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47522946" w:displacedByCustomXml="next"/>
    <w:bookmarkStart w:id="1" w:name="_Toc247448830" w:displacedByCustomXml="next"/>
    <w:bookmarkStart w:id="2" w:name="_Toc197347823" w:displacedByCustomXml="next"/>
    <w:bookmarkStart w:id="3" w:name="_Toc197347828" w:displacedByCustomXml="next"/>
    <w:bookmarkStart w:id="4" w:name="_Toc197347838" w:displacedByCustomXml="next"/>
    <w:bookmarkStart w:id="5" w:name="_Toc197347849" w:displacedByCustomXml="next"/>
    <w:bookmarkStart w:id="6" w:name="_Toc197347854" w:displacedByCustomXml="next"/>
    <w:bookmarkStart w:id="7" w:name="_Toc197347865" w:displacedByCustomXml="next"/>
    <w:sdt>
      <w:sdtPr>
        <w:rPr>
          <w:rFonts w:asciiTheme="majorHAnsi" w:eastAsiaTheme="majorEastAsia" w:hAnsiTheme="majorHAnsi" w:cstheme="majorBidi"/>
          <w:sz w:val="72"/>
          <w:szCs w:val="72"/>
        </w:rPr>
        <w:id w:val="1586725057"/>
        <w:docPartObj>
          <w:docPartGallery w:val="Cover Pages"/>
          <w:docPartUnique/>
        </w:docPartObj>
      </w:sdtPr>
      <w:sdtEndPr>
        <w:rPr>
          <w:rFonts w:ascii="Cambria" w:eastAsiaTheme="minorEastAsia" w:hAnsi="Cambria" w:cstheme="minorBidi"/>
          <w:color w:val="17365D" w:themeColor="text2" w:themeShade="BF"/>
          <w:sz w:val="32"/>
          <w:szCs w:val="32"/>
        </w:rPr>
      </w:sdtEndPr>
      <w:sdtContent>
        <w:p w:rsidR="00B21D0C" w:rsidRDefault="00B21D0C" w:rsidP="00B21D0C">
          <w:pPr>
            <w:pStyle w:val="NoSpacing"/>
            <w:rPr>
              <w:rFonts w:asciiTheme="majorHAnsi" w:eastAsiaTheme="majorEastAsia" w:hAnsiTheme="majorHAnsi" w:cstheme="majorBidi"/>
              <w:sz w:val="72"/>
              <w:szCs w:val="72"/>
            </w:rPr>
          </w:pPr>
        </w:p>
        <w:p w:rsidR="00B21D0C" w:rsidRDefault="00B21D0C" w:rsidP="00B21D0C">
          <w:pPr>
            <w:pStyle w:val="NoSpacing"/>
            <w:jc w:val="center"/>
            <w:rPr>
              <w:rFonts w:asciiTheme="majorHAnsi" w:eastAsiaTheme="majorEastAsia" w:hAnsiTheme="majorHAnsi" w:cstheme="majorBidi"/>
              <w:sz w:val="72"/>
              <w:szCs w:val="72"/>
            </w:rPr>
          </w:pPr>
        </w:p>
        <w:p w:rsidR="00B21D0C" w:rsidRDefault="00B21D0C" w:rsidP="00B21D0C">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Town of Macklin Zoning Bylaw</w:t>
          </w:r>
        </w:p>
        <w:p w:rsidR="00B21D0C" w:rsidRDefault="00B21D0C" w:rsidP="00B21D0C">
          <w:pPr>
            <w:pStyle w:val="NoSpacing"/>
            <w:jc w:val="center"/>
            <w:rPr>
              <w:rFonts w:asciiTheme="majorHAnsi" w:eastAsiaTheme="majorEastAsia" w:hAnsiTheme="majorHAnsi" w:cstheme="majorBidi"/>
              <w:sz w:val="72"/>
              <w:szCs w:val="72"/>
            </w:rPr>
          </w:pPr>
        </w:p>
        <w:p w:rsidR="00B21D0C" w:rsidRDefault="00B21D0C" w:rsidP="00B21D0C">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2014</w:t>
          </w:r>
        </w:p>
        <w:p w:rsidR="00B21D0C" w:rsidRDefault="007B1A8B" w:rsidP="00B21D0C">
          <w:pPr>
            <w:pStyle w:val="NoSpacing"/>
            <w:rPr>
              <w:rFonts w:asciiTheme="majorHAnsi" w:eastAsiaTheme="majorEastAsia" w:hAnsiTheme="majorHAnsi" w:cstheme="majorBidi"/>
              <w:sz w:val="72"/>
              <w:szCs w:val="72"/>
            </w:rPr>
          </w:pPr>
          <w:bookmarkStart w:id="8" w:name="_GoBack"/>
          <w:bookmarkEnd w:id="8"/>
          <w:r w:rsidRPr="007B1A8B">
            <w:rPr>
              <w:noProof/>
              <w:sz w:val="32"/>
              <w:lang w:val="en-US" w:eastAsia="en-US"/>
            </w:rPr>
            <w:drawing>
              <wp:anchor distT="0" distB="0" distL="114300" distR="114300" simplePos="0" relativeHeight="251700224" behindDoc="0" locked="0" layoutInCell="1" allowOverlap="1" wp14:anchorId="72BED688" wp14:editId="1E3923A8">
                <wp:simplePos x="0" y="0"/>
                <wp:positionH relativeFrom="column">
                  <wp:posOffset>-66675</wp:posOffset>
                </wp:positionH>
                <wp:positionV relativeFrom="paragraph">
                  <wp:posOffset>777240</wp:posOffset>
                </wp:positionV>
                <wp:extent cx="6400800" cy="427176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271764"/>
                        </a:xfrm>
                        <a:prstGeom prst="rect">
                          <a:avLst/>
                        </a:prstGeom>
                        <a:noFill/>
                        <a:ln>
                          <a:noFill/>
                        </a:ln>
                      </pic:spPr>
                    </pic:pic>
                  </a:graphicData>
                </a:graphic>
                <wp14:sizeRelH relativeFrom="page">
                  <wp14:pctWidth>0</wp14:pctWidth>
                </wp14:sizeRelH>
                <wp14:sizeRelV relativeFrom="page">
                  <wp14:pctHeight>0</wp14:pctHeight>
                </wp14:sizeRelV>
              </wp:anchor>
            </w:drawing>
          </w:r>
          <w:r w:rsidR="00B21D0C">
            <w:rPr>
              <w:noProof/>
              <w:lang w:val="en-US" w:eastAsia="en-US"/>
            </w:rPr>
            <mc:AlternateContent>
              <mc:Choice Requires="wps">
                <w:drawing>
                  <wp:anchor distT="0" distB="0" distL="114300" distR="114300" simplePos="0" relativeHeight="251696128" behindDoc="0" locked="0" layoutInCell="0" allowOverlap="1" wp14:anchorId="516C2CBA" wp14:editId="3DFCB9C1">
                    <wp:simplePos x="0" y="0"/>
                    <wp:positionH relativeFrom="page">
                      <wp:align>center</wp:align>
                    </wp:positionH>
                    <wp:positionV relativeFrom="page">
                      <wp:align>bottom</wp:align>
                    </wp:positionV>
                    <wp:extent cx="8161020" cy="817880"/>
                    <wp:effectExtent l="0" t="0" r="11430" b="1524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bg1">
                                <a:lumMod val="8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506FDAF" id="Rectangle 2" o:spid="_x0000_s1026" style="position:absolute;margin-left:0;margin-top:0;width:642.6pt;height:64.4pt;z-index:25169612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" o:allowincell="f" fillcolor="#d8d8d8 [2732]" strokecolor="#4f81bd [3204]">
                    <w10:wrap anchorx="page" anchory="page"/>
                  </v:rect>
                </w:pict>
              </mc:Fallback>
            </mc:AlternateContent>
          </w:r>
          <w:r w:rsidR="00B21D0C">
            <w:rPr>
              <w:noProof/>
              <w:lang w:val="en-US" w:eastAsia="en-US"/>
            </w:rPr>
            <mc:AlternateContent>
              <mc:Choice Requires="wps">
                <w:drawing>
                  <wp:anchor distT="0" distB="0" distL="114300" distR="114300" simplePos="0" relativeHeight="251699200" behindDoc="0" locked="0" layoutInCell="0" allowOverlap="1" wp14:anchorId="236F0751" wp14:editId="75787EF9">
                    <wp:simplePos x="0" y="0"/>
                    <wp:positionH relativeFrom="leftMargin">
                      <wp:align>center</wp:align>
                    </wp:positionH>
                    <wp:positionV relativeFrom="page">
                      <wp:align>center</wp:align>
                    </wp:positionV>
                    <wp:extent cx="90805" cy="10556240"/>
                    <wp:effectExtent l="0" t="0" r="4445" b="508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777B9F3" id="Rectangle 5" o:spid="_x0000_s1026" style="position:absolute;margin-left:0;margin-top:0;width:7.15pt;height:831.2pt;z-index:2516992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bDopny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B21D0C">
            <w:rPr>
              <w:noProof/>
              <w:lang w:val="en-US" w:eastAsia="en-US"/>
            </w:rPr>
            <mc:AlternateContent>
              <mc:Choice Requires="wps">
                <w:drawing>
                  <wp:anchor distT="0" distB="0" distL="114300" distR="114300" simplePos="0" relativeHeight="251698176" behindDoc="0" locked="0" layoutInCell="0" allowOverlap="1" wp14:anchorId="2AABFA6A" wp14:editId="22B273F9">
                    <wp:simplePos x="0" y="0"/>
                    <wp:positionH relativeFrom="rightMargin">
                      <wp:align>center</wp:align>
                    </wp:positionH>
                    <wp:positionV relativeFrom="page">
                      <wp:align>center</wp:align>
                    </wp:positionV>
                    <wp:extent cx="90805" cy="10556240"/>
                    <wp:effectExtent l="0" t="0" r="444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C894684" id="Rectangle 4" o:spid="_x0000_s1026" style="position:absolute;margin-left:0;margin-top:0;width:7.15pt;height:831.2pt;z-index:2516981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A0KpJAoAgAAQA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sidR="00B21D0C">
            <w:rPr>
              <w:noProof/>
              <w:lang w:val="en-US" w:eastAsia="en-US"/>
            </w:rPr>
            <mc:AlternateContent>
              <mc:Choice Requires="wps">
                <w:drawing>
                  <wp:anchor distT="0" distB="0" distL="114300" distR="114300" simplePos="0" relativeHeight="251697152" behindDoc="0" locked="0" layoutInCell="0" allowOverlap="1" wp14:anchorId="3317EB87" wp14:editId="37B36C3D">
                    <wp:simplePos x="0" y="0"/>
                    <wp:positionH relativeFrom="page">
                      <wp:align>center</wp:align>
                    </wp:positionH>
                    <wp:positionV relativeFrom="topMargin">
                      <wp:align>top</wp:align>
                    </wp:positionV>
                    <wp:extent cx="8161020" cy="822960"/>
                    <wp:effectExtent l="0" t="0" r="11430" b="15240"/>
                    <wp:wrapNone/>
                    <wp:docPr id="30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bg1">
                                <a:lumMod val="8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735CE5A" id="Rectangle 3" o:spid="_x0000_s1026" style="position:absolute;margin-left:0;margin-top:0;width:642.6pt;height:64.8pt;z-index:2516971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" o:allowincell="f" fillcolor="#d8d8d8 [2732]" strokecolor="#4f81bd [3204]">
                    <w10:wrap anchorx="page" anchory="margin"/>
                  </v:rect>
                </w:pict>
              </mc:Fallback>
            </mc:AlternateContent>
          </w:r>
        </w:p>
        <w:sdt>
          <w:sdtPr>
            <w:rPr>
              <w:rFonts w:asciiTheme="majorHAnsi" w:eastAsiaTheme="majorEastAsia" w:hAnsiTheme="majorHAnsi" w:cstheme="majorBidi"/>
              <w:sz w:val="72"/>
              <w:szCs w:val="72"/>
            </w:rPr>
            <w:alias w:val="Title"/>
            <w:id w:val="14700071"/>
            <w:showingPlcHdr/>
            <w:dataBinding w:prefixMappings="xmlns:ns0='http://schemas.openxmlformats.org/package/2006/metadata/core-properties' xmlns:ns1='http://purl.org/dc/elements/1.1/'" w:xpath="/ns0:coreProperties[1]/ns1:title[1]" w:storeItemID="{6C3C8BC8-F283-45AE-878A-BAB7291924A1}"/>
            <w:text/>
          </w:sdtPr>
          <w:sdtContent>
            <w:p w:rsidR="00B21D0C" w:rsidRDefault="00B21D0C" w:rsidP="00B21D0C">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     </w:t>
              </w:r>
            </w:p>
          </w:sdtContent>
        </w:sdt>
        <w:p w:rsidR="00B21D0C" w:rsidRDefault="00B21D0C" w:rsidP="00B21D0C">
          <w:pPr>
            <w:pStyle w:val="NoSpacing"/>
            <w:rPr>
              <w:rFonts w:asciiTheme="majorHAnsi" w:eastAsiaTheme="majorEastAsia" w:hAnsiTheme="majorHAnsi" w:cstheme="majorBidi"/>
              <w:sz w:val="36"/>
              <w:szCs w:val="36"/>
            </w:rPr>
          </w:pPr>
        </w:p>
        <w:p w:rsidR="00B21D0C" w:rsidRDefault="00B21D0C" w:rsidP="00B21D0C">
          <w:pPr>
            <w:pStyle w:val="NoSpacing"/>
            <w:rPr>
              <w:rFonts w:asciiTheme="majorHAnsi" w:eastAsiaTheme="majorEastAsia" w:hAnsiTheme="majorHAnsi" w:cstheme="majorBidi"/>
              <w:sz w:val="36"/>
              <w:szCs w:val="36"/>
            </w:rPr>
          </w:pPr>
        </w:p>
        <w:p w:rsidR="00B21D0C" w:rsidRDefault="00B21D0C" w:rsidP="00B21D0C">
          <w:pPr>
            <w:pStyle w:val="NoSpacing"/>
            <w:rPr>
              <w:rFonts w:asciiTheme="majorHAnsi" w:eastAsiaTheme="majorEastAsia" w:hAnsiTheme="majorHAnsi" w:cstheme="majorBidi"/>
              <w:sz w:val="36"/>
              <w:szCs w:val="36"/>
            </w:rPr>
          </w:pPr>
        </w:p>
        <w:p w:rsidR="00B21D0C" w:rsidRDefault="00B21D0C" w:rsidP="00B21D0C">
          <w:pPr>
            <w:rPr>
              <w:sz w:val="32"/>
            </w:rPr>
          </w:pPr>
        </w:p>
        <w:p w:rsidR="00B21D0C" w:rsidRDefault="00B21D0C" w:rsidP="00B21D0C">
          <w:pPr>
            <w:rPr>
              <w:sz w:val="32"/>
            </w:rPr>
          </w:pPr>
        </w:p>
        <w:p w:rsidR="00B21D0C" w:rsidRDefault="00B21D0C" w:rsidP="00B21D0C">
          <w:pPr>
            <w:rPr>
              <w:sz w:val="32"/>
            </w:rPr>
          </w:pPr>
        </w:p>
        <w:p w:rsidR="000109EF" w:rsidRPr="0063473D" w:rsidRDefault="00B21D0C" w:rsidP="0063473D">
          <w:pPr>
            <w:rPr>
              <w:rFonts w:ascii="Cambria" w:hAnsi="Cambria"/>
              <w:color w:val="17365D" w:themeColor="text2" w:themeShade="BF"/>
              <w:sz w:val="32"/>
              <w:szCs w:val="32"/>
            </w:rPr>
            <w:sectPr w:rsidR="000109EF" w:rsidRPr="0063473D" w:rsidSect="00186D96">
              <w:footerReference w:type="even" r:id="rId9"/>
              <w:headerReference w:type="first" r:id="rId10"/>
              <w:footerReference w:type="first" r:id="rId11"/>
              <w:pgSz w:w="12240" w:h="15840"/>
              <w:pgMar w:top="1440" w:right="1080" w:bottom="1440" w:left="1080" w:header="708" w:footer="708" w:gutter="0"/>
              <w:pgNumType w:start="1"/>
              <w:cols w:space="708"/>
              <w:docGrid w:linePitch="360"/>
            </w:sectPr>
          </w:pPr>
          <w:r>
            <w:rPr>
              <w:rFonts w:ascii="Cambria" w:hAnsi="Cambria"/>
              <w:color w:val="17365D" w:themeColor="text2" w:themeShade="BF"/>
              <w:sz w:val="32"/>
              <w:szCs w:val="32"/>
            </w:rPr>
            <w:br w:type="page"/>
          </w:r>
        </w:p>
      </w:sdtContent>
    </w:sdt>
    <w:bookmarkEnd w:id="0" w:displacedByCustomXml="prev"/>
    <w:bookmarkEnd w:id="1" w:displacedByCustomXml="prev"/>
    <w:p w:rsidR="007B4CFD" w:rsidRDefault="007B4CFD" w:rsidP="007B4CFD">
      <w:pPr>
        <w:widowControl w:val="0"/>
        <w:tabs>
          <w:tab w:val="left" w:pos="1440"/>
        </w:tabs>
        <w:autoSpaceDE w:val="0"/>
        <w:autoSpaceDN w:val="0"/>
        <w:adjustRightInd w:val="0"/>
        <w:jc w:val="both"/>
      </w:pPr>
      <w:r>
        <w:lastRenderedPageBreak/>
        <w:tab/>
      </w:r>
      <w:r>
        <w:tab/>
      </w:r>
      <w:r>
        <w:tab/>
      </w:r>
      <w:r>
        <w:tab/>
      </w:r>
      <w:r>
        <w:tab/>
      </w:r>
      <w:r>
        <w:tab/>
      </w:r>
      <w:r>
        <w:tab/>
        <w:t>Administrator</w:t>
      </w:r>
    </w:p>
    <w:p w:rsidR="007B4CFD" w:rsidRDefault="007B4CFD" w:rsidP="007B4CFD">
      <w:pPr>
        <w:widowControl w:val="0"/>
        <w:tabs>
          <w:tab w:val="left" w:pos="1440"/>
        </w:tabs>
        <w:autoSpaceDE w:val="0"/>
        <w:autoSpaceDN w:val="0"/>
        <w:adjustRightInd w:val="0"/>
        <w:jc w:val="both"/>
      </w:pPr>
    </w:p>
    <w:p w:rsidR="000109EF" w:rsidRPr="00546F7F" w:rsidRDefault="000109EF" w:rsidP="000109EF">
      <w:pPr>
        <w:pStyle w:val="StyleTableofContentsTitleCentered"/>
      </w:pPr>
      <w:r w:rsidRPr="00546F7F">
        <w:t>Table of Contents</w:t>
      </w:r>
    </w:p>
    <w:p w:rsidR="008C53D0" w:rsidRDefault="0017215E">
      <w:pPr>
        <w:pStyle w:val="TOC1"/>
        <w:rPr>
          <w:rFonts w:asciiTheme="minorHAnsi" w:eastAsiaTheme="minorEastAsia" w:hAnsiTheme="minorHAnsi" w:cstheme="minorBidi"/>
          <w:sz w:val="22"/>
          <w:szCs w:val="22"/>
          <w:lang w:val="en-US" w:eastAsia="en-US"/>
        </w:rPr>
      </w:pPr>
      <w:r>
        <w:fldChar w:fldCharType="begin"/>
      </w:r>
      <w:r>
        <w:instrText xml:space="preserve"> TOC \o "1-2" \h \z \t "Dundurn Heading 3,3" </w:instrText>
      </w:r>
      <w:r>
        <w:fldChar w:fldCharType="separate"/>
      </w:r>
      <w:hyperlink w:anchor="_Toc447894403" w:history="1">
        <w:r w:rsidR="008C53D0" w:rsidRPr="000F1E44">
          <w:rPr>
            <w:rStyle w:val="Hyperlink"/>
            <w:rFonts w:eastAsia="Times New Roman"/>
            <w:u w:color="000000"/>
          </w:rPr>
          <w:t>1</w:t>
        </w:r>
        <w:r w:rsidR="008C53D0">
          <w:rPr>
            <w:rFonts w:asciiTheme="minorHAnsi" w:eastAsiaTheme="minorEastAsia" w:hAnsiTheme="minorHAnsi" w:cstheme="minorBidi"/>
            <w:sz w:val="22"/>
            <w:szCs w:val="22"/>
            <w:lang w:val="en-US" w:eastAsia="en-US"/>
          </w:rPr>
          <w:tab/>
        </w:r>
        <w:r w:rsidR="008C53D0" w:rsidRPr="000F1E44">
          <w:rPr>
            <w:rStyle w:val="Hyperlink"/>
          </w:rPr>
          <w:t>INTRODUCTION</w:t>
        </w:r>
        <w:r w:rsidR="008C53D0">
          <w:rPr>
            <w:webHidden/>
          </w:rPr>
          <w:tab/>
        </w:r>
        <w:r w:rsidR="008C53D0">
          <w:rPr>
            <w:webHidden/>
          </w:rPr>
          <w:fldChar w:fldCharType="begin"/>
        </w:r>
        <w:r w:rsidR="008C53D0">
          <w:rPr>
            <w:webHidden/>
          </w:rPr>
          <w:instrText xml:space="preserve"> PAGEREF _Toc447894403 \h </w:instrText>
        </w:r>
        <w:r w:rsidR="008C53D0">
          <w:rPr>
            <w:webHidden/>
          </w:rPr>
        </w:r>
        <w:r w:rsidR="008C53D0">
          <w:rPr>
            <w:webHidden/>
          </w:rPr>
          <w:fldChar w:fldCharType="separate"/>
        </w:r>
        <w:r w:rsidR="008C53D0">
          <w:rPr>
            <w:webHidden/>
          </w:rPr>
          <w:t>5</w:t>
        </w:r>
        <w:r w:rsidR="008C53D0">
          <w:rPr>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04" w:history="1">
        <w:r w:rsidR="008C53D0" w:rsidRPr="000F1E44">
          <w:rPr>
            <w:rStyle w:val="Hyperlink"/>
            <w:noProof/>
          </w:rPr>
          <w:t>1.1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AUTHORITY</w:t>
        </w:r>
        <w:r w:rsidR="008C53D0">
          <w:rPr>
            <w:noProof/>
            <w:webHidden/>
          </w:rPr>
          <w:tab/>
        </w:r>
        <w:r w:rsidR="008C53D0">
          <w:rPr>
            <w:noProof/>
            <w:webHidden/>
          </w:rPr>
          <w:fldChar w:fldCharType="begin"/>
        </w:r>
        <w:r w:rsidR="008C53D0">
          <w:rPr>
            <w:noProof/>
            <w:webHidden/>
          </w:rPr>
          <w:instrText xml:space="preserve"> PAGEREF _Toc447894404 \h </w:instrText>
        </w:r>
        <w:r w:rsidR="008C53D0">
          <w:rPr>
            <w:noProof/>
            <w:webHidden/>
          </w:rPr>
        </w:r>
        <w:r w:rsidR="008C53D0">
          <w:rPr>
            <w:noProof/>
            <w:webHidden/>
          </w:rPr>
          <w:fldChar w:fldCharType="separate"/>
        </w:r>
        <w:r w:rsidR="008C53D0">
          <w:rPr>
            <w:noProof/>
            <w:webHidden/>
          </w:rPr>
          <w:t>5</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05" w:history="1">
        <w:r w:rsidR="008C53D0" w:rsidRPr="000F1E44">
          <w:rPr>
            <w:rStyle w:val="Hyperlink"/>
            <w:noProof/>
          </w:rPr>
          <w:t>1.2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TITLE</w:t>
        </w:r>
        <w:r w:rsidR="008C53D0">
          <w:rPr>
            <w:noProof/>
            <w:webHidden/>
          </w:rPr>
          <w:tab/>
        </w:r>
        <w:r w:rsidR="008C53D0">
          <w:rPr>
            <w:noProof/>
            <w:webHidden/>
          </w:rPr>
          <w:fldChar w:fldCharType="begin"/>
        </w:r>
        <w:r w:rsidR="008C53D0">
          <w:rPr>
            <w:noProof/>
            <w:webHidden/>
          </w:rPr>
          <w:instrText xml:space="preserve"> PAGEREF _Toc447894405 \h </w:instrText>
        </w:r>
        <w:r w:rsidR="008C53D0">
          <w:rPr>
            <w:noProof/>
            <w:webHidden/>
          </w:rPr>
        </w:r>
        <w:r w:rsidR="008C53D0">
          <w:rPr>
            <w:noProof/>
            <w:webHidden/>
          </w:rPr>
          <w:fldChar w:fldCharType="separate"/>
        </w:r>
        <w:r w:rsidR="008C53D0">
          <w:rPr>
            <w:noProof/>
            <w:webHidden/>
          </w:rPr>
          <w:t>5</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06" w:history="1">
        <w:r w:rsidR="008C53D0" w:rsidRPr="000F1E44">
          <w:rPr>
            <w:rStyle w:val="Hyperlink"/>
            <w:noProof/>
          </w:rPr>
          <w:t>1.3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PURPOSE</w:t>
        </w:r>
        <w:r w:rsidR="008C53D0">
          <w:rPr>
            <w:noProof/>
            <w:webHidden/>
          </w:rPr>
          <w:tab/>
        </w:r>
        <w:r w:rsidR="008C53D0">
          <w:rPr>
            <w:noProof/>
            <w:webHidden/>
          </w:rPr>
          <w:fldChar w:fldCharType="begin"/>
        </w:r>
        <w:r w:rsidR="008C53D0">
          <w:rPr>
            <w:noProof/>
            <w:webHidden/>
          </w:rPr>
          <w:instrText xml:space="preserve"> PAGEREF _Toc447894406 \h </w:instrText>
        </w:r>
        <w:r w:rsidR="008C53D0">
          <w:rPr>
            <w:noProof/>
            <w:webHidden/>
          </w:rPr>
        </w:r>
        <w:r w:rsidR="008C53D0">
          <w:rPr>
            <w:noProof/>
            <w:webHidden/>
          </w:rPr>
          <w:fldChar w:fldCharType="separate"/>
        </w:r>
        <w:r w:rsidR="008C53D0">
          <w:rPr>
            <w:noProof/>
            <w:webHidden/>
          </w:rPr>
          <w:t>5</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07" w:history="1">
        <w:r w:rsidR="008C53D0" w:rsidRPr="000F1E44">
          <w:rPr>
            <w:rStyle w:val="Hyperlink"/>
            <w:noProof/>
          </w:rPr>
          <w:t>1.4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SCOPE</w:t>
        </w:r>
        <w:r w:rsidR="008C53D0">
          <w:rPr>
            <w:noProof/>
            <w:webHidden/>
          </w:rPr>
          <w:tab/>
        </w:r>
        <w:r w:rsidR="008C53D0">
          <w:rPr>
            <w:noProof/>
            <w:webHidden/>
          </w:rPr>
          <w:fldChar w:fldCharType="begin"/>
        </w:r>
        <w:r w:rsidR="008C53D0">
          <w:rPr>
            <w:noProof/>
            <w:webHidden/>
          </w:rPr>
          <w:instrText xml:space="preserve"> PAGEREF _Toc447894407 \h </w:instrText>
        </w:r>
        <w:r w:rsidR="008C53D0">
          <w:rPr>
            <w:noProof/>
            <w:webHidden/>
          </w:rPr>
        </w:r>
        <w:r w:rsidR="008C53D0">
          <w:rPr>
            <w:noProof/>
            <w:webHidden/>
          </w:rPr>
          <w:fldChar w:fldCharType="separate"/>
        </w:r>
        <w:r w:rsidR="008C53D0">
          <w:rPr>
            <w:noProof/>
            <w:webHidden/>
          </w:rPr>
          <w:t>5</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08" w:history="1">
        <w:r w:rsidR="008C53D0" w:rsidRPr="000F1E44">
          <w:rPr>
            <w:rStyle w:val="Hyperlink"/>
            <w:noProof/>
          </w:rPr>
          <w:t>1.5</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SEVERABILITY</w:t>
        </w:r>
        <w:r w:rsidR="008C53D0">
          <w:rPr>
            <w:noProof/>
            <w:webHidden/>
          </w:rPr>
          <w:tab/>
        </w:r>
        <w:r w:rsidR="008C53D0">
          <w:rPr>
            <w:noProof/>
            <w:webHidden/>
          </w:rPr>
          <w:fldChar w:fldCharType="begin"/>
        </w:r>
        <w:r w:rsidR="008C53D0">
          <w:rPr>
            <w:noProof/>
            <w:webHidden/>
          </w:rPr>
          <w:instrText xml:space="preserve"> PAGEREF _Toc447894408 \h </w:instrText>
        </w:r>
        <w:r w:rsidR="008C53D0">
          <w:rPr>
            <w:noProof/>
            <w:webHidden/>
          </w:rPr>
        </w:r>
        <w:r w:rsidR="008C53D0">
          <w:rPr>
            <w:noProof/>
            <w:webHidden/>
          </w:rPr>
          <w:fldChar w:fldCharType="separate"/>
        </w:r>
        <w:r w:rsidR="008C53D0">
          <w:rPr>
            <w:noProof/>
            <w:webHidden/>
          </w:rPr>
          <w:t>5</w:t>
        </w:r>
        <w:r w:rsidR="008C53D0">
          <w:rPr>
            <w:noProof/>
            <w:webHidden/>
          </w:rPr>
          <w:fldChar w:fldCharType="end"/>
        </w:r>
      </w:hyperlink>
    </w:p>
    <w:p w:rsidR="008C53D0" w:rsidRDefault="0063473D">
      <w:pPr>
        <w:pStyle w:val="TOC1"/>
        <w:rPr>
          <w:rFonts w:asciiTheme="minorHAnsi" w:eastAsiaTheme="minorEastAsia" w:hAnsiTheme="minorHAnsi" w:cstheme="minorBidi"/>
          <w:sz w:val="22"/>
          <w:szCs w:val="22"/>
          <w:lang w:val="en-US" w:eastAsia="en-US"/>
        </w:rPr>
      </w:pPr>
      <w:hyperlink w:anchor="_Toc447894409" w:history="1">
        <w:r w:rsidR="008C53D0" w:rsidRPr="000F1E44">
          <w:rPr>
            <w:rStyle w:val="Hyperlink"/>
            <w:rFonts w:eastAsia="Times New Roman"/>
            <w:u w:color="000000"/>
          </w:rPr>
          <w:t>2</w:t>
        </w:r>
        <w:r w:rsidR="008C53D0">
          <w:rPr>
            <w:rFonts w:asciiTheme="minorHAnsi" w:eastAsiaTheme="minorEastAsia" w:hAnsiTheme="minorHAnsi" w:cstheme="minorBidi"/>
            <w:sz w:val="22"/>
            <w:szCs w:val="22"/>
            <w:lang w:val="en-US" w:eastAsia="en-US"/>
          </w:rPr>
          <w:tab/>
        </w:r>
        <w:r w:rsidR="008C53D0" w:rsidRPr="000F1E44">
          <w:rPr>
            <w:rStyle w:val="Hyperlink"/>
          </w:rPr>
          <w:t>DEFINITIONS</w:t>
        </w:r>
        <w:r w:rsidR="008C53D0">
          <w:rPr>
            <w:webHidden/>
          </w:rPr>
          <w:tab/>
        </w:r>
        <w:r w:rsidR="008C53D0">
          <w:rPr>
            <w:webHidden/>
          </w:rPr>
          <w:fldChar w:fldCharType="begin"/>
        </w:r>
        <w:r w:rsidR="008C53D0">
          <w:rPr>
            <w:webHidden/>
          </w:rPr>
          <w:instrText xml:space="preserve"> PAGEREF _Toc447894409 \h </w:instrText>
        </w:r>
        <w:r w:rsidR="008C53D0">
          <w:rPr>
            <w:webHidden/>
          </w:rPr>
        </w:r>
        <w:r w:rsidR="008C53D0">
          <w:rPr>
            <w:webHidden/>
          </w:rPr>
          <w:fldChar w:fldCharType="separate"/>
        </w:r>
        <w:r w:rsidR="008C53D0">
          <w:rPr>
            <w:webHidden/>
          </w:rPr>
          <w:t>6</w:t>
        </w:r>
        <w:r w:rsidR="008C53D0">
          <w:rPr>
            <w:webHidden/>
          </w:rPr>
          <w:fldChar w:fldCharType="end"/>
        </w:r>
      </w:hyperlink>
    </w:p>
    <w:p w:rsidR="008C53D0" w:rsidRDefault="0063473D">
      <w:pPr>
        <w:pStyle w:val="TOC1"/>
        <w:rPr>
          <w:rFonts w:asciiTheme="minorHAnsi" w:eastAsiaTheme="minorEastAsia" w:hAnsiTheme="minorHAnsi" w:cstheme="minorBidi"/>
          <w:sz w:val="22"/>
          <w:szCs w:val="22"/>
          <w:lang w:val="en-US" w:eastAsia="en-US"/>
        </w:rPr>
      </w:pPr>
      <w:hyperlink w:anchor="_Toc447894410" w:history="1">
        <w:r w:rsidR="008C53D0" w:rsidRPr="000F1E44">
          <w:rPr>
            <w:rStyle w:val="Hyperlink"/>
            <w:rFonts w:eastAsia="Times New Roman"/>
            <w:u w:color="000000"/>
          </w:rPr>
          <w:t>3</w:t>
        </w:r>
        <w:r w:rsidR="008C53D0">
          <w:rPr>
            <w:rFonts w:asciiTheme="minorHAnsi" w:eastAsiaTheme="minorEastAsia" w:hAnsiTheme="minorHAnsi" w:cstheme="minorBidi"/>
            <w:sz w:val="22"/>
            <w:szCs w:val="22"/>
            <w:lang w:val="en-US" w:eastAsia="en-US"/>
          </w:rPr>
          <w:tab/>
        </w:r>
        <w:r w:rsidR="008C53D0" w:rsidRPr="000F1E44">
          <w:rPr>
            <w:rStyle w:val="Hyperlink"/>
          </w:rPr>
          <w:t>ADMINISTRATION AND INTERPRETATION</w:t>
        </w:r>
        <w:r w:rsidR="008C53D0">
          <w:rPr>
            <w:webHidden/>
          </w:rPr>
          <w:tab/>
        </w:r>
        <w:r w:rsidR="008C53D0">
          <w:rPr>
            <w:webHidden/>
          </w:rPr>
          <w:fldChar w:fldCharType="begin"/>
        </w:r>
        <w:r w:rsidR="008C53D0">
          <w:rPr>
            <w:webHidden/>
          </w:rPr>
          <w:instrText xml:space="preserve"> PAGEREF _Toc447894410 \h </w:instrText>
        </w:r>
        <w:r w:rsidR="008C53D0">
          <w:rPr>
            <w:webHidden/>
          </w:rPr>
        </w:r>
        <w:r w:rsidR="008C53D0">
          <w:rPr>
            <w:webHidden/>
          </w:rPr>
          <w:fldChar w:fldCharType="separate"/>
        </w:r>
        <w:r w:rsidR="008C53D0">
          <w:rPr>
            <w:webHidden/>
          </w:rPr>
          <w:t>20</w:t>
        </w:r>
        <w:r w:rsidR="008C53D0">
          <w:rPr>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11" w:history="1">
        <w:r w:rsidR="008C53D0" w:rsidRPr="000F1E44">
          <w:rPr>
            <w:rStyle w:val="Hyperlink"/>
            <w:noProof/>
          </w:rPr>
          <w:t>3.1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DEVELOPMENT OFFICER</w:t>
        </w:r>
        <w:r w:rsidR="008C53D0">
          <w:rPr>
            <w:noProof/>
            <w:webHidden/>
          </w:rPr>
          <w:tab/>
        </w:r>
        <w:r w:rsidR="008C53D0">
          <w:rPr>
            <w:noProof/>
            <w:webHidden/>
          </w:rPr>
          <w:fldChar w:fldCharType="begin"/>
        </w:r>
        <w:r w:rsidR="008C53D0">
          <w:rPr>
            <w:noProof/>
            <w:webHidden/>
          </w:rPr>
          <w:instrText xml:space="preserve"> PAGEREF _Toc447894411 \h </w:instrText>
        </w:r>
        <w:r w:rsidR="008C53D0">
          <w:rPr>
            <w:noProof/>
            <w:webHidden/>
          </w:rPr>
        </w:r>
        <w:r w:rsidR="008C53D0">
          <w:rPr>
            <w:noProof/>
            <w:webHidden/>
          </w:rPr>
          <w:fldChar w:fldCharType="separate"/>
        </w:r>
        <w:r w:rsidR="008C53D0">
          <w:rPr>
            <w:noProof/>
            <w:webHidden/>
          </w:rPr>
          <w:t>20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12" w:history="1">
        <w:r w:rsidR="008C53D0" w:rsidRPr="000F1E44">
          <w:rPr>
            <w:rStyle w:val="Hyperlink"/>
            <w:noProof/>
          </w:rPr>
          <w:t>3.2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COUNCIL</w:t>
        </w:r>
        <w:r w:rsidR="008C53D0">
          <w:rPr>
            <w:noProof/>
            <w:webHidden/>
          </w:rPr>
          <w:tab/>
        </w:r>
        <w:r w:rsidR="008C53D0">
          <w:rPr>
            <w:noProof/>
            <w:webHidden/>
          </w:rPr>
          <w:fldChar w:fldCharType="begin"/>
        </w:r>
        <w:r w:rsidR="008C53D0">
          <w:rPr>
            <w:noProof/>
            <w:webHidden/>
          </w:rPr>
          <w:instrText xml:space="preserve"> PAGEREF _Toc447894412 \h </w:instrText>
        </w:r>
        <w:r w:rsidR="008C53D0">
          <w:rPr>
            <w:noProof/>
            <w:webHidden/>
          </w:rPr>
        </w:r>
        <w:r w:rsidR="008C53D0">
          <w:rPr>
            <w:noProof/>
            <w:webHidden/>
          </w:rPr>
          <w:fldChar w:fldCharType="separate"/>
        </w:r>
        <w:r w:rsidR="008C53D0">
          <w:rPr>
            <w:noProof/>
            <w:webHidden/>
          </w:rPr>
          <w:t>20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13" w:history="1">
        <w:r w:rsidR="008C53D0" w:rsidRPr="000F1E44">
          <w:rPr>
            <w:rStyle w:val="Hyperlink"/>
            <w:noProof/>
          </w:rPr>
          <w:t>3.3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APPLICATION FOR A DEVELOPMENT PERMIT</w:t>
        </w:r>
        <w:r w:rsidR="008C53D0">
          <w:rPr>
            <w:noProof/>
            <w:webHidden/>
          </w:rPr>
          <w:tab/>
        </w:r>
        <w:r w:rsidR="008C53D0">
          <w:rPr>
            <w:noProof/>
            <w:webHidden/>
          </w:rPr>
          <w:fldChar w:fldCharType="begin"/>
        </w:r>
        <w:r w:rsidR="008C53D0">
          <w:rPr>
            <w:noProof/>
            <w:webHidden/>
          </w:rPr>
          <w:instrText xml:space="preserve"> PAGEREF _Toc447894413 \h </w:instrText>
        </w:r>
        <w:r w:rsidR="008C53D0">
          <w:rPr>
            <w:noProof/>
            <w:webHidden/>
          </w:rPr>
        </w:r>
        <w:r w:rsidR="008C53D0">
          <w:rPr>
            <w:noProof/>
            <w:webHidden/>
          </w:rPr>
          <w:fldChar w:fldCharType="separate"/>
        </w:r>
        <w:r w:rsidR="008C53D0">
          <w:rPr>
            <w:noProof/>
            <w:webHidden/>
          </w:rPr>
          <w:t>20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14" w:history="1">
        <w:r w:rsidR="008C53D0" w:rsidRPr="000F1E44">
          <w:rPr>
            <w:rStyle w:val="Hyperlink"/>
            <w:noProof/>
          </w:rPr>
          <w:t>3.4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DEVELOPMENT NOT REQUIRING A PERMIT</w:t>
        </w:r>
        <w:r w:rsidR="008C53D0">
          <w:rPr>
            <w:noProof/>
            <w:webHidden/>
          </w:rPr>
          <w:tab/>
        </w:r>
        <w:r w:rsidR="008C53D0">
          <w:rPr>
            <w:noProof/>
            <w:webHidden/>
          </w:rPr>
          <w:fldChar w:fldCharType="begin"/>
        </w:r>
        <w:r w:rsidR="008C53D0">
          <w:rPr>
            <w:noProof/>
            <w:webHidden/>
          </w:rPr>
          <w:instrText xml:space="preserve"> PAGEREF _Toc447894414 \h </w:instrText>
        </w:r>
        <w:r w:rsidR="008C53D0">
          <w:rPr>
            <w:noProof/>
            <w:webHidden/>
          </w:rPr>
        </w:r>
        <w:r w:rsidR="008C53D0">
          <w:rPr>
            <w:noProof/>
            <w:webHidden/>
          </w:rPr>
          <w:fldChar w:fldCharType="separate"/>
        </w:r>
        <w:r w:rsidR="008C53D0">
          <w:rPr>
            <w:noProof/>
            <w:webHidden/>
          </w:rPr>
          <w:t>21</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15" w:history="1">
        <w:r w:rsidR="008C53D0" w:rsidRPr="000F1E44">
          <w:rPr>
            <w:rStyle w:val="Hyperlink"/>
            <w:noProof/>
          </w:rPr>
          <w:t>3.5</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INTERPRETATION</w:t>
        </w:r>
        <w:r w:rsidR="008C53D0">
          <w:rPr>
            <w:noProof/>
            <w:webHidden/>
          </w:rPr>
          <w:tab/>
        </w:r>
        <w:r w:rsidR="008C53D0">
          <w:rPr>
            <w:noProof/>
            <w:webHidden/>
          </w:rPr>
          <w:fldChar w:fldCharType="begin"/>
        </w:r>
        <w:r w:rsidR="008C53D0">
          <w:rPr>
            <w:noProof/>
            <w:webHidden/>
          </w:rPr>
          <w:instrText xml:space="preserve"> PAGEREF _Toc447894415 \h </w:instrText>
        </w:r>
        <w:r w:rsidR="008C53D0">
          <w:rPr>
            <w:noProof/>
            <w:webHidden/>
          </w:rPr>
        </w:r>
        <w:r w:rsidR="008C53D0">
          <w:rPr>
            <w:noProof/>
            <w:webHidden/>
          </w:rPr>
          <w:fldChar w:fldCharType="separate"/>
        </w:r>
        <w:r w:rsidR="008C53D0">
          <w:rPr>
            <w:noProof/>
            <w:webHidden/>
          </w:rPr>
          <w:t>21</w:t>
        </w:r>
        <w:r w:rsidR="008C53D0">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16" w:history="1">
        <w:r w:rsidR="008C53D0" w:rsidRPr="0063473D">
          <w:rPr>
            <w:rStyle w:val="Hyperlink"/>
            <w:noProof/>
          </w:rPr>
          <w:t>3.6</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COMPREHENSIVE DEVELOPMENT REVIEW</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_Toc447894416 \h </w:instrText>
        </w:r>
        <w:r w:rsidR="008C53D0" w:rsidRPr="0063473D">
          <w:rPr>
            <w:noProof/>
            <w:webHidden/>
          </w:rPr>
        </w:r>
        <w:r w:rsidR="008C53D0" w:rsidRPr="0063473D">
          <w:rPr>
            <w:noProof/>
            <w:webHidden/>
          </w:rPr>
          <w:fldChar w:fldCharType="separate"/>
        </w:r>
        <w:r w:rsidR="008C53D0" w:rsidRPr="0063473D">
          <w:rPr>
            <w:noProof/>
            <w:webHidden/>
          </w:rPr>
          <w:t>22</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17" w:history="1">
        <w:r w:rsidR="008C53D0" w:rsidRPr="0063473D">
          <w:rPr>
            <w:rStyle w:val="Hyperlink"/>
            <w:noProof/>
          </w:rPr>
          <w:t>3.7</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DEVELOPMENT PERMIT PROCEDURE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_Toc447894417 \h </w:instrText>
        </w:r>
        <w:r w:rsidR="008C53D0" w:rsidRPr="0063473D">
          <w:rPr>
            <w:noProof/>
            <w:webHidden/>
          </w:rPr>
        </w:r>
        <w:r w:rsidR="008C53D0" w:rsidRPr="0063473D">
          <w:rPr>
            <w:noProof/>
            <w:webHidden/>
          </w:rPr>
          <w:fldChar w:fldCharType="separate"/>
        </w:r>
        <w:r w:rsidR="008C53D0" w:rsidRPr="0063473D">
          <w:rPr>
            <w:noProof/>
            <w:webHidden/>
          </w:rPr>
          <w:t>22</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18" w:history="1">
        <w:r w:rsidR="008C53D0" w:rsidRPr="0063473D">
          <w:rPr>
            <w:rStyle w:val="Hyperlink"/>
            <w:noProof/>
          </w:rPr>
          <w:t>3.8</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DEVELOPMENT PERMIT: VALIDITY</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_Toc447894418 \h </w:instrText>
        </w:r>
        <w:r w:rsidR="008C53D0" w:rsidRPr="0063473D">
          <w:rPr>
            <w:noProof/>
            <w:webHidden/>
          </w:rPr>
        </w:r>
        <w:r w:rsidR="008C53D0" w:rsidRPr="0063473D">
          <w:rPr>
            <w:noProof/>
            <w:webHidden/>
          </w:rPr>
          <w:fldChar w:fldCharType="separate"/>
        </w:r>
        <w:r w:rsidR="008C53D0" w:rsidRPr="0063473D">
          <w:rPr>
            <w:noProof/>
            <w:webHidden/>
          </w:rPr>
          <w:t>23</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19" w:history="1">
        <w:r w:rsidR="008C53D0" w:rsidRPr="0063473D">
          <w:rPr>
            <w:rStyle w:val="Hyperlink"/>
            <w:noProof/>
          </w:rPr>
          <w:t>3.9</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DEVELOPMENT PERMIT APPLICATION FEES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_Toc447894419 \h </w:instrText>
        </w:r>
        <w:r w:rsidR="008C53D0" w:rsidRPr="0063473D">
          <w:rPr>
            <w:noProof/>
            <w:webHidden/>
          </w:rPr>
        </w:r>
        <w:r w:rsidR="008C53D0" w:rsidRPr="0063473D">
          <w:rPr>
            <w:noProof/>
            <w:webHidden/>
          </w:rPr>
          <w:fldChar w:fldCharType="separate"/>
        </w:r>
        <w:r w:rsidR="008C53D0" w:rsidRPr="0063473D">
          <w:rPr>
            <w:noProof/>
            <w:webHidden/>
          </w:rPr>
          <w:t>24</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0" w:history="1">
        <w:r w:rsidR="008C53D0" w:rsidRPr="0063473D">
          <w:rPr>
            <w:rStyle w:val="Hyperlink"/>
            <w:noProof/>
          </w:rPr>
          <w:t>3.10</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FEE FOR ZONING AMENDMENT APPLICATION</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_Toc447894420 \h </w:instrText>
        </w:r>
        <w:r w:rsidR="008C53D0" w:rsidRPr="0063473D">
          <w:rPr>
            <w:noProof/>
            <w:webHidden/>
          </w:rPr>
        </w:r>
        <w:r w:rsidR="008C53D0" w:rsidRPr="0063473D">
          <w:rPr>
            <w:noProof/>
            <w:webHidden/>
          </w:rPr>
          <w:fldChar w:fldCharType="separate"/>
        </w:r>
        <w:r w:rsidR="008C53D0" w:rsidRPr="0063473D">
          <w:rPr>
            <w:noProof/>
            <w:webHidden/>
          </w:rPr>
          <w:t>24</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1" w:history="1">
        <w:r w:rsidR="008C53D0" w:rsidRPr="0063473D">
          <w:rPr>
            <w:rStyle w:val="Hyperlink"/>
            <w:noProof/>
          </w:rPr>
          <w:t>3.11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CONCURRENT PROCESSING OF DEVELOPMENT PERMITS, BUILDING PERMITS AND BUSINESS LICENSES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_Toc447894421 \h </w:instrText>
        </w:r>
        <w:r w:rsidR="008C53D0" w:rsidRPr="0063473D">
          <w:rPr>
            <w:noProof/>
            <w:webHidden/>
          </w:rPr>
        </w:r>
        <w:r w:rsidR="008C53D0" w:rsidRPr="0063473D">
          <w:rPr>
            <w:noProof/>
            <w:webHidden/>
          </w:rPr>
          <w:fldChar w:fldCharType="separate"/>
        </w:r>
        <w:r w:rsidR="008C53D0" w:rsidRPr="0063473D">
          <w:rPr>
            <w:noProof/>
            <w:webHidden/>
          </w:rPr>
          <w:t>24</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2" w:history="1">
        <w:r w:rsidR="008C53D0" w:rsidRPr="0063473D">
          <w:rPr>
            <w:rStyle w:val="Hyperlink"/>
            <w:noProof/>
          </w:rPr>
          <w:t>3.12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REFERRAL UNDER THE PUBLIC HEALTH ACT</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_Toc447894422 \h </w:instrText>
        </w:r>
        <w:r w:rsidR="008C53D0" w:rsidRPr="0063473D">
          <w:rPr>
            <w:noProof/>
            <w:webHidden/>
          </w:rPr>
        </w:r>
        <w:r w:rsidR="008C53D0" w:rsidRPr="0063473D">
          <w:rPr>
            <w:noProof/>
            <w:webHidden/>
          </w:rPr>
          <w:fldChar w:fldCharType="separate"/>
        </w:r>
        <w:r w:rsidR="008C53D0" w:rsidRPr="0063473D">
          <w:rPr>
            <w:noProof/>
            <w:webHidden/>
          </w:rPr>
          <w:t>24</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3" w:history="1">
        <w:r w:rsidR="008C53D0" w:rsidRPr="0063473D">
          <w:rPr>
            <w:rStyle w:val="Hyperlink"/>
            <w:noProof/>
          </w:rPr>
          <w:t>3.13</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DEVELOPMENT APPEALS BOARD</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_Toc447894423 \h </w:instrText>
        </w:r>
        <w:r w:rsidR="008C53D0" w:rsidRPr="0063473D">
          <w:rPr>
            <w:noProof/>
            <w:webHidden/>
          </w:rPr>
        </w:r>
        <w:r w:rsidR="008C53D0" w:rsidRPr="0063473D">
          <w:rPr>
            <w:noProof/>
            <w:webHidden/>
          </w:rPr>
          <w:fldChar w:fldCharType="separate"/>
        </w:r>
        <w:r w:rsidR="008C53D0" w:rsidRPr="0063473D">
          <w:rPr>
            <w:noProof/>
            <w:webHidden/>
          </w:rPr>
          <w:t>25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4" w:history="1">
        <w:r w:rsidR="008C53D0" w:rsidRPr="0063473D">
          <w:rPr>
            <w:rStyle w:val="Hyperlink"/>
            <w:noProof/>
          </w:rPr>
          <w:t>3.14</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MINOR VARIANCES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_Toc447894424 \h </w:instrText>
        </w:r>
        <w:r w:rsidR="008C53D0" w:rsidRPr="0063473D">
          <w:rPr>
            <w:noProof/>
            <w:webHidden/>
          </w:rPr>
        </w:r>
        <w:r w:rsidR="008C53D0" w:rsidRPr="0063473D">
          <w:rPr>
            <w:noProof/>
            <w:webHidden/>
          </w:rPr>
          <w:fldChar w:fldCharType="separate"/>
        </w:r>
        <w:r w:rsidR="008C53D0" w:rsidRPr="0063473D">
          <w:rPr>
            <w:noProof/>
            <w:webHidden/>
          </w:rPr>
          <w:t>25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5" w:history="1">
        <w:r w:rsidR="008C53D0" w:rsidRPr="0063473D">
          <w:rPr>
            <w:rStyle w:val="Hyperlink"/>
            <w:noProof/>
          </w:rPr>
          <w:t>3.15</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NON-CONFORMING BUILDINGS USES AND SITES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_Toc447894425 \h </w:instrText>
        </w:r>
        <w:r w:rsidR="008C53D0" w:rsidRPr="0063473D">
          <w:rPr>
            <w:noProof/>
            <w:webHidden/>
          </w:rPr>
        </w:r>
        <w:r w:rsidR="008C53D0" w:rsidRPr="0063473D">
          <w:rPr>
            <w:noProof/>
            <w:webHidden/>
          </w:rPr>
          <w:fldChar w:fldCharType="separate"/>
        </w:r>
        <w:r w:rsidR="008C53D0" w:rsidRPr="0063473D">
          <w:rPr>
            <w:noProof/>
            <w:webHidden/>
          </w:rPr>
          <w:t>26</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6" w:history="1">
        <w:r w:rsidR="008C53D0" w:rsidRPr="0063473D">
          <w:rPr>
            <w:rStyle w:val="Hyperlink"/>
            <w:noProof/>
          </w:rPr>
          <w:t>3.16</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DEVELOPMENT PERMIT – INVALID</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_Toc447894426 \h </w:instrText>
        </w:r>
        <w:r w:rsidR="008C53D0" w:rsidRPr="0063473D">
          <w:rPr>
            <w:noProof/>
            <w:webHidden/>
          </w:rPr>
        </w:r>
        <w:r w:rsidR="008C53D0" w:rsidRPr="0063473D">
          <w:rPr>
            <w:noProof/>
            <w:webHidden/>
          </w:rPr>
          <w:fldChar w:fldCharType="separate"/>
        </w:r>
        <w:r w:rsidR="008C53D0" w:rsidRPr="0063473D">
          <w:rPr>
            <w:noProof/>
            <w:webHidden/>
          </w:rPr>
          <w:t>27</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7" w:history="1">
        <w:r w:rsidR="008C53D0" w:rsidRPr="0063473D">
          <w:rPr>
            <w:rStyle w:val="Hyperlink"/>
            <w:noProof/>
          </w:rPr>
          <w:t>3.17</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CANCELLATION</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_Toc447894427 \h </w:instrText>
        </w:r>
        <w:r w:rsidR="008C53D0" w:rsidRPr="0063473D">
          <w:rPr>
            <w:noProof/>
            <w:webHidden/>
          </w:rPr>
        </w:r>
        <w:r w:rsidR="008C53D0" w:rsidRPr="0063473D">
          <w:rPr>
            <w:noProof/>
            <w:webHidden/>
          </w:rPr>
          <w:fldChar w:fldCharType="separate"/>
        </w:r>
        <w:r w:rsidR="008C53D0" w:rsidRPr="0063473D">
          <w:rPr>
            <w:noProof/>
            <w:webHidden/>
          </w:rPr>
          <w:t>27</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8" w:history="1">
        <w:r w:rsidR="008C53D0" w:rsidRPr="0063473D">
          <w:rPr>
            <w:rStyle w:val="Hyperlink"/>
            <w:noProof/>
          </w:rPr>
          <w:t>3.18</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STOP-WORK</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_Toc447894428 \h </w:instrText>
        </w:r>
        <w:r w:rsidR="008C53D0" w:rsidRPr="0063473D">
          <w:rPr>
            <w:noProof/>
            <w:webHidden/>
          </w:rPr>
        </w:r>
        <w:r w:rsidR="008C53D0" w:rsidRPr="0063473D">
          <w:rPr>
            <w:noProof/>
            <w:webHidden/>
          </w:rPr>
          <w:fldChar w:fldCharType="separate"/>
        </w:r>
        <w:r w:rsidR="008C53D0" w:rsidRPr="0063473D">
          <w:rPr>
            <w:noProof/>
            <w:webHidden/>
          </w:rPr>
          <w:t>27</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29" w:history="1">
        <w:r w:rsidR="008C53D0" w:rsidRPr="0063473D">
          <w:rPr>
            <w:rStyle w:val="Hyperlink"/>
            <w:noProof/>
          </w:rPr>
          <w:t>3.19</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BYLAW COMPLIANCE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_Toc447894429 \h </w:instrText>
        </w:r>
        <w:r w:rsidR="008C53D0" w:rsidRPr="0063473D">
          <w:rPr>
            <w:noProof/>
            <w:webHidden/>
          </w:rPr>
        </w:r>
        <w:r w:rsidR="008C53D0" w:rsidRPr="0063473D">
          <w:rPr>
            <w:noProof/>
            <w:webHidden/>
          </w:rPr>
          <w:fldChar w:fldCharType="separate"/>
        </w:r>
        <w:r w:rsidR="008C53D0" w:rsidRPr="0063473D">
          <w:rPr>
            <w:noProof/>
            <w:webHidden/>
          </w:rPr>
          <w:t>27</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30" w:history="1">
        <w:r w:rsidR="008C53D0" w:rsidRPr="0063473D">
          <w:rPr>
            <w:rStyle w:val="Hyperlink"/>
            <w:noProof/>
          </w:rPr>
          <w:t>3.20</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REGISTERING INTERESTS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_Toc447894430 \h </w:instrText>
        </w:r>
        <w:r w:rsidR="008C53D0" w:rsidRPr="0063473D">
          <w:rPr>
            <w:noProof/>
            <w:webHidden/>
          </w:rPr>
        </w:r>
        <w:r w:rsidR="008C53D0" w:rsidRPr="0063473D">
          <w:rPr>
            <w:noProof/>
            <w:webHidden/>
          </w:rPr>
          <w:fldChar w:fldCharType="separate"/>
        </w:r>
        <w:r w:rsidR="008C53D0" w:rsidRPr="0063473D">
          <w:rPr>
            <w:noProof/>
            <w:webHidden/>
          </w:rPr>
          <w:t>28</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31" w:history="1">
        <w:r w:rsidR="008C53D0" w:rsidRPr="0063473D">
          <w:rPr>
            <w:rStyle w:val="Hyperlink"/>
            <w:noProof/>
          </w:rPr>
          <w:t>3.21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MOVING OF BUILDINGS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_Toc447894431 \h </w:instrText>
        </w:r>
        <w:r w:rsidR="008C53D0" w:rsidRPr="0063473D">
          <w:rPr>
            <w:noProof/>
            <w:webHidden/>
          </w:rPr>
        </w:r>
        <w:r w:rsidR="008C53D0" w:rsidRPr="0063473D">
          <w:rPr>
            <w:noProof/>
            <w:webHidden/>
          </w:rPr>
          <w:fldChar w:fldCharType="separate"/>
        </w:r>
        <w:r w:rsidR="008C53D0" w:rsidRPr="0063473D">
          <w:rPr>
            <w:noProof/>
            <w:webHidden/>
          </w:rPr>
          <w:t>28</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32" w:history="1">
        <w:r w:rsidR="008C53D0" w:rsidRPr="0063473D">
          <w:rPr>
            <w:rStyle w:val="Hyperlink"/>
            <w:noProof/>
          </w:rPr>
          <w:t>3.22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TEMPORARY DEVELOPMENT PERMITS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_Toc447894432 \h </w:instrText>
        </w:r>
        <w:r w:rsidR="008C53D0" w:rsidRPr="0063473D">
          <w:rPr>
            <w:noProof/>
            <w:webHidden/>
          </w:rPr>
        </w:r>
        <w:r w:rsidR="008C53D0" w:rsidRPr="0063473D">
          <w:rPr>
            <w:noProof/>
            <w:webHidden/>
          </w:rPr>
          <w:fldChar w:fldCharType="separate"/>
        </w:r>
        <w:r w:rsidR="008C53D0" w:rsidRPr="0063473D">
          <w:rPr>
            <w:noProof/>
            <w:webHidden/>
          </w:rPr>
          <w:t>28</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33" w:history="1">
        <w:r w:rsidR="008C53D0" w:rsidRPr="0063473D">
          <w:rPr>
            <w:rStyle w:val="Hyperlink"/>
            <w:noProof/>
          </w:rPr>
          <w:t>3.23</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DEVELOPMENT AGREEMENTS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_Toc447894433 \h </w:instrText>
        </w:r>
        <w:r w:rsidR="008C53D0" w:rsidRPr="0063473D">
          <w:rPr>
            <w:noProof/>
            <w:webHidden/>
          </w:rPr>
        </w:r>
        <w:r w:rsidR="008C53D0" w:rsidRPr="0063473D">
          <w:rPr>
            <w:noProof/>
            <w:webHidden/>
          </w:rPr>
          <w:fldChar w:fldCharType="separate"/>
        </w:r>
        <w:r w:rsidR="008C53D0" w:rsidRPr="0063473D">
          <w:rPr>
            <w:noProof/>
            <w:webHidden/>
          </w:rPr>
          <w:t>28</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34" w:history="1">
        <w:r w:rsidR="008C53D0" w:rsidRPr="0063473D">
          <w:rPr>
            <w:rStyle w:val="Hyperlink"/>
            <w:noProof/>
          </w:rPr>
          <w:t>3.24</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SERVICING AGREEMENTS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_Toc447894434 \h </w:instrText>
        </w:r>
        <w:r w:rsidR="008C53D0" w:rsidRPr="0063473D">
          <w:rPr>
            <w:noProof/>
            <w:webHidden/>
          </w:rPr>
        </w:r>
        <w:r w:rsidR="008C53D0" w:rsidRPr="0063473D">
          <w:rPr>
            <w:noProof/>
            <w:webHidden/>
          </w:rPr>
          <w:fldChar w:fldCharType="separate"/>
        </w:r>
        <w:r w:rsidR="008C53D0" w:rsidRPr="0063473D">
          <w:rPr>
            <w:noProof/>
            <w:webHidden/>
          </w:rPr>
          <w:t>28</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35" w:history="1">
        <w:r w:rsidR="008C53D0" w:rsidRPr="0063473D">
          <w:rPr>
            <w:rStyle w:val="Hyperlink"/>
            <w:noProof/>
          </w:rPr>
          <w:t>3.25</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GENERAL DISCRETIONARY USE EVALUATION</w:t>
        </w:r>
        <w:r w:rsidRPr="0063473D">
          <w:rPr>
            <w:rStyle w:val="Hyperlink"/>
            <w:noProof/>
          </w:rPr>
          <w:t xml:space="preserve"> CRITERIA AMENDMENT BYLAW NO.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_Toc447894435 \h </w:instrText>
        </w:r>
        <w:r w:rsidR="008C53D0" w:rsidRPr="0063473D">
          <w:rPr>
            <w:noProof/>
            <w:webHidden/>
          </w:rPr>
        </w:r>
        <w:r w:rsidR="008C53D0" w:rsidRPr="0063473D">
          <w:rPr>
            <w:noProof/>
            <w:webHidden/>
          </w:rPr>
          <w:fldChar w:fldCharType="separate"/>
        </w:r>
        <w:r w:rsidR="008C53D0" w:rsidRPr="0063473D">
          <w:rPr>
            <w:noProof/>
            <w:webHidden/>
          </w:rPr>
          <w:t>29</w:t>
        </w:r>
        <w:r w:rsidR="008C53D0" w:rsidRPr="0063473D">
          <w:rPr>
            <w:noProof/>
            <w:webHidden/>
          </w:rPr>
          <w:fldChar w:fldCharType="end"/>
        </w:r>
      </w:hyperlink>
    </w:p>
    <w:p w:rsidR="008C53D0" w:rsidRDefault="0063473D">
      <w:pPr>
        <w:pStyle w:val="TOC1"/>
        <w:rPr>
          <w:rFonts w:asciiTheme="minorHAnsi" w:eastAsiaTheme="minorEastAsia" w:hAnsiTheme="minorHAnsi" w:cstheme="minorBidi"/>
          <w:sz w:val="22"/>
          <w:szCs w:val="22"/>
          <w:lang w:val="en-US" w:eastAsia="en-US"/>
        </w:rPr>
      </w:pPr>
      <w:hyperlink w:anchor="_Toc447894436" w:history="1">
        <w:r w:rsidR="008C53D0" w:rsidRPr="0063473D">
          <w:rPr>
            <w:rStyle w:val="Hyperlink"/>
            <w:rFonts w:eastAsia="Times New Roman"/>
            <w:u w:color="000000"/>
          </w:rPr>
          <w:t>4</w:t>
        </w:r>
        <w:r w:rsidR="008C53D0" w:rsidRPr="0063473D">
          <w:rPr>
            <w:rFonts w:asciiTheme="minorHAnsi" w:eastAsiaTheme="minorEastAsia" w:hAnsiTheme="minorHAnsi" w:cstheme="minorBidi"/>
            <w:sz w:val="22"/>
            <w:szCs w:val="22"/>
            <w:lang w:val="en-US" w:eastAsia="en-US"/>
          </w:rPr>
          <w:tab/>
        </w:r>
        <w:r w:rsidR="008C53D0" w:rsidRPr="0063473D">
          <w:rPr>
            <w:rStyle w:val="Hyperlink"/>
          </w:rPr>
          <w:t>GENERAL REGULATIONS</w:t>
        </w:r>
        <w:r w:rsidR="008C53D0" w:rsidRPr="0063473D">
          <w:rPr>
            <w:webHidden/>
          </w:rPr>
          <w:tab/>
        </w:r>
        <w:r w:rsidR="008C53D0" w:rsidRPr="0063473D">
          <w:rPr>
            <w:webHidden/>
          </w:rPr>
          <w:fldChar w:fldCharType="begin"/>
        </w:r>
        <w:r w:rsidR="008C53D0" w:rsidRPr="0063473D">
          <w:rPr>
            <w:webHidden/>
          </w:rPr>
          <w:instrText xml:space="preserve"> PAGEREF _Toc447894436 \h </w:instrText>
        </w:r>
        <w:r w:rsidR="008C53D0" w:rsidRPr="0063473D">
          <w:rPr>
            <w:webHidden/>
          </w:rPr>
        </w:r>
        <w:r w:rsidR="008C53D0" w:rsidRPr="0063473D">
          <w:rPr>
            <w:webHidden/>
          </w:rPr>
          <w:fldChar w:fldCharType="separate"/>
        </w:r>
        <w:r w:rsidR="008C53D0" w:rsidRPr="0063473D">
          <w:rPr>
            <w:webHidden/>
          </w:rPr>
          <w:t>30</w:t>
        </w:r>
        <w:r w:rsidR="008C53D0" w:rsidRPr="0063473D">
          <w:rPr>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37" w:history="1">
        <w:r w:rsidR="008C53D0" w:rsidRPr="000F1E44">
          <w:rPr>
            <w:rStyle w:val="Hyperlink"/>
            <w:noProof/>
          </w:rPr>
          <w:t>4.1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LICENSES, PERMITS, AND COMPLIANCE WITH OTHER BYLAWS AND LEGISLATION</w:t>
        </w:r>
        <w:r w:rsidR="008C53D0">
          <w:rPr>
            <w:noProof/>
            <w:webHidden/>
          </w:rPr>
          <w:tab/>
        </w:r>
        <w:r w:rsidR="008C53D0">
          <w:rPr>
            <w:noProof/>
            <w:webHidden/>
          </w:rPr>
          <w:fldChar w:fldCharType="begin"/>
        </w:r>
        <w:r w:rsidR="008C53D0">
          <w:rPr>
            <w:noProof/>
            <w:webHidden/>
          </w:rPr>
          <w:instrText xml:space="preserve"> PAGEREF _Toc447894437 \h </w:instrText>
        </w:r>
        <w:r w:rsidR="008C53D0">
          <w:rPr>
            <w:noProof/>
            <w:webHidden/>
          </w:rPr>
        </w:r>
        <w:r w:rsidR="008C53D0">
          <w:rPr>
            <w:noProof/>
            <w:webHidden/>
          </w:rPr>
          <w:fldChar w:fldCharType="separate"/>
        </w:r>
        <w:r w:rsidR="008C53D0">
          <w:rPr>
            <w:noProof/>
            <w:webHidden/>
          </w:rPr>
          <w:t>30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38" w:history="1">
        <w:r w:rsidR="008C53D0" w:rsidRPr="000F1E44">
          <w:rPr>
            <w:rStyle w:val="Hyperlink"/>
            <w:noProof/>
          </w:rPr>
          <w:t>4.2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PRINCIPAL USE ESTABLISHED</w:t>
        </w:r>
        <w:r w:rsidR="008C53D0">
          <w:rPr>
            <w:noProof/>
            <w:webHidden/>
          </w:rPr>
          <w:tab/>
        </w:r>
        <w:r w:rsidR="008C53D0">
          <w:rPr>
            <w:noProof/>
            <w:webHidden/>
          </w:rPr>
          <w:fldChar w:fldCharType="begin"/>
        </w:r>
        <w:r w:rsidR="008C53D0">
          <w:rPr>
            <w:noProof/>
            <w:webHidden/>
          </w:rPr>
          <w:instrText xml:space="preserve"> PAGEREF _Toc447894438 \h </w:instrText>
        </w:r>
        <w:r w:rsidR="008C53D0">
          <w:rPr>
            <w:noProof/>
            <w:webHidden/>
          </w:rPr>
        </w:r>
        <w:r w:rsidR="008C53D0">
          <w:rPr>
            <w:noProof/>
            <w:webHidden/>
          </w:rPr>
          <w:fldChar w:fldCharType="separate"/>
        </w:r>
        <w:r w:rsidR="008C53D0">
          <w:rPr>
            <w:noProof/>
            <w:webHidden/>
          </w:rPr>
          <w:t>30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39" w:history="1">
        <w:r w:rsidR="008C53D0" w:rsidRPr="000F1E44">
          <w:rPr>
            <w:rStyle w:val="Hyperlink"/>
            <w:noProof/>
          </w:rPr>
          <w:t>4.3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MULTIPLE USES</w:t>
        </w:r>
        <w:r w:rsidR="008C53D0">
          <w:rPr>
            <w:noProof/>
            <w:webHidden/>
          </w:rPr>
          <w:tab/>
        </w:r>
        <w:r w:rsidR="008C53D0">
          <w:rPr>
            <w:noProof/>
            <w:webHidden/>
          </w:rPr>
          <w:fldChar w:fldCharType="begin"/>
        </w:r>
        <w:r w:rsidR="008C53D0">
          <w:rPr>
            <w:noProof/>
            <w:webHidden/>
          </w:rPr>
          <w:instrText xml:space="preserve"> PAGEREF _Toc447894439 \h </w:instrText>
        </w:r>
        <w:r w:rsidR="008C53D0">
          <w:rPr>
            <w:noProof/>
            <w:webHidden/>
          </w:rPr>
        </w:r>
        <w:r w:rsidR="008C53D0">
          <w:rPr>
            <w:noProof/>
            <w:webHidden/>
          </w:rPr>
          <w:fldChar w:fldCharType="separate"/>
        </w:r>
        <w:r w:rsidR="008C53D0">
          <w:rPr>
            <w:noProof/>
            <w:webHidden/>
          </w:rPr>
          <w:t>30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0" w:history="1">
        <w:r w:rsidR="008C53D0" w:rsidRPr="000F1E44">
          <w:rPr>
            <w:rStyle w:val="Hyperlink"/>
            <w:noProof/>
          </w:rPr>
          <w:t>4.4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USES PERMITTED IN ALL ZONING DISTRICTS</w:t>
        </w:r>
        <w:r w:rsidR="008C53D0">
          <w:rPr>
            <w:noProof/>
            <w:webHidden/>
          </w:rPr>
          <w:tab/>
        </w:r>
        <w:r w:rsidR="008C53D0">
          <w:rPr>
            <w:noProof/>
            <w:webHidden/>
          </w:rPr>
          <w:fldChar w:fldCharType="begin"/>
        </w:r>
        <w:r w:rsidR="008C53D0">
          <w:rPr>
            <w:noProof/>
            <w:webHidden/>
          </w:rPr>
          <w:instrText xml:space="preserve"> PAGEREF _Toc447894440 \h </w:instrText>
        </w:r>
        <w:r w:rsidR="008C53D0">
          <w:rPr>
            <w:noProof/>
            <w:webHidden/>
          </w:rPr>
        </w:r>
        <w:r w:rsidR="008C53D0">
          <w:rPr>
            <w:noProof/>
            <w:webHidden/>
          </w:rPr>
          <w:fldChar w:fldCharType="separate"/>
        </w:r>
        <w:r w:rsidR="008C53D0">
          <w:rPr>
            <w:noProof/>
            <w:webHidden/>
          </w:rPr>
          <w:t>30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1" w:history="1">
        <w:r w:rsidR="008C53D0" w:rsidRPr="000F1E44">
          <w:rPr>
            <w:rStyle w:val="Hyperlink"/>
            <w:noProof/>
          </w:rPr>
          <w:t>4.5</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NUMBER OF PRINCIPAL BUILDINGS ON A SITE</w:t>
        </w:r>
        <w:r w:rsidR="008C53D0">
          <w:rPr>
            <w:noProof/>
            <w:webHidden/>
          </w:rPr>
          <w:tab/>
        </w:r>
        <w:r w:rsidR="008C53D0">
          <w:rPr>
            <w:noProof/>
            <w:webHidden/>
          </w:rPr>
          <w:fldChar w:fldCharType="begin"/>
        </w:r>
        <w:r w:rsidR="008C53D0">
          <w:rPr>
            <w:noProof/>
            <w:webHidden/>
          </w:rPr>
          <w:instrText xml:space="preserve"> PAGEREF _Toc447894441 \h </w:instrText>
        </w:r>
        <w:r w:rsidR="008C53D0">
          <w:rPr>
            <w:noProof/>
            <w:webHidden/>
          </w:rPr>
        </w:r>
        <w:r w:rsidR="008C53D0">
          <w:rPr>
            <w:noProof/>
            <w:webHidden/>
          </w:rPr>
          <w:fldChar w:fldCharType="separate"/>
        </w:r>
        <w:r w:rsidR="008C53D0">
          <w:rPr>
            <w:noProof/>
            <w:webHidden/>
          </w:rPr>
          <w:t>30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2" w:history="1">
        <w:r w:rsidR="008C53D0" w:rsidRPr="000F1E44">
          <w:rPr>
            <w:rStyle w:val="Hyperlink"/>
            <w:noProof/>
          </w:rPr>
          <w:t>4.6</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ACCESSORY BUILDINGS, USES AND STRUCTURES</w:t>
        </w:r>
        <w:r w:rsidR="008C53D0">
          <w:rPr>
            <w:noProof/>
            <w:webHidden/>
          </w:rPr>
          <w:tab/>
        </w:r>
        <w:r w:rsidR="008C53D0">
          <w:rPr>
            <w:noProof/>
            <w:webHidden/>
          </w:rPr>
          <w:fldChar w:fldCharType="begin"/>
        </w:r>
        <w:r w:rsidR="008C53D0">
          <w:rPr>
            <w:noProof/>
            <w:webHidden/>
          </w:rPr>
          <w:instrText xml:space="preserve"> PAGEREF _Toc447894442 \h </w:instrText>
        </w:r>
        <w:r w:rsidR="008C53D0">
          <w:rPr>
            <w:noProof/>
            <w:webHidden/>
          </w:rPr>
        </w:r>
        <w:r w:rsidR="008C53D0">
          <w:rPr>
            <w:noProof/>
            <w:webHidden/>
          </w:rPr>
          <w:fldChar w:fldCharType="separate"/>
        </w:r>
        <w:r w:rsidR="008C53D0">
          <w:rPr>
            <w:noProof/>
            <w:webHidden/>
          </w:rPr>
          <w:t>31</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3" w:history="1">
        <w:r w:rsidR="008C53D0" w:rsidRPr="000F1E44">
          <w:rPr>
            <w:rStyle w:val="Hyperlink"/>
            <w:noProof/>
          </w:rPr>
          <w:t>4.7</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FRONT YARD REDUCTION</w:t>
        </w:r>
        <w:r w:rsidR="008C53D0">
          <w:rPr>
            <w:noProof/>
            <w:webHidden/>
          </w:rPr>
          <w:tab/>
        </w:r>
        <w:r w:rsidR="008C53D0">
          <w:rPr>
            <w:noProof/>
            <w:webHidden/>
          </w:rPr>
          <w:fldChar w:fldCharType="begin"/>
        </w:r>
        <w:r w:rsidR="008C53D0">
          <w:rPr>
            <w:noProof/>
            <w:webHidden/>
          </w:rPr>
          <w:instrText xml:space="preserve"> PAGEREF _Toc447894443 \h </w:instrText>
        </w:r>
        <w:r w:rsidR="008C53D0">
          <w:rPr>
            <w:noProof/>
            <w:webHidden/>
          </w:rPr>
        </w:r>
        <w:r w:rsidR="008C53D0">
          <w:rPr>
            <w:noProof/>
            <w:webHidden/>
          </w:rPr>
          <w:fldChar w:fldCharType="separate"/>
        </w:r>
        <w:r w:rsidR="008C53D0">
          <w:rPr>
            <w:noProof/>
            <w:webHidden/>
          </w:rPr>
          <w:t>31</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4" w:history="1">
        <w:r w:rsidR="008C53D0" w:rsidRPr="000F1E44">
          <w:rPr>
            <w:rStyle w:val="Hyperlink"/>
            <w:noProof/>
          </w:rPr>
          <w:t>4.8</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FRONTAGE FOR IRREGULAR SITES</w:t>
        </w:r>
        <w:r w:rsidR="008C53D0">
          <w:rPr>
            <w:noProof/>
            <w:webHidden/>
          </w:rPr>
          <w:tab/>
        </w:r>
        <w:r w:rsidR="008C53D0">
          <w:rPr>
            <w:noProof/>
            <w:webHidden/>
          </w:rPr>
          <w:fldChar w:fldCharType="begin"/>
        </w:r>
        <w:r w:rsidR="008C53D0">
          <w:rPr>
            <w:noProof/>
            <w:webHidden/>
          </w:rPr>
          <w:instrText xml:space="preserve"> PAGEREF _Toc447894444 \h </w:instrText>
        </w:r>
        <w:r w:rsidR="008C53D0">
          <w:rPr>
            <w:noProof/>
            <w:webHidden/>
          </w:rPr>
        </w:r>
        <w:r w:rsidR="008C53D0">
          <w:rPr>
            <w:noProof/>
            <w:webHidden/>
          </w:rPr>
          <w:fldChar w:fldCharType="separate"/>
        </w:r>
        <w:r w:rsidR="008C53D0">
          <w:rPr>
            <w:noProof/>
            <w:webHidden/>
          </w:rPr>
          <w:t>31</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5" w:history="1">
        <w:r w:rsidR="008C53D0" w:rsidRPr="000F1E44">
          <w:rPr>
            <w:rStyle w:val="Hyperlink"/>
            <w:noProof/>
          </w:rPr>
          <w:t>4.9</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PERMITTED YARD ENCROACHMENTS</w:t>
        </w:r>
        <w:r w:rsidR="008C53D0">
          <w:rPr>
            <w:noProof/>
            <w:webHidden/>
          </w:rPr>
          <w:tab/>
        </w:r>
        <w:r w:rsidR="008C53D0">
          <w:rPr>
            <w:noProof/>
            <w:webHidden/>
          </w:rPr>
          <w:fldChar w:fldCharType="begin"/>
        </w:r>
        <w:r w:rsidR="008C53D0">
          <w:rPr>
            <w:noProof/>
            <w:webHidden/>
          </w:rPr>
          <w:instrText xml:space="preserve"> PAGEREF _Toc447894445 \h </w:instrText>
        </w:r>
        <w:r w:rsidR="008C53D0">
          <w:rPr>
            <w:noProof/>
            <w:webHidden/>
          </w:rPr>
        </w:r>
        <w:r w:rsidR="008C53D0">
          <w:rPr>
            <w:noProof/>
            <w:webHidden/>
          </w:rPr>
          <w:fldChar w:fldCharType="separate"/>
        </w:r>
        <w:r w:rsidR="008C53D0">
          <w:rPr>
            <w:noProof/>
            <w:webHidden/>
          </w:rPr>
          <w:t>31</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6" w:history="1">
        <w:r w:rsidR="008C53D0" w:rsidRPr="000F1E44">
          <w:rPr>
            <w:rStyle w:val="Hyperlink"/>
            <w:noProof/>
          </w:rPr>
          <w:t>4.10</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GRADING AND LEVELING OF SITES</w:t>
        </w:r>
        <w:r w:rsidR="008C53D0">
          <w:rPr>
            <w:noProof/>
            <w:webHidden/>
          </w:rPr>
          <w:tab/>
        </w:r>
        <w:r w:rsidR="008C53D0">
          <w:rPr>
            <w:noProof/>
            <w:webHidden/>
          </w:rPr>
          <w:fldChar w:fldCharType="begin"/>
        </w:r>
        <w:r w:rsidR="008C53D0">
          <w:rPr>
            <w:noProof/>
            <w:webHidden/>
          </w:rPr>
          <w:instrText xml:space="preserve"> PAGEREF _Toc447894446 \h </w:instrText>
        </w:r>
        <w:r w:rsidR="008C53D0">
          <w:rPr>
            <w:noProof/>
            <w:webHidden/>
          </w:rPr>
        </w:r>
        <w:r w:rsidR="008C53D0">
          <w:rPr>
            <w:noProof/>
            <w:webHidden/>
          </w:rPr>
          <w:fldChar w:fldCharType="separate"/>
        </w:r>
        <w:r w:rsidR="008C53D0">
          <w:rPr>
            <w:noProof/>
            <w:webHidden/>
          </w:rPr>
          <w:t>32</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7" w:history="1">
        <w:r w:rsidR="008C53D0" w:rsidRPr="000F1E44">
          <w:rPr>
            <w:rStyle w:val="Hyperlink"/>
            <w:noProof/>
          </w:rPr>
          <w:t>4.11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HEIGHT OF BUILDINGS AND STRUCTURES</w:t>
        </w:r>
        <w:r w:rsidR="008C53D0">
          <w:rPr>
            <w:noProof/>
            <w:webHidden/>
          </w:rPr>
          <w:tab/>
        </w:r>
        <w:r w:rsidR="008C53D0">
          <w:rPr>
            <w:noProof/>
            <w:webHidden/>
          </w:rPr>
          <w:fldChar w:fldCharType="begin"/>
        </w:r>
        <w:r w:rsidR="008C53D0">
          <w:rPr>
            <w:noProof/>
            <w:webHidden/>
          </w:rPr>
          <w:instrText xml:space="preserve"> PAGEREF _Toc447894447 \h </w:instrText>
        </w:r>
        <w:r w:rsidR="008C53D0">
          <w:rPr>
            <w:noProof/>
            <w:webHidden/>
          </w:rPr>
        </w:r>
        <w:r w:rsidR="008C53D0">
          <w:rPr>
            <w:noProof/>
            <w:webHidden/>
          </w:rPr>
          <w:fldChar w:fldCharType="separate"/>
        </w:r>
        <w:r w:rsidR="008C53D0">
          <w:rPr>
            <w:noProof/>
            <w:webHidden/>
          </w:rPr>
          <w:t>32</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8" w:history="1">
        <w:r w:rsidR="008C53D0" w:rsidRPr="000F1E44">
          <w:rPr>
            <w:rStyle w:val="Hyperlink"/>
            <w:noProof/>
          </w:rPr>
          <w:t>4.12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HERITAGE PROPERTIES</w:t>
        </w:r>
        <w:r w:rsidR="008C53D0">
          <w:rPr>
            <w:noProof/>
            <w:webHidden/>
          </w:rPr>
          <w:tab/>
        </w:r>
        <w:r w:rsidR="008C53D0">
          <w:rPr>
            <w:noProof/>
            <w:webHidden/>
          </w:rPr>
          <w:fldChar w:fldCharType="begin"/>
        </w:r>
        <w:r w:rsidR="008C53D0">
          <w:rPr>
            <w:noProof/>
            <w:webHidden/>
          </w:rPr>
          <w:instrText xml:space="preserve"> PAGEREF _Toc447894448 \h </w:instrText>
        </w:r>
        <w:r w:rsidR="008C53D0">
          <w:rPr>
            <w:noProof/>
            <w:webHidden/>
          </w:rPr>
        </w:r>
        <w:r w:rsidR="008C53D0">
          <w:rPr>
            <w:noProof/>
            <w:webHidden/>
          </w:rPr>
          <w:fldChar w:fldCharType="separate"/>
        </w:r>
        <w:r w:rsidR="008C53D0">
          <w:rPr>
            <w:noProof/>
            <w:webHidden/>
          </w:rPr>
          <w:t>32</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49" w:history="1">
        <w:r w:rsidR="008C53D0" w:rsidRPr="000F1E44">
          <w:rPr>
            <w:rStyle w:val="Hyperlink"/>
            <w:noProof/>
          </w:rPr>
          <w:t>4.13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SIGNAGE ON NATURAL AND HUMAN HERITAGE SITES</w:t>
        </w:r>
        <w:r w:rsidR="008C53D0">
          <w:rPr>
            <w:noProof/>
            <w:webHidden/>
          </w:rPr>
          <w:tab/>
        </w:r>
        <w:r w:rsidR="008C53D0">
          <w:rPr>
            <w:noProof/>
            <w:webHidden/>
          </w:rPr>
          <w:fldChar w:fldCharType="begin"/>
        </w:r>
        <w:r w:rsidR="008C53D0">
          <w:rPr>
            <w:noProof/>
            <w:webHidden/>
          </w:rPr>
          <w:instrText xml:space="preserve"> PAGEREF _Toc447894449 \h </w:instrText>
        </w:r>
        <w:r w:rsidR="008C53D0">
          <w:rPr>
            <w:noProof/>
            <w:webHidden/>
          </w:rPr>
        </w:r>
        <w:r w:rsidR="008C53D0">
          <w:rPr>
            <w:noProof/>
            <w:webHidden/>
          </w:rPr>
          <w:fldChar w:fldCharType="separate"/>
        </w:r>
        <w:r w:rsidR="008C53D0">
          <w:rPr>
            <w:noProof/>
            <w:webHidden/>
          </w:rPr>
          <w:t>32</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0" w:history="1">
        <w:r w:rsidR="008C53D0" w:rsidRPr="000F1E44">
          <w:rPr>
            <w:rStyle w:val="Hyperlink"/>
            <w:noProof/>
          </w:rPr>
          <w:t>4.14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BUFFER STRIPS</w:t>
        </w:r>
        <w:r w:rsidR="008C53D0">
          <w:rPr>
            <w:noProof/>
            <w:webHidden/>
          </w:rPr>
          <w:tab/>
        </w:r>
        <w:r w:rsidR="008C53D0">
          <w:rPr>
            <w:noProof/>
            <w:webHidden/>
          </w:rPr>
          <w:fldChar w:fldCharType="begin"/>
        </w:r>
        <w:r w:rsidR="008C53D0">
          <w:rPr>
            <w:noProof/>
            <w:webHidden/>
          </w:rPr>
          <w:instrText xml:space="preserve"> PAGEREF _Toc447894450 \h </w:instrText>
        </w:r>
        <w:r w:rsidR="008C53D0">
          <w:rPr>
            <w:noProof/>
            <w:webHidden/>
          </w:rPr>
        </w:r>
        <w:r w:rsidR="008C53D0">
          <w:rPr>
            <w:noProof/>
            <w:webHidden/>
          </w:rPr>
          <w:fldChar w:fldCharType="separate"/>
        </w:r>
        <w:r w:rsidR="008C53D0">
          <w:rPr>
            <w:noProof/>
            <w:webHidden/>
          </w:rPr>
          <w:t>32</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1" w:history="1">
        <w:r w:rsidR="008C53D0" w:rsidRPr="000F1E44">
          <w:rPr>
            <w:rStyle w:val="Hyperlink"/>
            <w:noProof/>
          </w:rPr>
          <w:t>4.15</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CLOSINGS</w:t>
        </w:r>
        <w:r w:rsidR="008C53D0">
          <w:rPr>
            <w:noProof/>
            <w:webHidden/>
          </w:rPr>
          <w:tab/>
        </w:r>
        <w:r w:rsidR="008C53D0">
          <w:rPr>
            <w:noProof/>
            <w:webHidden/>
          </w:rPr>
          <w:fldChar w:fldCharType="begin"/>
        </w:r>
        <w:r w:rsidR="008C53D0">
          <w:rPr>
            <w:noProof/>
            <w:webHidden/>
          </w:rPr>
          <w:instrText xml:space="preserve"> PAGEREF _Toc447894451 \h </w:instrText>
        </w:r>
        <w:r w:rsidR="008C53D0">
          <w:rPr>
            <w:noProof/>
            <w:webHidden/>
          </w:rPr>
        </w:r>
        <w:r w:rsidR="008C53D0">
          <w:rPr>
            <w:noProof/>
            <w:webHidden/>
          </w:rPr>
          <w:fldChar w:fldCharType="separate"/>
        </w:r>
        <w:r w:rsidR="008C53D0">
          <w:rPr>
            <w:noProof/>
            <w:webHidden/>
          </w:rPr>
          <w:t>33</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2" w:history="1">
        <w:r w:rsidR="008C53D0" w:rsidRPr="000F1E44">
          <w:rPr>
            <w:rStyle w:val="Hyperlink"/>
            <w:noProof/>
          </w:rPr>
          <w:t>4.16</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RAILWAY CROSSINGS AND SIGHT DISTANCES</w:t>
        </w:r>
        <w:r w:rsidR="008C53D0">
          <w:rPr>
            <w:noProof/>
            <w:webHidden/>
          </w:rPr>
          <w:tab/>
        </w:r>
        <w:r w:rsidR="008C53D0">
          <w:rPr>
            <w:noProof/>
            <w:webHidden/>
          </w:rPr>
          <w:fldChar w:fldCharType="begin"/>
        </w:r>
        <w:r w:rsidR="008C53D0">
          <w:rPr>
            <w:noProof/>
            <w:webHidden/>
          </w:rPr>
          <w:instrText xml:space="preserve"> PAGEREF _Toc447894452 \h </w:instrText>
        </w:r>
        <w:r w:rsidR="008C53D0">
          <w:rPr>
            <w:noProof/>
            <w:webHidden/>
          </w:rPr>
        </w:r>
        <w:r w:rsidR="008C53D0">
          <w:rPr>
            <w:noProof/>
            <w:webHidden/>
          </w:rPr>
          <w:fldChar w:fldCharType="separate"/>
        </w:r>
        <w:r w:rsidR="008C53D0">
          <w:rPr>
            <w:noProof/>
            <w:webHidden/>
          </w:rPr>
          <w:t>33</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3" w:history="1">
        <w:r w:rsidR="008C53D0" w:rsidRPr="000F1E44">
          <w:rPr>
            <w:rStyle w:val="Hyperlink"/>
            <w:noProof/>
          </w:rPr>
          <w:t>4.17</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BARELAND CONDOMINIUM DEVELOPMENTS</w:t>
        </w:r>
        <w:r w:rsidR="008C53D0">
          <w:rPr>
            <w:noProof/>
            <w:webHidden/>
          </w:rPr>
          <w:tab/>
        </w:r>
        <w:r w:rsidR="008C53D0">
          <w:rPr>
            <w:noProof/>
            <w:webHidden/>
          </w:rPr>
          <w:fldChar w:fldCharType="begin"/>
        </w:r>
        <w:r w:rsidR="008C53D0">
          <w:rPr>
            <w:noProof/>
            <w:webHidden/>
          </w:rPr>
          <w:instrText xml:space="preserve"> PAGEREF _Toc447894453 \h </w:instrText>
        </w:r>
        <w:r w:rsidR="008C53D0">
          <w:rPr>
            <w:noProof/>
            <w:webHidden/>
          </w:rPr>
        </w:r>
        <w:r w:rsidR="008C53D0">
          <w:rPr>
            <w:noProof/>
            <w:webHidden/>
          </w:rPr>
          <w:fldChar w:fldCharType="separate"/>
        </w:r>
        <w:r w:rsidR="008C53D0">
          <w:rPr>
            <w:noProof/>
            <w:webHidden/>
          </w:rPr>
          <w:t>33</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4" w:history="1">
        <w:r w:rsidR="008C53D0" w:rsidRPr="000F1E44">
          <w:rPr>
            <w:rStyle w:val="Hyperlink"/>
            <w:noProof/>
          </w:rPr>
          <w:t>4.18</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SATELLITE DISHES</w:t>
        </w:r>
        <w:r w:rsidR="008C53D0">
          <w:rPr>
            <w:noProof/>
            <w:webHidden/>
          </w:rPr>
          <w:tab/>
        </w:r>
        <w:r w:rsidR="008C53D0">
          <w:rPr>
            <w:noProof/>
            <w:webHidden/>
          </w:rPr>
          <w:fldChar w:fldCharType="begin"/>
        </w:r>
        <w:r w:rsidR="008C53D0">
          <w:rPr>
            <w:noProof/>
            <w:webHidden/>
          </w:rPr>
          <w:instrText xml:space="preserve"> PAGEREF _Toc447894454 \h </w:instrText>
        </w:r>
        <w:r w:rsidR="008C53D0">
          <w:rPr>
            <w:noProof/>
            <w:webHidden/>
          </w:rPr>
        </w:r>
        <w:r w:rsidR="008C53D0">
          <w:rPr>
            <w:noProof/>
            <w:webHidden/>
          </w:rPr>
          <w:fldChar w:fldCharType="separate"/>
        </w:r>
        <w:r w:rsidR="008C53D0">
          <w:rPr>
            <w:noProof/>
            <w:webHidden/>
          </w:rPr>
          <w:t>33</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5" w:history="1">
        <w:r w:rsidR="008C53D0" w:rsidRPr="000F1E44">
          <w:rPr>
            <w:rStyle w:val="Hyperlink"/>
            <w:noProof/>
          </w:rPr>
          <w:t>4.19</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PRIVATE GARAGES, SUNROOMS, SOLARIUMS, AND GREENHOUSES</w:t>
        </w:r>
        <w:r w:rsidR="008C53D0">
          <w:rPr>
            <w:noProof/>
            <w:webHidden/>
          </w:rPr>
          <w:tab/>
        </w:r>
        <w:r w:rsidR="008C53D0">
          <w:rPr>
            <w:noProof/>
            <w:webHidden/>
          </w:rPr>
          <w:fldChar w:fldCharType="begin"/>
        </w:r>
        <w:r w:rsidR="008C53D0">
          <w:rPr>
            <w:noProof/>
            <w:webHidden/>
          </w:rPr>
          <w:instrText xml:space="preserve"> PAGEREF _Toc447894455 \h </w:instrText>
        </w:r>
        <w:r w:rsidR="008C53D0">
          <w:rPr>
            <w:noProof/>
            <w:webHidden/>
          </w:rPr>
        </w:r>
        <w:r w:rsidR="008C53D0">
          <w:rPr>
            <w:noProof/>
            <w:webHidden/>
          </w:rPr>
          <w:fldChar w:fldCharType="separate"/>
        </w:r>
        <w:r w:rsidR="008C53D0">
          <w:rPr>
            <w:noProof/>
            <w:webHidden/>
          </w:rPr>
          <w:t>33</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6" w:history="1">
        <w:r w:rsidR="008C53D0" w:rsidRPr="000F1E44">
          <w:rPr>
            <w:rStyle w:val="Hyperlink"/>
            <w:noProof/>
          </w:rPr>
          <w:t>4.20</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TRAILERS, BOX CARS, SEA AND RAIL CONTAINERS</w:t>
        </w:r>
        <w:r w:rsidR="008C53D0">
          <w:rPr>
            <w:noProof/>
            <w:webHidden/>
          </w:rPr>
          <w:tab/>
        </w:r>
        <w:r w:rsidR="008C53D0">
          <w:rPr>
            <w:noProof/>
            <w:webHidden/>
          </w:rPr>
          <w:fldChar w:fldCharType="begin"/>
        </w:r>
        <w:r w:rsidR="008C53D0">
          <w:rPr>
            <w:noProof/>
            <w:webHidden/>
          </w:rPr>
          <w:instrText xml:space="preserve"> PAGEREF _Toc447894456 \h </w:instrText>
        </w:r>
        <w:r w:rsidR="008C53D0">
          <w:rPr>
            <w:noProof/>
            <w:webHidden/>
          </w:rPr>
        </w:r>
        <w:r w:rsidR="008C53D0">
          <w:rPr>
            <w:noProof/>
            <w:webHidden/>
          </w:rPr>
          <w:fldChar w:fldCharType="separate"/>
        </w:r>
        <w:r w:rsidR="008C53D0">
          <w:rPr>
            <w:noProof/>
            <w:webHidden/>
          </w:rPr>
          <w:t>34</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7" w:history="1">
        <w:r w:rsidR="008C53D0" w:rsidRPr="000F1E44">
          <w:rPr>
            <w:rStyle w:val="Hyperlink"/>
            <w:noProof/>
          </w:rPr>
          <w:t>4.21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SWIMMING POOLS</w:t>
        </w:r>
        <w:r w:rsidR="008C53D0">
          <w:rPr>
            <w:noProof/>
            <w:webHidden/>
          </w:rPr>
          <w:tab/>
        </w:r>
        <w:r w:rsidR="008C53D0">
          <w:rPr>
            <w:noProof/>
            <w:webHidden/>
          </w:rPr>
          <w:fldChar w:fldCharType="begin"/>
        </w:r>
        <w:r w:rsidR="008C53D0">
          <w:rPr>
            <w:noProof/>
            <w:webHidden/>
          </w:rPr>
          <w:instrText xml:space="preserve"> PAGEREF _Toc447894457 \h </w:instrText>
        </w:r>
        <w:r w:rsidR="008C53D0">
          <w:rPr>
            <w:noProof/>
            <w:webHidden/>
          </w:rPr>
        </w:r>
        <w:r w:rsidR="008C53D0">
          <w:rPr>
            <w:noProof/>
            <w:webHidden/>
          </w:rPr>
          <w:fldChar w:fldCharType="separate"/>
        </w:r>
        <w:r w:rsidR="008C53D0">
          <w:rPr>
            <w:noProof/>
            <w:webHidden/>
          </w:rPr>
          <w:t>34</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8" w:history="1">
        <w:r w:rsidR="008C53D0" w:rsidRPr="000F1E44">
          <w:rPr>
            <w:rStyle w:val="Hyperlink"/>
            <w:noProof/>
          </w:rPr>
          <w:t>4.22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DISPOSAL OF WASTES</w:t>
        </w:r>
        <w:r w:rsidR="008C53D0">
          <w:rPr>
            <w:noProof/>
            <w:webHidden/>
          </w:rPr>
          <w:tab/>
        </w:r>
        <w:r w:rsidR="008C53D0">
          <w:rPr>
            <w:noProof/>
            <w:webHidden/>
          </w:rPr>
          <w:fldChar w:fldCharType="begin"/>
        </w:r>
        <w:r w:rsidR="008C53D0">
          <w:rPr>
            <w:noProof/>
            <w:webHidden/>
          </w:rPr>
          <w:instrText xml:space="preserve"> PAGEREF _Toc447894458 \h </w:instrText>
        </w:r>
        <w:r w:rsidR="008C53D0">
          <w:rPr>
            <w:noProof/>
            <w:webHidden/>
          </w:rPr>
        </w:r>
        <w:r w:rsidR="008C53D0">
          <w:rPr>
            <w:noProof/>
            <w:webHidden/>
          </w:rPr>
          <w:fldChar w:fldCharType="separate"/>
        </w:r>
        <w:r w:rsidR="008C53D0">
          <w:rPr>
            <w:noProof/>
            <w:webHidden/>
          </w:rPr>
          <w:t>34</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59" w:history="1">
        <w:r w:rsidR="008C53D0" w:rsidRPr="000F1E44">
          <w:rPr>
            <w:rStyle w:val="Hyperlink"/>
            <w:noProof/>
          </w:rPr>
          <w:t>4.23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SOLID AND LIQUID WASTE DISPOSAL FACILITIES</w:t>
        </w:r>
        <w:r w:rsidR="008C53D0">
          <w:rPr>
            <w:noProof/>
            <w:webHidden/>
          </w:rPr>
          <w:tab/>
        </w:r>
        <w:r w:rsidR="008C53D0">
          <w:rPr>
            <w:noProof/>
            <w:webHidden/>
          </w:rPr>
          <w:fldChar w:fldCharType="begin"/>
        </w:r>
        <w:r w:rsidR="008C53D0">
          <w:rPr>
            <w:noProof/>
            <w:webHidden/>
          </w:rPr>
          <w:instrText xml:space="preserve"> PAGEREF _Toc447894459 \h </w:instrText>
        </w:r>
        <w:r w:rsidR="008C53D0">
          <w:rPr>
            <w:noProof/>
            <w:webHidden/>
          </w:rPr>
        </w:r>
        <w:r w:rsidR="008C53D0">
          <w:rPr>
            <w:noProof/>
            <w:webHidden/>
          </w:rPr>
          <w:fldChar w:fldCharType="separate"/>
        </w:r>
        <w:r w:rsidR="008C53D0">
          <w:rPr>
            <w:noProof/>
            <w:webHidden/>
          </w:rPr>
          <w:t>34</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60" w:history="1">
        <w:r w:rsidR="008C53D0" w:rsidRPr="000F1E44">
          <w:rPr>
            <w:rStyle w:val="Hyperlink"/>
            <w:noProof/>
          </w:rPr>
          <w:t>4.24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LIGHTING</w:t>
        </w:r>
        <w:r w:rsidR="008C53D0">
          <w:rPr>
            <w:noProof/>
            <w:webHidden/>
          </w:rPr>
          <w:tab/>
        </w:r>
        <w:r w:rsidR="008C53D0">
          <w:rPr>
            <w:noProof/>
            <w:webHidden/>
          </w:rPr>
          <w:fldChar w:fldCharType="begin"/>
        </w:r>
        <w:r w:rsidR="008C53D0">
          <w:rPr>
            <w:noProof/>
            <w:webHidden/>
          </w:rPr>
          <w:instrText xml:space="preserve"> PAGEREF _Toc447894460 \h </w:instrText>
        </w:r>
        <w:r w:rsidR="008C53D0">
          <w:rPr>
            <w:noProof/>
            <w:webHidden/>
          </w:rPr>
        </w:r>
        <w:r w:rsidR="008C53D0">
          <w:rPr>
            <w:noProof/>
            <w:webHidden/>
          </w:rPr>
          <w:fldChar w:fldCharType="separate"/>
        </w:r>
        <w:r w:rsidR="008C53D0">
          <w:rPr>
            <w:noProof/>
            <w:webHidden/>
          </w:rPr>
          <w:t>35</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61" w:history="1">
        <w:r w:rsidR="008C53D0" w:rsidRPr="000F1E44">
          <w:rPr>
            <w:rStyle w:val="Hyperlink"/>
            <w:noProof/>
          </w:rPr>
          <w:t>4.25</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SIGNAGE</w:t>
        </w:r>
        <w:r w:rsidR="008C53D0">
          <w:rPr>
            <w:noProof/>
            <w:webHidden/>
          </w:rPr>
          <w:tab/>
        </w:r>
        <w:r w:rsidR="008C53D0">
          <w:rPr>
            <w:noProof/>
            <w:webHidden/>
          </w:rPr>
          <w:fldChar w:fldCharType="begin"/>
        </w:r>
        <w:r w:rsidR="008C53D0">
          <w:rPr>
            <w:noProof/>
            <w:webHidden/>
          </w:rPr>
          <w:instrText xml:space="preserve"> PAGEREF _Toc447894461 \h </w:instrText>
        </w:r>
        <w:r w:rsidR="008C53D0">
          <w:rPr>
            <w:noProof/>
            <w:webHidden/>
          </w:rPr>
        </w:r>
        <w:r w:rsidR="008C53D0">
          <w:rPr>
            <w:noProof/>
            <w:webHidden/>
          </w:rPr>
          <w:fldChar w:fldCharType="separate"/>
        </w:r>
        <w:r w:rsidR="008C53D0">
          <w:rPr>
            <w:noProof/>
            <w:webHidden/>
          </w:rPr>
          <w:t>35</w:t>
        </w:r>
        <w:r w:rsidR="008C53D0">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62" w:history="1">
        <w:r w:rsidR="008C53D0" w:rsidRPr="0063473D">
          <w:rPr>
            <w:rStyle w:val="Hyperlink"/>
            <w:noProof/>
          </w:rPr>
          <w:t>4.26</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OIL AND GAS WELL A</w:t>
        </w:r>
        <w:r w:rsidRPr="0063473D">
          <w:rPr>
            <w:rStyle w:val="Hyperlink"/>
            <w:noProof/>
          </w:rPr>
          <w:t>CTIVITIES AMENDMENT BYLAW NO.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_Toc447894462 \h </w:instrText>
        </w:r>
        <w:r w:rsidR="008C53D0" w:rsidRPr="0063473D">
          <w:rPr>
            <w:noProof/>
            <w:webHidden/>
          </w:rPr>
        </w:r>
        <w:r w:rsidR="008C53D0" w:rsidRPr="0063473D">
          <w:rPr>
            <w:noProof/>
            <w:webHidden/>
          </w:rPr>
          <w:fldChar w:fldCharType="separate"/>
        </w:r>
        <w:r w:rsidR="008C53D0" w:rsidRPr="0063473D">
          <w:rPr>
            <w:noProof/>
            <w:webHidden/>
          </w:rPr>
          <w:t>36</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63" w:history="1">
        <w:r w:rsidR="008C53D0" w:rsidRPr="0063473D">
          <w:rPr>
            <w:rStyle w:val="Hyperlink"/>
            <w:noProof/>
          </w:rPr>
          <w:t>4.27</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DEVELOPMENT ALONG PIPELINES AND GAS TRANS</w:t>
        </w:r>
        <w:r w:rsidRPr="0063473D">
          <w:rPr>
            <w:rStyle w:val="Hyperlink"/>
            <w:noProof/>
          </w:rPr>
          <w:t>MISSION LINES AMENDMENT BYLAW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_Toc447894463 \h </w:instrText>
        </w:r>
        <w:r w:rsidR="008C53D0" w:rsidRPr="0063473D">
          <w:rPr>
            <w:noProof/>
            <w:webHidden/>
          </w:rPr>
        </w:r>
        <w:r w:rsidR="008C53D0" w:rsidRPr="0063473D">
          <w:rPr>
            <w:noProof/>
            <w:webHidden/>
          </w:rPr>
          <w:fldChar w:fldCharType="separate"/>
        </w:r>
        <w:r w:rsidR="008C53D0" w:rsidRPr="0063473D">
          <w:rPr>
            <w:noProof/>
            <w:webHidden/>
          </w:rPr>
          <w:t>37</w:t>
        </w:r>
        <w:r w:rsidR="008C53D0" w:rsidRPr="0063473D">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64" w:history="1">
        <w:r w:rsidR="008C53D0" w:rsidRPr="0063473D">
          <w:rPr>
            <w:rStyle w:val="Hyperlink"/>
            <w:noProof/>
          </w:rPr>
          <w:t>4.28</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DEVELOPMENT ALONG AC</w:t>
        </w:r>
        <w:r w:rsidRPr="0063473D">
          <w:rPr>
            <w:rStyle w:val="Hyperlink"/>
            <w:noProof/>
          </w:rPr>
          <w:t>TIVE RAILWAYS AMENDMENT BYLAW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_Toc447894464 \h </w:instrText>
        </w:r>
        <w:r w:rsidR="008C53D0" w:rsidRPr="0063473D">
          <w:rPr>
            <w:noProof/>
            <w:webHidden/>
          </w:rPr>
        </w:r>
        <w:r w:rsidR="008C53D0" w:rsidRPr="0063473D">
          <w:rPr>
            <w:noProof/>
            <w:webHidden/>
          </w:rPr>
          <w:fldChar w:fldCharType="separate"/>
        </w:r>
        <w:r w:rsidR="008C53D0" w:rsidRPr="0063473D">
          <w:rPr>
            <w:noProof/>
            <w:webHidden/>
          </w:rPr>
          <w:t>38</w:t>
        </w:r>
        <w:r w:rsidR="008C53D0" w:rsidRPr="0063473D">
          <w:rPr>
            <w:noProof/>
            <w:webHidden/>
          </w:rPr>
          <w:fldChar w:fldCharType="end"/>
        </w:r>
      </w:hyperlink>
    </w:p>
    <w:p w:rsidR="008C53D0" w:rsidRDefault="0063473D">
      <w:pPr>
        <w:pStyle w:val="TOC1"/>
        <w:rPr>
          <w:rFonts w:asciiTheme="minorHAnsi" w:eastAsiaTheme="minorEastAsia" w:hAnsiTheme="minorHAnsi" w:cstheme="minorBidi"/>
          <w:sz w:val="22"/>
          <w:szCs w:val="22"/>
          <w:lang w:val="en-US" w:eastAsia="en-US"/>
        </w:rPr>
      </w:pPr>
      <w:hyperlink w:anchor="_Toc447894465" w:history="1">
        <w:r w:rsidR="008C53D0" w:rsidRPr="000F1E44">
          <w:rPr>
            <w:rStyle w:val="Hyperlink"/>
            <w:rFonts w:eastAsia="Times New Roman"/>
            <w:u w:color="000000"/>
          </w:rPr>
          <w:t>5</w:t>
        </w:r>
        <w:r w:rsidR="008C53D0">
          <w:rPr>
            <w:rFonts w:asciiTheme="minorHAnsi" w:eastAsiaTheme="minorEastAsia" w:hAnsiTheme="minorHAnsi" w:cstheme="minorBidi"/>
            <w:sz w:val="22"/>
            <w:szCs w:val="22"/>
            <w:lang w:val="en-US" w:eastAsia="en-US"/>
          </w:rPr>
          <w:tab/>
        </w:r>
        <w:r w:rsidR="008C53D0" w:rsidRPr="000F1E44">
          <w:rPr>
            <w:rStyle w:val="Hyperlink"/>
          </w:rPr>
          <w:t>DEVELOPMENT STANDARDS FOR DISCRETIONARY USES</w:t>
        </w:r>
        <w:r w:rsidR="008C53D0">
          <w:rPr>
            <w:webHidden/>
          </w:rPr>
          <w:tab/>
        </w:r>
        <w:r w:rsidR="008C53D0">
          <w:rPr>
            <w:webHidden/>
          </w:rPr>
          <w:fldChar w:fldCharType="begin"/>
        </w:r>
        <w:r w:rsidR="008C53D0">
          <w:rPr>
            <w:webHidden/>
          </w:rPr>
          <w:instrText xml:space="preserve"> PAGEREF _Toc447894465 \h </w:instrText>
        </w:r>
        <w:r w:rsidR="008C53D0">
          <w:rPr>
            <w:webHidden/>
          </w:rPr>
        </w:r>
        <w:r w:rsidR="008C53D0">
          <w:rPr>
            <w:webHidden/>
          </w:rPr>
          <w:fldChar w:fldCharType="separate"/>
        </w:r>
        <w:r w:rsidR="008C53D0">
          <w:rPr>
            <w:webHidden/>
          </w:rPr>
          <w:t>39</w:t>
        </w:r>
        <w:r w:rsidR="008C53D0">
          <w:rPr>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66" w:history="1">
        <w:r w:rsidR="008C53D0" w:rsidRPr="000F1E44">
          <w:rPr>
            <w:rStyle w:val="Hyperlink"/>
            <w:noProof/>
          </w:rPr>
          <w:t>5.1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HOME OCCUPATIONS</w:t>
        </w:r>
        <w:r w:rsidR="008C53D0">
          <w:rPr>
            <w:noProof/>
            <w:webHidden/>
          </w:rPr>
          <w:tab/>
        </w:r>
        <w:r w:rsidR="008C53D0">
          <w:rPr>
            <w:noProof/>
            <w:webHidden/>
          </w:rPr>
          <w:fldChar w:fldCharType="begin"/>
        </w:r>
        <w:r w:rsidR="008C53D0">
          <w:rPr>
            <w:noProof/>
            <w:webHidden/>
          </w:rPr>
          <w:instrText xml:space="preserve"> PAGEREF _Toc447894466 \h </w:instrText>
        </w:r>
        <w:r w:rsidR="008C53D0">
          <w:rPr>
            <w:noProof/>
            <w:webHidden/>
          </w:rPr>
        </w:r>
        <w:r w:rsidR="008C53D0">
          <w:rPr>
            <w:noProof/>
            <w:webHidden/>
          </w:rPr>
          <w:fldChar w:fldCharType="separate"/>
        </w:r>
        <w:r w:rsidR="008C53D0">
          <w:rPr>
            <w:noProof/>
            <w:webHidden/>
          </w:rPr>
          <w:t>39</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67" w:history="1">
        <w:r w:rsidR="008C53D0" w:rsidRPr="000F1E44">
          <w:rPr>
            <w:rStyle w:val="Hyperlink"/>
            <w:noProof/>
          </w:rPr>
          <w:t>5.2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SECONDARY SUITES</w:t>
        </w:r>
        <w:r w:rsidR="008C53D0">
          <w:rPr>
            <w:noProof/>
            <w:webHidden/>
          </w:rPr>
          <w:tab/>
        </w:r>
        <w:r w:rsidR="008C53D0">
          <w:rPr>
            <w:noProof/>
            <w:webHidden/>
          </w:rPr>
          <w:fldChar w:fldCharType="begin"/>
        </w:r>
        <w:r w:rsidR="008C53D0">
          <w:rPr>
            <w:noProof/>
            <w:webHidden/>
          </w:rPr>
          <w:instrText xml:space="preserve"> PAGEREF _Toc447894467 \h </w:instrText>
        </w:r>
        <w:r w:rsidR="008C53D0">
          <w:rPr>
            <w:noProof/>
            <w:webHidden/>
          </w:rPr>
        </w:r>
        <w:r w:rsidR="008C53D0">
          <w:rPr>
            <w:noProof/>
            <w:webHidden/>
          </w:rPr>
          <w:fldChar w:fldCharType="separate"/>
        </w:r>
        <w:r w:rsidR="008C53D0">
          <w:rPr>
            <w:noProof/>
            <w:webHidden/>
          </w:rPr>
          <w:t>40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68" w:history="1">
        <w:r w:rsidR="008C53D0" w:rsidRPr="000F1E44">
          <w:rPr>
            <w:rStyle w:val="Hyperlink"/>
            <w:noProof/>
          </w:rPr>
          <w:t>5.3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GARDEN (GRANNY) SUITES</w:t>
        </w:r>
        <w:r w:rsidR="008C53D0">
          <w:rPr>
            <w:noProof/>
            <w:webHidden/>
          </w:rPr>
          <w:tab/>
        </w:r>
        <w:r w:rsidR="008C53D0">
          <w:rPr>
            <w:noProof/>
            <w:webHidden/>
          </w:rPr>
          <w:fldChar w:fldCharType="begin"/>
        </w:r>
        <w:r w:rsidR="008C53D0">
          <w:rPr>
            <w:noProof/>
            <w:webHidden/>
          </w:rPr>
          <w:instrText xml:space="preserve"> PAGEREF _Toc447894468 \h </w:instrText>
        </w:r>
        <w:r w:rsidR="008C53D0">
          <w:rPr>
            <w:noProof/>
            <w:webHidden/>
          </w:rPr>
        </w:r>
        <w:r w:rsidR="008C53D0">
          <w:rPr>
            <w:noProof/>
            <w:webHidden/>
          </w:rPr>
          <w:fldChar w:fldCharType="separate"/>
        </w:r>
        <w:r w:rsidR="008C53D0">
          <w:rPr>
            <w:noProof/>
            <w:webHidden/>
          </w:rPr>
          <w:t>40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69" w:history="1">
        <w:r w:rsidR="008C53D0" w:rsidRPr="000F1E44">
          <w:rPr>
            <w:rStyle w:val="Hyperlink"/>
            <w:noProof/>
          </w:rPr>
          <w:t>5.4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MODULAR HOMES</w:t>
        </w:r>
        <w:r w:rsidR="008C53D0">
          <w:rPr>
            <w:noProof/>
            <w:webHidden/>
          </w:rPr>
          <w:tab/>
        </w:r>
        <w:r w:rsidR="008C53D0">
          <w:rPr>
            <w:noProof/>
            <w:webHidden/>
          </w:rPr>
          <w:fldChar w:fldCharType="begin"/>
        </w:r>
        <w:r w:rsidR="008C53D0">
          <w:rPr>
            <w:noProof/>
            <w:webHidden/>
          </w:rPr>
          <w:instrText xml:space="preserve"> PAGEREF _Toc447894469 \h </w:instrText>
        </w:r>
        <w:r w:rsidR="008C53D0">
          <w:rPr>
            <w:noProof/>
            <w:webHidden/>
          </w:rPr>
        </w:r>
        <w:r w:rsidR="008C53D0">
          <w:rPr>
            <w:noProof/>
            <w:webHidden/>
          </w:rPr>
          <w:fldChar w:fldCharType="separate"/>
        </w:r>
        <w:r w:rsidR="008C53D0">
          <w:rPr>
            <w:noProof/>
            <w:webHidden/>
          </w:rPr>
          <w:t>41</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70" w:history="1">
        <w:r w:rsidR="008C53D0" w:rsidRPr="000F1E44">
          <w:rPr>
            <w:rStyle w:val="Hyperlink"/>
            <w:noProof/>
          </w:rPr>
          <w:t>5.5</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BED AND BREAKFAST HOMES</w:t>
        </w:r>
        <w:r w:rsidR="008C53D0">
          <w:rPr>
            <w:noProof/>
            <w:webHidden/>
          </w:rPr>
          <w:tab/>
        </w:r>
        <w:r w:rsidR="008C53D0">
          <w:rPr>
            <w:noProof/>
            <w:webHidden/>
          </w:rPr>
          <w:fldChar w:fldCharType="begin"/>
        </w:r>
        <w:r w:rsidR="008C53D0">
          <w:rPr>
            <w:noProof/>
            <w:webHidden/>
          </w:rPr>
          <w:instrText xml:space="preserve"> PAGEREF _Toc447894470 \h </w:instrText>
        </w:r>
        <w:r w:rsidR="008C53D0">
          <w:rPr>
            <w:noProof/>
            <w:webHidden/>
          </w:rPr>
        </w:r>
        <w:r w:rsidR="008C53D0">
          <w:rPr>
            <w:noProof/>
            <w:webHidden/>
          </w:rPr>
          <w:fldChar w:fldCharType="separate"/>
        </w:r>
        <w:r w:rsidR="008C53D0">
          <w:rPr>
            <w:noProof/>
            <w:webHidden/>
          </w:rPr>
          <w:t>41</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71" w:history="1">
        <w:r w:rsidR="008C53D0" w:rsidRPr="000F1E44">
          <w:rPr>
            <w:rStyle w:val="Hyperlink"/>
            <w:noProof/>
          </w:rPr>
          <w:t>5.6</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DAY CARE CENTRES AND PRE-SCHOOLS</w:t>
        </w:r>
        <w:r w:rsidR="008C53D0">
          <w:rPr>
            <w:noProof/>
            <w:webHidden/>
          </w:rPr>
          <w:tab/>
        </w:r>
        <w:r w:rsidR="008C53D0">
          <w:rPr>
            <w:noProof/>
            <w:webHidden/>
          </w:rPr>
          <w:fldChar w:fldCharType="begin"/>
        </w:r>
        <w:r w:rsidR="008C53D0">
          <w:rPr>
            <w:noProof/>
            <w:webHidden/>
          </w:rPr>
          <w:instrText xml:space="preserve"> PAGEREF _Toc447894471 \h </w:instrText>
        </w:r>
        <w:r w:rsidR="008C53D0">
          <w:rPr>
            <w:noProof/>
            <w:webHidden/>
          </w:rPr>
        </w:r>
        <w:r w:rsidR="008C53D0">
          <w:rPr>
            <w:noProof/>
            <w:webHidden/>
          </w:rPr>
          <w:fldChar w:fldCharType="separate"/>
        </w:r>
        <w:r w:rsidR="008C53D0">
          <w:rPr>
            <w:noProof/>
            <w:webHidden/>
          </w:rPr>
          <w:t>41</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72" w:history="1">
        <w:r w:rsidR="008C53D0" w:rsidRPr="000F1E44">
          <w:rPr>
            <w:rStyle w:val="Hyperlink"/>
            <w:noProof/>
          </w:rPr>
          <w:t>5.7</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RESIDENTIAL CARE HOMES</w:t>
        </w:r>
        <w:r w:rsidR="008C53D0">
          <w:rPr>
            <w:noProof/>
            <w:webHidden/>
          </w:rPr>
          <w:tab/>
        </w:r>
        <w:r w:rsidR="008C53D0">
          <w:rPr>
            <w:noProof/>
            <w:webHidden/>
          </w:rPr>
          <w:fldChar w:fldCharType="begin"/>
        </w:r>
        <w:r w:rsidR="008C53D0">
          <w:rPr>
            <w:noProof/>
            <w:webHidden/>
          </w:rPr>
          <w:instrText xml:space="preserve"> PAGEREF _Toc447894472 \h </w:instrText>
        </w:r>
        <w:r w:rsidR="008C53D0">
          <w:rPr>
            <w:noProof/>
            <w:webHidden/>
          </w:rPr>
        </w:r>
        <w:r w:rsidR="008C53D0">
          <w:rPr>
            <w:noProof/>
            <w:webHidden/>
          </w:rPr>
          <w:fldChar w:fldCharType="separate"/>
        </w:r>
        <w:r w:rsidR="008C53D0">
          <w:rPr>
            <w:noProof/>
            <w:webHidden/>
          </w:rPr>
          <w:t>41</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73" w:history="1">
        <w:r w:rsidR="008C53D0" w:rsidRPr="000F1E44">
          <w:rPr>
            <w:rStyle w:val="Hyperlink"/>
            <w:noProof/>
          </w:rPr>
          <w:t>5.8</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CAMPGROUNDS</w:t>
        </w:r>
        <w:r w:rsidR="008C53D0">
          <w:rPr>
            <w:noProof/>
            <w:webHidden/>
          </w:rPr>
          <w:tab/>
        </w:r>
        <w:r w:rsidR="008C53D0">
          <w:rPr>
            <w:noProof/>
            <w:webHidden/>
          </w:rPr>
          <w:fldChar w:fldCharType="begin"/>
        </w:r>
        <w:r w:rsidR="008C53D0">
          <w:rPr>
            <w:noProof/>
            <w:webHidden/>
          </w:rPr>
          <w:instrText xml:space="preserve"> PAGEREF _Toc447894473 \h </w:instrText>
        </w:r>
        <w:r w:rsidR="008C53D0">
          <w:rPr>
            <w:noProof/>
            <w:webHidden/>
          </w:rPr>
        </w:r>
        <w:r w:rsidR="008C53D0">
          <w:rPr>
            <w:noProof/>
            <w:webHidden/>
          </w:rPr>
          <w:fldChar w:fldCharType="separate"/>
        </w:r>
        <w:r w:rsidR="008C53D0">
          <w:rPr>
            <w:noProof/>
            <w:webHidden/>
          </w:rPr>
          <w:t>42</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74" w:history="1">
        <w:r w:rsidR="008C53D0" w:rsidRPr="000F1E44">
          <w:rPr>
            <w:rStyle w:val="Hyperlink"/>
            <w:noProof/>
          </w:rPr>
          <w:t>5.9</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WIND ENERGY FACILITIES</w:t>
        </w:r>
        <w:r w:rsidR="008C53D0">
          <w:rPr>
            <w:noProof/>
            <w:webHidden/>
          </w:rPr>
          <w:tab/>
        </w:r>
        <w:r w:rsidR="008C53D0">
          <w:rPr>
            <w:noProof/>
            <w:webHidden/>
          </w:rPr>
          <w:fldChar w:fldCharType="begin"/>
        </w:r>
        <w:r w:rsidR="008C53D0">
          <w:rPr>
            <w:noProof/>
            <w:webHidden/>
          </w:rPr>
          <w:instrText xml:space="preserve"> PAGEREF _Toc447894474 \h </w:instrText>
        </w:r>
        <w:r w:rsidR="008C53D0">
          <w:rPr>
            <w:noProof/>
            <w:webHidden/>
          </w:rPr>
        </w:r>
        <w:r w:rsidR="008C53D0">
          <w:rPr>
            <w:noProof/>
            <w:webHidden/>
          </w:rPr>
          <w:fldChar w:fldCharType="separate"/>
        </w:r>
        <w:r w:rsidR="008C53D0">
          <w:rPr>
            <w:noProof/>
            <w:webHidden/>
          </w:rPr>
          <w:t>42</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75" w:history="1">
        <w:r w:rsidR="008C53D0" w:rsidRPr="000F1E44">
          <w:rPr>
            <w:rStyle w:val="Hyperlink"/>
            <w:noProof/>
          </w:rPr>
          <w:t>5.10</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ADULT DAY CARES</w:t>
        </w:r>
        <w:r w:rsidR="008C53D0">
          <w:rPr>
            <w:noProof/>
            <w:webHidden/>
          </w:rPr>
          <w:tab/>
        </w:r>
        <w:r w:rsidR="008C53D0">
          <w:rPr>
            <w:noProof/>
            <w:webHidden/>
          </w:rPr>
          <w:fldChar w:fldCharType="begin"/>
        </w:r>
        <w:r w:rsidR="008C53D0">
          <w:rPr>
            <w:noProof/>
            <w:webHidden/>
          </w:rPr>
          <w:instrText xml:space="preserve"> PAGEREF _Toc447894475 \h </w:instrText>
        </w:r>
        <w:r w:rsidR="008C53D0">
          <w:rPr>
            <w:noProof/>
            <w:webHidden/>
          </w:rPr>
        </w:r>
        <w:r w:rsidR="008C53D0">
          <w:rPr>
            <w:noProof/>
            <w:webHidden/>
          </w:rPr>
          <w:fldChar w:fldCharType="separate"/>
        </w:r>
        <w:r w:rsidR="008C53D0">
          <w:rPr>
            <w:noProof/>
            <w:webHidden/>
          </w:rPr>
          <w:t>43</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76" w:history="1">
        <w:r w:rsidR="008C53D0" w:rsidRPr="000F1E44">
          <w:rPr>
            <w:rStyle w:val="Hyperlink"/>
            <w:noProof/>
          </w:rPr>
          <w:t>5.11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ABOVE GROUND FUEL STORAGE TANKS</w:t>
        </w:r>
        <w:r w:rsidR="008C53D0">
          <w:rPr>
            <w:noProof/>
            <w:webHidden/>
          </w:rPr>
          <w:tab/>
        </w:r>
        <w:r w:rsidR="008C53D0">
          <w:rPr>
            <w:noProof/>
            <w:webHidden/>
          </w:rPr>
          <w:fldChar w:fldCharType="begin"/>
        </w:r>
        <w:r w:rsidR="008C53D0">
          <w:rPr>
            <w:noProof/>
            <w:webHidden/>
          </w:rPr>
          <w:instrText xml:space="preserve"> PAGEREF _Toc447894476 \h </w:instrText>
        </w:r>
        <w:r w:rsidR="008C53D0">
          <w:rPr>
            <w:noProof/>
            <w:webHidden/>
          </w:rPr>
        </w:r>
        <w:r w:rsidR="008C53D0">
          <w:rPr>
            <w:noProof/>
            <w:webHidden/>
          </w:rPr>
          <w:fldChar w:fldCharType="separate"/>
        </w:r>
        <w:r w:rsidR="008C53D0">
          <w:rPr>
            <w:noProof/>
            <w:webHidden/>
          </w:rPr>
          <w:t>43</w:t>
        </w:r>
        <w:r w:rsidR="008C53D0">
          <w:rPr>
            <w:noProof/>
            <w:webHidden/>
          </w:rPr>
          <w:fldChar w:fldCharType="end"/>
        </w:r>
      </w:hyperlink>
    </w:p>
    <w:p w:rsidR="008C53D0" w:rsidRDefault="0063473D">
      <w:pPr>
        <w:pStyle w:val="TOC1"/>
        <w:rPr>
          <w:rFonts w:asciiTheme="minorHAnsi" w:eastAsiaTheme="minorEastAsia" w:hAnsiTheme="minorHAnsi" w:cstheme="minorBidi"/>
          <w:sz w:val="22"/>
          <w:szCs w:val="22"/>
          <w:lang w:val="en-US" w:eastAsia="en-US"/>
        </w:rPr>
      </w:pPr>
      <w:hyperlink w:anchor="_Toc447894477" w:history="1">
        <w:r w:rsidR="008C53D0" w:rsidRPr="000F1E44">
          <w:rPr>
            <w:rStyle w:val="Hyperlink"/>
            <w:rFonts w:eastAsia="Times New Roman"/>
            <w:u w:color="000000"/>
          </w:rPr>
          <w:t>6</w:t>
        </w:r>
        <w:r w:rsidR="008C53D0">
          <w:rPr>
            <w:rFonts w:asciiTheme="minorHAnsi" w:eastAsiaTheme="minorEastAsia" w:hAnsiTheme="minorHAnsi" w:cstheme="minorBidi"/>
            <w:sz w:val="22"/>
            <w:szCs w:val="22"/>
            <w:lang w:val="en-US" w:eastAsia="en-US"/>
          </w:rPr>
          <w:tab/>
        </w:r>
        <w:r w:rsidR="008C53D0" w:rsidRPr="000F1E44">
          <w:rPr>
            <w:rStyle w:val="Hyperlink"/>
          </w:rPr>
          <w:t>ZONING DISTRICTS AND ZONING MAPS</w:t>
        </w:r>
        <w:r w:rsidR="008C53D0">
          <w:rPr>
            <w:webHidden/>
          </w:rPr>
          <w:tab/>
        </w:r>
        <w:r w:rsidR="008C53D0">
          <w:rPr>
            <w:webHidden/>
          </w:rPr>
          <w:fldChar w:fldCharType="begin"/>
        </w:r>
        <w:r w:rsidR="008C53D0">
          <w:rPr>
            <w:webHidden/>
          </w:rPr>
          <w:instrText xml:space="preserve"> PAGEREF _Toc447894477 \h </w:instrText>
        </w:r>
        <w:r w:rsidR="008C53D0">
          <w:rPr>
            <w:webHidden/>
          </w:rPr>
        </w:r>
        <w:r w:rsidR="008C53D0">
          <w:rPr>
            <w:webHidden/>
          </w:rPr>
          <w:fldChar w:fldCharType="separate"/>
        </w:r>
        <w:r w:rsidR="008C53D0">
          <w:rPr>
            <w:webHidden/>
          </w:rPr>
          <w:t>45</w:t>
        </w:r>
        <w:r w:rsidR="008C53D0">
          <w:rPr>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78" w:history="1">
        <w:r w:rsidR="008C53D0" w:rsidRPr="000F1E44">
          <w:rPr>
            <w:rStyle w:val="Hyperlink"/>
            <w:noProof/>
          </w:rPr>
          <w:t>6.1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ZONING DISTRICTS</w:t>
        </w:r>
        <w:r w:rsidR="008C53D0">
          <w:rPr>
            <w:noProof/>
            <w:webHidden/>
          </w:rPr>
          <w:tab/>
        </w:r>
        <w:r w:rsidR="008C53D0">
          <w:rPr>
            <w:noProof/>
            <w:webHidden/>
          </w:rPr>
          <w:fldChar w:fldCharType="begin"/>
        </w:r>
        <w:r w:rsidR="008C53D0">
          <w:rPr>
            <w:noProof/>
            <w:webHidden/>
          </w:rPr>
          <w:instrText xml:space="preserve"> PAGEREF _Toc447894478 \h </w:instrText>
        </w:r>
        <w:r w:rsidR="008C53D0">
          <w:rPr>
            <w:noProof/>
            <w:webHidden/>
          </w:rPr>
        </w:r>
        <w:r w:rsidR="008C53D0">
          <w:rPr>
            <w:noProof/>
            <w:webHidden/>
          </w:rPr>
          <w:fldChar w:fldCharType="separate"/>
        </w:r>
        <w:r w:rsidR="008C53D0">
          <w:rPr>
            <w:noProof/>
            <w:webHidden/>
          </w:rPr>
          <w:t>45</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79" w:history="1">
        <w:r w:rsidR="008C53D0" w:rsidRPr="000F1E44">
          <w:rPr>
            <w:rStyle w:val="Hyperlink"/>
            <w:noProof/>
          </w:rPr>
          <w:t>6.2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The ZONING DISTRICT MAP</w:t>
        </w:r>
        <w:r w:rsidR="008C53D0">
          <w:rPr>
            <w:noProof/>
            <w:webHidden/>
          </w:rPr>
          <w:tab/>
        </w:r>
        <w:r w:rsidR="008C53D0">
          <w:rPr>
            <w:noProof/>
            <w:webHidden/>
          </w:rPr>
          <w:fldChar w:fldCharType="begin"/>
        </w:r>
        <w:r w:rsidR="008C53D0">
          <w:rPr>
            <w:noProof/>
            <w:webHidden/>
          </w:rPr>
          <w:instrText xml:space="preserve"> PAGEREF _Toc447894479 \h </w:instrText>
        </w:r>
        <w:r w:rsidR="008C53D0">
          <w:rPr>
            <w:noProof/>
            <w:webHidden/>
          </w:rPr>
        </w:r>
        <w:r w:rsidR="008C53D0">
          <w:rPr>
            <w:noProof/>
            <w:webHidden/>
          </w:rPr>
          <w:fldChar w:fldCharType="separate"/>
        </w:r>
        <w:r w:rsidR="008C53D0">
          <w:rPr>
            <w:noProof/>
            <w:webHidden/>
          </w:rPr>
          <w:t>45</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80" w:history="1">
        <w:r w:rsidR="008C53D0" w:rsidRPr="000F1E44">
          <w:rPr>
            <w:rStyle w:val="Hyperlink"/>
            <w:noProof/>
          </w:rPr>
          <w:t>6.3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BOUNDARIES OF ZONING DISTRICTS</w:t>
        </w:r>
        <w:r w:rsidR="008C53D0">
          <w:rPr>
            <w:noProof/>
            <w:webHidden/>
          </w:rPr>
          <w:tab/>
        </w:r>
        <w:r w:rsidR="008C53D0">
          <w:rPr>
            <w:noProof/>
            <w:webHidden/>
          </w:rPr>
          <w:fldChar w:fldCharType="begin"/>
        </w:r>
        <w:r w:rsidR="008C53D0">
          <w:rPr>
            <w:noProof/>
            <w:webHidden/>
          </w:rPr>
          <w:instrText xml:space="preserve"> PAGEREF _Toc447894480 \h </w:instrText>
        </w:r>
        <w:r w:rsidR="008C53D0">
          <w:rPr>
            <w:noProof/>
            <w:webHidden/>
          </w:rPr>
        </w:r>
        <w:r w:rsidR="008C53D0">
          <w:rPr>
            <w:noProof/>
            <w:webHidden/>
          </w:rPr>
          <w:fldChar w:fldCharType="separate"/>
        </w:r>
        <w:r w:rsidR="008C53D0">
          <w:rPr>
            <w:noProof/>
            <w:webHidden/>
          </w:rPr>
          <w:t>45</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81" w:history="1">
        <w:r w:rsidR="008C53D0" w:rsidRPr="000F1E44">
          <w:rPr>
            <w:rStyle w:val="Hyperlink"/>
            <w:noProof/>
          </w:rPr>
          <w:t>6.4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HOLDING DESIGNATION</w:t>
        </w:r>
        <w:r w:rsidR="008C53D0">
          <w:rPr>
            <w:noProof/>
            <w:webHidden/>
          </w:rPr>
          <w:tab/>
        </w:r>
        <w:r w:rsidR="008C53D0">
          <w:rPr>
            <w:noProof/>
            <w:webHidden/>
          </w:rPr>
          <w:fldChar w:fldCharType="begin"/>
        </w:r>
        <w:r w:rsidR="008C53D0">
          <w:rPr>
            <w:noProof/>
            <w:webHidden/>
          </w:rPr>
          <w:instrText xml:space="preserve"> PAGEREF _Toc447894481 \h </w:instrText>
        </w:r>
        <w:r w:rsidR="008C53D0">
          <w:rPr>
            <w:noProof/>
            <w:webHidden/>
          </w:rPr>
        </w:r>
        <w:r w:rsidR="008C53D0">
          <w:rPr>
            <w:noProof/>
            <w:webHidden/>
          </w:rPr>
          <w:fldChar w:fldCharType="separate"/>
        </w:r>
        <w:r w:rsidR="008C53D0">
          <w:rPr>
            <w:noProof/>
            <w:webHidden/>
          </w:rPr>
          <w:t>45</w:t>
        </w:r>
        <w:r w:rsidR="008C53D0">
          <w:rPr>
            <w:noProof/>
            <w:webHidden/>
          </w:rPr>
          <w:fldChar w:fldCharType="end"/>
        </w:r>
      </w:hyperlink>
    </w:p>
    <w:p w:rsidR="008C53D0" w:rsidRDefault="0063473D">
      <w:pPr>
        <w:pStyle w:val="TOC1"/>
        <w:rPr>
          <w:rFonts w:asciiTheme="minorHAnsi" w:eastAsiaTheme="minorEastAsia" w:hAnsiTheme="minorHAnsi" w:cstheme="minorBidi"/>
          <w:sz w:val="22"/>
          <w:szCs w:val="22"/>
          <w:lang w:val="en-US" w:eastAsia="en-US"/>
        </w:rPr>
      </w:pPr>
      <w:hyperlink w:anchor="_Toc447894482" w:history="1">
        <w:r w:rsidR="008C53D0" w:rsidRPr="000F1E44">
          <w:rPr>
            <w:rStyle w:val="Hyperlink"/>
            <w:rFonts w:eastAsia="Times New Roman"/>
            <w:u w:color="000000"/>
          </w:rPr>
          <w:t>7</w:t>
        </w:r>
        <w:r w:rsidR="008C53D0">
          <w:rPr>
            <w:rFonts w:asciiTheme="minorHAnsi" w:eastAsiaTheme="minorEastAsia" w:hAnsiTheme="minorHAnsi" w:cstheme="minorBidi"/>
            <w:sz w:val="22"/>
            <w:szCs w:val="22"/>
            <w:lang w:val="en-US" w:eastAsia="en-US"/>
          </w:rPr>
          <w:tab/>
        </w:r>
        <w:r w:rsidR="008C53D0" w:rsidRPr="000F1E44">
          <w:rPr>
            <w:rStyle w:val="Hyperlink"/>
          </w:rPr>
          <w:t>RESIDENTIAL Single Dwelling DISTRICT - R1</w:t>
        </w:r>
        <w:r w:rsidR="008C53D0">
          <w:rPr>
            <w:webHidden/>
          </w:rPr>
          <w:tab/>
        </w:r>
        <w:r w:rsidR="008C53D0">
          <w:rPr>
            <w:webHidden/>
          </w:rPr>
          <w:fldChar w:fldCharType="begin"/>
        </w:r>
        <w:r w:rsidR="008C53D0">
          <w:rPr>
            <w:webHidden/>
          </w:rPr>
          <w:instrText xml:space="preserve"> PAGEREF _Toc447894482 \h </w:instrText>
        </w:r>
        <w:r w:rsidR="008C53D0">
          <w:rPr>
            <w:webHidden/>
          </w:rPr>
        </w:r>
        <w:r w:rsidR="008C53D0">
          <w:rPr>
            <w:webHidden/>
          </w:rPr>
          <w:fldChar w:fldCharType="separate"/>
        </w:r>
        <w:r w:rsidR="008C53D0">
          <w:rPr>
            <w:webHidden/>
          </w:rPr>
          <w:t>46</w:t>
        </w:r>
        <w:r w:rsidR="008C53D0">
          <w:rPr>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83" w:history="1">
        <w:r w:rsidR="008C53D0" w:rsidRPr="000F1E44">
          <w:rPr>
            <w:rStyle w:val="Hyperlink"/>
            <w:noProof/>
          </w:rPr>
          <w:t>7.1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Permitted Uses</w:t>
        </w:r>
        <w:r w:rsidR="008C53D0">
          <w:rPr>
            <w:noProof/>
            <w:webHidden/>
          </w:rPr>
          <w:tab/>
        </w:r>
        <w:r w:rsidR="008C53D0">
          <w:rPr>
            <w:noProof/>
            <w:webHidden/>
          </w:rPr>
          <w:fldChar w:fldCharType="begin"/>
        </w:r>
        <w:r w:rsidR="008C53D0">
          <w:rPr>
            <w:noProof/>
            <w:webHidden/>
          </w:rPr>
          <w:instrText xml:space="preserve"> PAGEREF _Toc447894483 \h </w:instrText>
        </w:r>
        <w:r w:rsidR="008C53D0">
          <w:rPr>
            <w:noProof/>
            <w:webHidden/>
          </w:rPr>
        </w:r>
        <w:r w:rsidR="008C53D0">
          <w:rPr>
            <w:noProof/>
            <w:webHidden/>
          </w:rPr>
          <w:fldChar w:fldCharType="separate"/>
        </w:r>
        <w:r w:rsidR="008C53D0">
          <w:rPr>
            <w:noProof/>
            <w:webHidden/>
          </w:rPr>
          <w:t>46</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84" w:history="1">
        <w:r w:rsidR="008C53D0" w:rsidRPr="000F1E44">
          <w:rPr>
            <w:rStyle w:val="Hyperlink"/>
            <w:noProof/>
          </w:rPr>
          <w:t>7.2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Discretionary Uses</w:t>
        </w:r>
        <w:r w:rsidR="008C53D0">
          <w:rPr>
            <w:noProof/>
            <w:webHidden/>
          </w:rPr>
          <w:tab/>
        </w:r>
        <w:r w:rsidR="008C53D0">
          <w:rPr>
            <w:noProof/>
            <w:webHidden/>
          </w:rPr>
          <w:fldChar w:fldCharType="begin"/>
        </w:r>
        <w:r w:rsidR="008C53D0">
          <w:rPr>
            <w:noProof/>
            <w:webHidden/>
          </w:rPr>
          <w:instrText xml:space="preserve"> PAGEREF _Toc447894484 \h </w:instrText>
        </w:r>
        <w:r w:rsidR="008C53D0">
          <w:rPr>
            <w:noProof/>
            <w:webHidden/>
          </w:rPr>
        </w:r>
        <w:r w:rsidR="008C53D0">
          <w:rPr>
            <w:noProof/>
            <w:webHidden/>
          </w:rPr>
          <w:fldChar w:fldCharType="separate"/>
        </w:r>
        <w:r w:rsidR="008C53D0">
          <w:rPr>
            <w:noProof/>
            <w:webHidden/>
          </w:rPr>
          <w:t>46</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85" w:history="1">
        <w:r w:rsidR="008C53D0" w:rsidRPr="000F1E44">
          <w:rPr>
            <w:rStyle w:val="Hyperlink"/>
            <w:noProof/>
          </w:rPr>
          <w:t>7.3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Site Development Regulations</w:t>
        </w:r>
        <w:r w:rsidR="008C53D0">
          <w:rPr>
            <w:noProof/>
            <w:webHidden/>
          </w:rPr>
          <w:tab/>
        </w:r>
        <w:r w:rsidR="008C53D0">
          <w:rPr>
            <w:noProof/>
            <w:webHidden/>
          </w:rPr>
          <w:fldChar w:fldCharType="begin"/>
        </w:r>
        <w:r w:rsidR="008C53D0">
          <w:rPr>
            <w:noProof/>
            <w:webHidden/>
          </w:rPr>
          <w:instrText xml:space="preserve"> PAGEREF _Toc447894485 \h </w:instrText>
        </w:r>
        <w:r w:rsidR="008C53D0">
          <w:rPr>
            <w:noProof/>
            <w:webHidden/>
          </w:rPr>
        </w:r>
        <w:r w:rsidR="008C53D0">
          <w:rPr>
            <w:noProof/>
            <w:webHidden/>
          </w:rPr>
          <w:fldChar w:fldCharType="separate"/>
        </w:r>
        <w:r w:rsidR="008C53D0">
          <w:rPr>
            <w:noProof/>
            <w:webHidden/>
          </w:rPr>
          <w:t>46</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86" w:history="1">
        <w:r w:rsidR="008C53D0" w:rsidRPr="000F1E44">
          <w:rPr>
            <w:rStyle w:val="Hyperlink"/>
            <w:noProof/>
          </w:rPr>
          <w:t>7.4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Accessory Buildings and Structures</w:t>
        </w:r>
        <w:r w:rsidR="008C53D0">
          <w:rPr>
            <w:noProof/>
            <w:webHidden/>
          </w:rPr>
          <w:tab/>
        </w:r>
        <w:r w:rsidR="008C53D0">
          <w:rPr>
            <w:noProof/>
            <w:webHidden/>
          </w:rPr>
          <w:fldChar w:fldCharType="begin"/>
        </w:r>
        <w:r w:rsidR="008C53D0">
          <w:rPr>
            <w:noProof/>
            <w:webHidden/>
          </w:rPr>
          <w:instrText xml:space="preserve"> PAGEREF _Toc447894486 \h </w:instrText>
        </w:r>
        <w:r w:rsidR="008C53D0">
          <w:rPr>
            <w:noProof/>
            <w:webHidden/>
          </w:rPr>
        </w:r>
        <w:r w:rsidR="008C53D0">
          <w:rPr>
            <w:noProof/>
            <w:webHidden/>
          </w:rPr>
          <w:fldChar w:fldCharType="separate"/>
        </w:r>
        <w:r w:rsidR="008C53D0">
          <w:rPr>
            <w:noProof/>
            <w:webHidden/>
          </w:rPr>
          <w:t>47</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87" w:history="1">
        <w:r w:rsidR="008C53D0" w:rsidRPr="000F1E44">
          <w:rPr>
            <w:rStyle w:val="Hyperlink"/>
            <w:noProof/>
          </w:rPr>
          <w:t>7.5</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Fence and Hedge Heights</w:t>
        </w:r>
        <w:r w:rsidR="008C53D0">
          <w:rPr>
            <w:noProof/>
            <w:webHidden/>
          </w:rPr>
          <w:tab/>
        </w:r>
        <w:r w:rsidR="008C53D0">
          <w:rPr>
            <w:noProof/>
            <w:webHidden/>
          </w:rPr>
          <w:fldChar w:fldCharType="begin"/>
        </w:r>
        <w:r w:rsidR="008C53D0">
          <w:rPr>
            <w:noProof/>
            <w:webHidden/>
          </w:rPr>
          <w:instrText xml:space="preserve"> PAGEREF _Toc447894487 \h </w:instrText>
        </w:r>
        <w:r w:rsidR="008C53D0">
          <w:rPr>
            <w:noProof/>
            <w:webHidden/>
          </w:rPr>
        </w:r>
        <w:r w:rsidR="008C53D0">
          <w:rPr>
            <w:noProof/>
            <w:webHidden/>
          </w:rPr>
          <w:fldChar w:fldCharType="separate"/>
        </w:r>
        <w:r w:rsidR="008C53D0">
          <w:rPr>
            <w:noProof/>
            <w:webHidden/>
          </w:rPr>
          <w:t>48</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88" w:history="1">
        <w:r w:rsidR="008C53D0" w:rsidRPr="000F1E44">
          <w:rPr>
            <w:rStyle w:val="Hyperlink"/>
            <w:noProof/>
          </w:rPr>
          <w:t>7.6</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Signage</w:t>
        </w:r>
        <w:r w:rsidR="008C53D0">
          <w:rPr>
            <w:noProof/>
            <w:webHidden/>
          </w:rPr>
          <w:tab/>
        </w:r>
        <w:r w:rsidR="008C53D0">
          <w:rPr>
            <w:noProof/>
            <w:webHidden/>
          </w:rPr>
          <w:fldChar w:fldCharType="begin"/>
        </w:r>
        <w:r w:rsidR="008C53D0">
          <w:rPr>
            <w:noProof/>
            <w:webHidden/>
          </w:rPr>
          <w:instrText xml:space="preserve"> PAGEREF _Toc447894488 \h </w:instrText>
        </w:r>
        <w:r w:rsidR="008C53D0">
          <w:rPr>
            <w:noProof/>
            <w:webHidden/>
          </w:rPr>
        </w:r>
        <w:r w:rsidR="008C53D0">
          <w:rPr>
            <w:noProof/>
            <w:webHidden/>
          </w:rPr>
          <w:fldChar w:fldCharType="separate"/>
        </w:r>
        <w:r w:rsidR="008C53D0">
          <w:rPr>
            <w:noProof/>
            <w:webHidden/>
          </w:rPr>
          <w:t>48</w:t>
        </w:r>
        <w:r w:rsidR="008C53D0">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489" w:history="1">
        <w:r w:rsidR="008C53D0" w:rsidRPr="0063473D">
          <w:rPr>
            <w:rStyle w:val="Hyperlink"/>
            <w:noProof/>
          </w:rPr>
          <w:t>7.7</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Outside Storage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_Toc447894489 \h </w:instrText>
        </w:r>
        <w:r w:rsidR="008C53D0" w:rsidRPr="0063473D">
          <w:rPr>
            <w:noProof/>
            <w:webHidden/>
          </w:rPr>
        </w:r>
        <w:r w:rsidR="008C53D0" w:rsidRPr="0063473D">
          <w:rPr>
            <w:noProof/>
            <w:webHidden/>
          </w:rPr>
          <w:fldChar w:fldCharType="separate"/>
        </w:r>
        <w:r w:rsidR="008C53D0" w:rsidRPr="0063473D">
          <w:rPr>
            <w:noProof/>
            <w:webHidden/>
          </w:rPr>
          <w:t>48</w:t>
        </w:r>
        <w:r w:rsidR="008C53D0" w:rsidRPr="0063473D">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90" w:history="1">
        <w:r w:rsidR="008C53D0" w:rsidRPr="0063473D">
          <w:rPr>
            <w:rStyle w:val="Hyperlink"/>
            <w:noProof/>
          </w:rPr>
          <w:t>7.8</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 Evaluation</w:t>
        </w:r>
        <w:r w:rsidRPr="0063473D">
          <w:rPr>
            <w:rStyle w:val="Hyperlink"/>
            <w:noProof/>
          </w:rPr>
          <w:t xml:space="preserve"> Criteria Amendment Bylaw No.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_Toc447894490 \h </w:instrText>
        </w:r>
        <w:r w:rsidR="008C53D0" w:rsidRPr="0063473D">
          <w:rPr>
            <w:noProof/>
            <w:webHidden/>
          </w:rPr>
        </w:r>
        <w:r w:rsidR="008C53D0" w:rsidRPr="0063473D">
          <w:rPr>
            <w:noProof/>
            <w:webHidden/>
          </w:rPr>
          <w:fldChar w:fldCharType="separate"/>
        </w:r>
        <w:r w:rsidR="008C53D0" w:rsidRPr="0063473D">
          <w:rPr>
            <w:noProof/>
            <w:webHidden/>
          </w:rPr>
          <w:t>49</w:t>
        </w:r>
        <w:r w:rsidR="008C53D0" w:rsidRPr="0063473D">
          <w:rPr>
            <w:noProof/>
            <w:webHidden/>
          </w:rPr>
          <w:fldChar w:fldCharType="end"/>
        </w:r>
      </w:hyperlink>
    </w:p>
    <w:p w:rsidR="008C53D0" w:rsidRDefault="0063473D">
      <w:pPr>
        <w:pStyle w:val="TOC1"/>
        <w:rPr>
          <w:rFonts w:asciiTheme="minorHAnsi" w:eastAsiaTheme="minorEastAsia" w:hAnsiTheme="minorHAnsi" w:cstheme="minorBidi"/>
          <w:sz w:val="22"/>
          <w:szCs w:val="22"/>
          <w:lang w:val="en-US" w:eastAsia="en-US"/>
        </w:rPr>
      </w:pPr>
      <w:hyperlink w:anchor="_Toc447894491" w:history="1">
        <w:r w:rsidR="008C53D0" w:rsidRPr="000F1E44">
          <w:rPr>
            <w:rStyle w:val="Hyperlink"/>
            <w:rFonts w:eastAsia="Times New Roman"/>
            <w:u w:color="000000"/>
          </w:rPr>
          <w:t>8</w:t>
        </w:r>
        <w:r w:rsidR="008C53D0">
          <w:rPr>
            <w:rFonts w:asciiTheme="minorHAnsi" w:eastAsiaTheme="minorEastAsia" w:hAnsiTheme="minorHAnsi" w:cstheme="minorBidi"/>
            <w:sz w:val="22"/>
            <w:szCs w:val="22"/>
            <w:lang w:val="en-US" w:eastAsia="en-US"/>
          </w:rPr>
          <w:tab/>
        </w:r>
        <w:r w:rsidR="008C53D0" w:rsidRPr="000F1E44">
          <w:rPr>
            <w:rStyle w:val="Hyperlink"/>
          </w:rPr>
          <w:t>RESIDENTIAL MULTIPLE DWELLING DISTRICT – R2</w:t>
        </w:r>
        <w:r w:rsidR="008C53D0">
          <w:rPr>
            <w:webHidden/>
          </w:rPr>
          <w:tab/>
        </w:r>
        <w:r w:rsidR="008C53D0">
          <w:rPr>
            <w:webHidden/>
          </w:rPr>
          <w:fldChar w:fldCharType="begin"/>
        </w:r>
        <w:r w:rsidR="008C53D0">
          <w:rPr>
            <w:webHidden/>
          </w:rPr>
          <w:instrText xml:space="preserve"> PAGEREF _Toc447894491 \h </w:instrText>
        </w:r>
        <w:r w:rsidR="008C53D0">
          <w:rPr>
            <w:webHidden/>
          </w:rPr>
        </w:r>
        <w:r w:rsidR="008C53D0">
          <w:rPr>
            <w:webHidden/>
          </w:rPr>
          <w:fldChar w:fldCharType="separate"/>
        </w:r>
        <w:r w:rsidR="008C53D0">
          <w:rPr>
            <w:webHidden/>
          </w:rPr>
          <w:t>50</w:t>
        </w:r>
        <w:r w:rsidR="008C53D0">
          <w:rPr>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92" w:history="1">
        <w:r w:rsidR="008C53D0" w:rsidRPr="000F1E44">
          <w:rPr>
            <w:rStyle w:val="Hyperlink"/>
            <w:noProof/>
          </w:rPr>
          <w:t>8.1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Permitted Uses</w:t>
        </w:r>
        <w:r w:rsidR="008C53D0">
          <w:rPr>
            <w:noProof/>
            <w:webHidden/>
          </w:rPr>
          <w:tab/>
        </w:r>
        <w:r w:rsidR="008C53D0">
          <w:rPr>
            <w:noProof/>
            <w:webHidden/>
          </w:rPr>
          <w:fldChar w:fldCharType="begin"/>
        </w:r>
        <w:r w:rsidR="008C53D0">
          <w:rPr>
            <w:noProof/>
            <w:webHidden/>
          </w:rPr>
          <w:instrText xml:space="preserve"> PAGEREF _Toc447894492 \h </w:instrText>
        </w:r>
        <w:r w:rsidR="008C53D0">
          <w:rPr>
            <w:noProof/>
            <w:webHidden/>
          </w:rPr>
        </w:r>
        <w:r w:rsidR="008C53D0">
          <w:rPr>
            <w:noProof/>
            <w:webHidden/>
          </w:rPr>
          <w:fldChar w:fldCharType="separate"/>
        </w:r>
        <w:r w:rsidR="008C53D0">
          <w:rPr>
            <w:noProof/>
            <w:webHidden/>
          </w:rPr>
          <w:t>50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93" w:history="1">
        <w:r w:rsidR="008C53D0" w:rsidRPr="000F1E44">
          <w:rPr>
            <w:rStyle w:val="Hyperlink"/>
            <w:noProof/>
          </w:rPr>
          <w:t>8.2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Discretionary Uses</w:t>
        </w:r>
        <w:r w:rsidR="008C53D0">
          <w:rPr>
            <w:noProof/>
            <w:webHidden/>
          </w:rPr>
          <w:tab/>
        </w:r>
        <w:r w:rsidR="008C53D0">
          <w:rPr>
            <w:noProof/>
            <w:webHidden/>
          </w:rPr>
          <w:fldChar w:fldCharType="begin"/>
        </w:r>
        <w:r w:rsidR="008C53D0">
          <w:rPr>
            <w:noProof/>
            <w:webHidden/>
          </w:rPr>
          <w:instrText xml:space="preserve"> PAGEREF _Toc447894493 \h </w:instrText>
        </w:r>
        <w:r w:rsidR="008C53D0">
          <w:rPr>
            <w:noProof/>
            <w:webHidden/>
          </w:rPr>
        </w:r>
        <w:r w:rsidR="008C53D0">
          <w:rPr>
            <w:noProof/>
            <w:webHidden/>
          </w:rPr>
          <w:fldChar w:fldCharType="separate"/>
        </w:r>
        <w:r w:rsidR="008C53D0">
          <w:rPr>
            <w:noProof/>
            <w:webHidden/>
          </w:rPr>
          <w:t>50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94" w:history="1">
        <w:r w:rsidR="008C53D0" w:rsidRPr="000F1E44">
          <w:rPr>
            <w:rStyle w:val="Hyperlink"/>
            <w:noProof/>
          </w:rPr>
          <w:t>8.3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Site Development Regulations</w:t>
        </w:r>
        <w:r w:rsidR="008C53D0">
          <w:rPr>
            <w:noProof/>
            <w:webHidden/>
          </w:rPr>
          <w:tab/>
        </w:r>
        <w:r w:rsidR="008C53D0">
          <w:rPr>
            <w:noProof/>
            <w:webHidden/>
          </w:rPr>
          <w:fldChar w:fldCharType="begin"/>
        </w:r>
        <w:r w:rsidR="008C53D0">
          <w:rPr>
            <w:noProof/>
            <w:webHidden/>
          </w:rPr>
          <w:instrText xml:space="preserve"> PAGEREF _Toc447894494 \h </w:instrText>
        </w:r>
        <w:r w:rsidR="008C53D0">
          <w:rPr>
            <w:noProof/>
            <w:webHidden/>
          </w:rPr>
        </w:r>
        <w:r w:rsidR="008C53D0">
          <w:rPr>
            <w:noProof/>
            <w:webHidden/>
          </w:rPr>
          <w:fldChar w:fldCharType="separate"/>
        </w:r>
        <w:r w:rsidR="008C53D0">
          <w:rPr>
            <w:noProof/>
            <w:webHidden/>
          </w:rPr>
          <w:t>50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95" w:history="1">
        <w:r w:rsidR="008C53D0" w:rsidRPr="000F1E44">
          <w:rPr>
            <w:rStyle w:val="Hyperlink"/>
            <w:noProof/>
          </w:rPr>
          <w:t>8.4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Accessory Buildings and Structures</w:t>
        </w:r>
        <w:r w:rsidR="008C53D0">
          <w:rPr>
            <w:noProof/>
            <w:webHidden/>
          </w:rPr>
          <w:tab/>
        </w:r>
        <w:r w:rsidR="008C53D0">
          <w:rPr>
            <w:noProof/>
            <w:webHidden/>
          </w:rPr>
          <w:fldChar w:fldCharType="begin"/>
        </w:r>
        <w:r w:rsidR="008C53D0">
          <w:rPr>
            <w:noProof/>
            <w:webHidden/>
          </w:rPr>
          <w:instrText xml:space="preserve"> PAGEREF _Toc447894495 \h </w:instrText>
        </w:r>
        <w:r w:rsidR="008C53D0">
          <w:rPr>
            <w:noProof/>
            <w:webHidden/>
          </w:rPr>
        </w:r>
        <w:r w:rsidR="008C53D0">
          <w:rPr>
            <w:noProof/>
            <w:webHidden/>
          </w:rPr>
          <w:fldChar w:fldCharType="separate"/>
        </w:r>
        <w:r w:rsidR="008C53D0">
          <w:rPr>
            <w:noProof/>
            <w:webHidden/>
          </w:rPr>
          <w:t>52</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96" w:history="1">
        <w:r w:rsidR="008C53D0" w:rsidRPr="000F1E44">
          <w:rPr>
            <w:rStyle w:val="Hyperlink"/>
            <w:noProof/>
          </w:rPr>
          <w:t>8.5</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Fence and Hedge Heights</w:t>
        </w:r>
        <w:r w:rsidR="008C53D0">
          <w:rPr>
            <w:noProof/>
            <w:webHidden/>
          </w:rPr>
          <w:tab/>
        </w:r>
        <w:r w:rsidR="008C53D0">
          <w:rPr>
            <w:noProof/>
            <w:webHidden/>
          </w:rPr>
          <w:fldChar w:fldCharType="begin"/>
        </w:r>
        <w:r w:rsidR="008C53D0">
          <w:rPr>
            <w:noProof/>
            <w:webHidden/>
          </w:rPr>
          <w:instrText xml:space="preserve"> PAGEREF _Toc447894496 \h </w:instrText>
        </w:r>
        <w:r w:rsidR="008C53D0">
          <w:rPr>
            <w:noProof/>
            <w:webHidden/>
          </w:rPr>
        </w:r>
        <w:r w:rsidR="008C53D0">
          <w:rPr>
            <w:noProof/>
            <w:webHidden/>
          </w:rPr>
          <w:fldChar w:fldCharType="separate"/>
        </w:r>
        <w:r w:rsidR="008C53D0">
          <w:rPr>
            <w:noProof/>
            <w:webHidden/>
          </w:rPr>
          <w:t>53</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97" w:history="1">
        <w:r w:rsidR="008C53D0" w:rsidRPr="000F1E44">
          <w:rPr>
            <w:rStyle w:val="Hyperlink"/>
            <w:noProof/>
          </w:rPr>
          <w:t>8.6</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Signage</w:t>
        </w:r>
        <w:r w:rsidR="008C53D0">
          <w:rPr>
            <w:noProof/>
            <w:webHidden/>
          </w:rPr>
          <w:tab/>
        </w:r>
        <w:r w:rsidR="008C53D0">
          <w:rPr>
            <w:noProof/>
            <w:webHidden/>
          </w:rPr>
          <w:fldChar w:fldCharType="begin"/>
        </w:r>
        <w:r w:rsidR="008C53D0">
          <w:rPr>
            <w:noProof/>
            <w:webHidden/>
          </w:rPr>
          <w:instrText xml:space="preserve"> PAGEREF _Toc447894497 \h </w:instrText>
        </w:r>
        <w:r w:rsidR="008C53D0">
          <w:rPr>
            <w:noProof/>
            <w:webHidden/>
          </w:rPr>
        </w:r>
        <w:r w:rsidR="008C53D0">
          <w:rPr>
            <w:noProof/>
            <w:webHidden/>
          </w:rPr>
          <w:fldChar w:fldCharType="separate"/>
        </w:r>
        <w:r w:rsidR="008C53D0">
          <w:rPr>
            <w:noProof/>
            <w:webHidden/>
          </w:rPr>
          <w:t>53</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98" w:history="1">
        <w:r w:rsidR="008C53D0" w:rsidRPr="000F1E44">
          <w:rPr>
            <w:rStyle w:val="Hyperlink"/>
            <w:noProof/>
          </w:rPr>
          <w:t>8.7</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PARKING</w:t>
        </w:r>
        <w:r w:rsidR="008C53D0">
          <w:rPr>
            <w:noProof/>
            <w:webHidden/>
          </w:rPr>
          <w:tab/>
        </w:r>
        <w:r w:rsidR="008C53D0">
          <w:rPr>
            <w:noProof/>
            <w:webHidden/>
          </w:rPr>
          <w:fldChar w:fldCharType="begin"/>
        </w:r>
        <w:r w:rsidR="008C53D0">
          <w:rPr>
            <w:noProof/>
            <w:webHidden/>
          </w:rPr>
          <w:instrText xml:space="preserve"> PAGEREF _Toc447894498 \h </w:instrText>
        </w:r>
        <w:r w:rsidR="008C53D0">
          <w:rPr>
            <w:noProof/>
            <w:webHidden/>
          </w:rPr>
        </w:r>
        <w:r w:rsidR="008C53D0">
          <w:rPr>
            <w:noProof/>
            <w:webHidden/>
          </w:rPr>
          <w:fldChar w:fldCharType="separate"/>
        </w:r>
        <w:r w:rsidR="008C53D0">
          <w:rPr>
            <w:noProof/>
            <w:webHidden/>
          </w:rPr>
          <w:t>53</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499" w:history="1">
        <w:r w:rsidR="008C53D0" w:rsidRPr="000F1E44">
          <w:rPr>
            <w:rStyle w:val="Hyperlink"/>
            <w:noProof/>
          </w:rPr>
          <w:t>8.8</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Outside Storage</w:t>
        </w:r>
        <w:r w:rsidR="008C53D0">
          <w:rPr>
            <w:noProof/>
            <w:webHidden/>
          </w:rPr>
          <w:tab/>
        </w:r>
        <w:r w:rsidR="008C53D0">
          <w:rPr>
            <w:noProof/>
            <w:webHidden/>
          </w:rPr>
          <w:fldChar w:fldCharType="begin"/>
        </w:r>
        <w:r w:rsidR="008C53D0">
          <w:rPr>
            <w:noProof/>
            <w:webHidden/>
          </w:rPr>
          <w:instrText xml:space="preserve"> PAGEREF _Toc447894499 \h </w:instrText>
        </w:r>
        <w:r w:rsidR="008C53D0">
          <w:rPr>
            <w:noProof/>
            <w:webHidden/>
          </w:rPr>
        </w:r>
        <w:r w:rsidR="008C53D0">
          <w:rPr>
            <w:noProof/>
            <w:webHidden/>
          </w:rPr>
          <w:fldChar w:fldCharType="separate"/>
        </w:r>
        <w:r w:rsidR="008C53D0">
          <w:rPr>
            <w:noProof/>
            <w:webHidden/>
          </w:rPr>
          <w:t>54</w:t>
        </w:r>
        <w:r w:rsidR="008C53D0">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00" w:history="1">
        <w:r w:rsidR="008C53D0" w:rsidRPr="0063473D">
          <w:rPr>
            <w:rStyle w:val="Hyperlink"/>
            <w:rFonts w:ascii="Arial Narrow" w:hAnsi="Arial Narrow"/>
            <w:noProof/>
          </w:rPr>
          <w:t>8.9</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 Evaluation</w:t>
        </w:r>
        <w:r w:rsidRPr="0063473D">
          <w:rPr>
            <w:rStyle w:val="Hyperlink"/>
            <w:noProof/>
          </w:rPr>
          <w:t xml:space="preserve"> Criteria amendment bylaw no.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_Toc447894500 \h </w:instrText>
        </w:r>
        <w:r w:rsidR="008C53D0" w:rsidRPr="0063473D">
          <w:rPr>
            <w:noProof/>
            <w:webHidden/>
          </w:rPr>
        </w:r>
        <w:r w:rsidR="008C53D0" w:rsidRPr="0063473D">
          <w:rPr>
            <w:noProof/>
            <w:webHidden/>
          </w:rPr>
          <w:fldChar w:fldCharType="separate"/>
        </w:r>
        <w:r w:rsidR="008C53D0" w:rsidRPr="0063473D">
          <w:rPr>
            <w:noProof/>
            <w:webHidden/>
          </w:rPr>
          <w:t>54</w:t>
        </w:r>
        <w:r w:rsidR="008C53D0" w:rsidRPr="0063473D">
          <w:rPr>
            <w:noProof/>
            <w:webHidden/>
          </w:rPr>
          <w:fldChar w:fldCharType="end"/>
        </w:r>
      </w:hyperlink>
    </w:p>
    <w:p w:rsidR="008C53D0" w:rsidRPr="0063473D" w:rsidRDefault="0063473D">
      <w:pPr>
        <w:pStyle w:val="TOC1"/>
        <w:rPr>
          <w:rFonts w:asciiTheme="minorHAnsi" w:eastAsiaTheme="minorEastAsia" w:hAnsiTheme="minorHAnsi" w:cstheme="minorBidi"/>
          <w:sz w:val="22"/>
          <w:szCs w:val="22"/>
          <w:lang w:val="en-US" w:eastAsia="en-US"/>
        </w:rPr>
      </w:pPr>
      <w:hyperlink w:anchor="_Toc447894501" w:history="1">
        <w:r w:rsidR="008C53D0" w:rsidRPr="0063473D">
          <w:rPr>
            <w:rStyle w:val="Hyperlink"/>
            <w:rFonts w:eastAsia="Times New Roman"/>
            <w:u w:color="000000"/>
          </w:rPr>
          <w:t>9</w:t>
        </w:r>
        <w:r w:rsidR="008C53D0" w:rsidRPr="0063473D">
          <w:rPr>
            <w:rFonts w:asciiTheme="minorHAnsi" w:eastAsiaTheme="minorEastAsia" w:hAnsiTheme="minorHAnsi" w:cstheme="minorBidi"/>
            <w:sz w:val="22"/>
            <w:szCs w:val="22"/>
            <w:lang w:val="en-US" w:eastAsia="en-US"/>
          </w:rPr>
          <w:tab/>
        </w:r>
        <w:r w:rsidR="008C53D0" w:rsidRPr="0063473D">
          <w:rPr>
            <w:rStyle w:val="Hyperlink"/>
          </w:rPr>
          <w:t>RESIDENTIAL MOBILE HOME DISTRICT – RMH</w:t>
        </w:r>
        <w:r w:rsidR="008C53D0" w:rsidRPr="0063473D">
          <w:rPr>
            <w:webHidden/>
          </w:rPr>
          <w:tab/>
        </w:r>
        <w:r w:rsidR="008C53D0" w:rsidRPr="0063473D">
          <w:rPr>
            <w:webHidden/>
          </w:rPr>
          <w:fldChar w:fldCharType="begin"/>
        </w:r>
        <w:r w:rsidR="008C53D0" w:rsidRPr="0063473D">
          <w:rPr>
            <w:webHidden/>
          </w:rPr>
          <w:instrText xml:space="preserve"> PAGEREF _Toc447894501 \h </w:instrText>
        </w:r>
        <w:r w:rsidR="008C53D0" w:rsidRPr="0063473D">
          <w:rPr>
            <w:webHidden/>
          </w:rPr>
        </w:r>
        <w:r w:rsidR="008C53D0" w:rsidRPr="0063473D">
          <w:rPr>
            <w:webHidden/>
          </w:rPr>
          <w:fldChar w:fldCharType="separate"/>
        </w:r>
        <w:r w:rsidR="008C53D0" w:rsidRPr="0063473D">
          <w:rPr>
            <w:webHidden/>
          </w:rPr>
          <w:t>55</w:t>
        </w:r>
        <w:r w:rsidR="008C53D0" w:rsidRPr="0063473D">
          <w:rPr>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02" w:history="1">
        <w:r w:rsidR="008C53D0" w:rsidRPr="0063473D">
          <w:rPr>
            <w:rStyle w:val="Hyperlink"/>
            <w:noProof/>
          </w:rPr>
          <w:t>9.1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Permitted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_Toc447894502 \h </w:instrText>
        </w:r>
        <w:r w:rsidR="008C53D0" w:rsidRPr="0063473D">
          <w:rPr>
            <w:noProof/>
            <w:webHidden/>
          </w:rPr>
        </w:r>
        <w:r w:rsidR="008C53D0" w:rsidRPr="0063473D">
          <w:rPr>
            <w:noProof/>
            <w:webHidden/>
          </w:rPr>
          <w:fldChar w:fldCharType="separate"/>
        </w:r>
        <w:r w:rsidR="008C53D0" w:rsidRPr="0063473D">
          <w:rPr>
            <w:noProof/>
            <w:webHidden/>
          </w:rPr>
          <w:t>55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03" w:history="1">
        <w:r w:rsidR="008C53D0" w:rsidRPr="0063473D">
          <w:rPr>
            <w:rStyle w:val="Hyperlink"/>
            <w:noProof/>
          </w:rPr>
          <w:t>9.2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_Toc447894503 \h </w:instrText>
        </w:r>
        <w:r w:rsidR="008C53D0" w:rsidRPr="0063473D">
          <w:rPr>
            <w:noProof/>
            <w:webHidden/>
          </w:rPr>
        </w:r>
        <w:r w:rsidR="008C53D0" w:rsidRPr="0063473D">
          <w:rPr>
            <w:noProof/>
            <w:webHidden/>
          </w:rPr>
          <w:fldChar w:fldCharType="separate"/>
        </w:r>
        <w:r w:rsidR="008C53D0" w:rsidRPr="0063473D">
          <w:rPr>
            <w:noProof/>
            <w:webHidden/>
          </w:rPr>
          <w:t>55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04" w:history="1">
        <w:r w:rsidR="008C53D0" w:rsidRPr="0063473D">
          <w:rPr>
            <w:rStyle w:val="Hyperlink"/>
            <w:noProof/>
          </w:rPr>
          <w:t>9.3</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Site Development Regulations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_Toc447894504 \h </w:instrText>
        </w:r>
        <w:r w:rsidR="008C53D0" w:rsidRPr="0063473D">
          <w:rPr>
            <w:noProof/>
            <w:webHidden/>
          </w:rPr>
        </w:r>
        <w:r w:rsidR="008C53D0" w:rsidRPr="0063473D">
          <w:rPr>
            <w:noProof/>
            <w:webHidden/>
          </w:rPr>
          <w:fldChar w:fldCharType="separate"/>
        </w:r>
        <w:r w:rsidR="008C53D0" w:rsidRPr="0063473D">
          <w:rPr>
            <w:noProof/>
            <w:webHidden/>
          </w:rPr>
          <w:t>55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05" w:history="1">
        <w:r w:rsidR="008C53D0" w:rsidRPr="0063473D">
          <w:rPr>
            <w:rStyle w:val="Hyperlink"/>
            <w:noProof/>
          </w:rPr>
          <w:t>9.4</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Development Standards for Mobile homes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_Toc447894505 \h </w:instrText>
        </w:r>
        <w:r w:rsidR="008C53D0" w:rsidRPr="0063473D">
          <w:rPr>
            <w:noProof/>
            <w:webHidden/>
          </w:rPr>
        </w:r>
        <w:r w:rsidR="008C53D0" w:rsidRPr="0063473D">
          <w:rPr>
            <w:noProof/>
            <w:webHidden/>
          </w:rPr>
          <w:fldChar w:fldCharType="separate"/>
        </w:r>
        <w:r w:rsidR="008C53D0" w:rsidRPr="0063473D">
          <w:rPr>
            <w:noProof/>
            <w:webHidden/>
          </w:rPr>
          <w:t>56</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06" w:history="1">
        <w:r w:rsidR="008C53D0" w:rsidRPr="0063473D">
          <w:rPr>
            <w:rStyle w:val="Hyperlink"/>
            <w:noProof/>
          </w:rPr>
          <w:t>9.5</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Accessory Uses, Buildings and Structures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_Toc447894506 \h </w:instrText>
        </w:r>
        <w:r w:rsidR="008C53D0" w:rsidRPr="0063473D">
          <w:rPr>
            <w:noProof/>
            <w:webHidden/>
          </w:rPr>
        </w:r>
        <w:r w:rsidR="008C53D0" w:rsidRPr="0063473D">
          <w:rPr>
            <w:noProof/>
            <w:webHidden/>
          </w:rPr>
          <w:fldChar w:fldCharType="separate"/>
        </w:r>
        <w:r w:rsidR="008C53D0" w:rsidRPr="0063473D">
          <w:rPr>
            <w:noProof/>
            <w:webHidden/>
          </w:rPr>
          <w:t>56</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07" w:history="1">
        <w:r w:rsidR="008C53D0" w:rsidRPr="0063473D">
          <w:rPr>
            <w:rStyle w:val="Hyperlink"/>
            <w:noProof/>
          </w:rPr>
          <w:t>9.6</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Fence and Hedge Heights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_Toc447894507 \h </w:instrText>
        </w:r>
        <w:r w:rsidR="008C53D0" w:rsidRPr="0063473D">
          <w:rPr>
            <w:noProof/>
            <w:webHidden/>
          </w:rPr>
        </w:r>
        <w:r w:rsidR="008C53D0" w:rsidRPr="0063473D">
          <w:rPr>
            <w:noProof/>
            <w:webHidden/>
          </w:rPr>
          <w:fldChar w:fldCharType="separate"/>
        </w:r>
        <w:r w:rsidR="008C53D0" w:rsidRPr="0063473D">
          <w:rPr>
            <w:noProof/>
            <w:webHidden/>
          </w:rPr>
          <w:t>57</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08" w:history="1">
        <w:r w:rsidR="008C53D0" w:rsidRPr="0063473D">
          <w:rPr>
            <w:rStyle w:val="Hyperlink"/>
            <w:noProof/>
          </w:rPr>
          <w:t>9.7</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Signage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_Toc447894508 \h </w:instrText>
        </w:r>
        <w:r w:rsidR="008C53D0" w:rsidRPr="0063473D">
          <w:rPr>
            <w:noProof/>
            <w:webHidden/>
          </w:rPr>
        </w:r>
        <w:r w:rsidR="008C53D0" w:rsidRPr="0063473D">
          <w:rPr>
            <w:noProof/>
            <w:webHidden/>
          </w:rPr>
          <w:fldChar w:fldCharType="separate"/>
        </w:r>
        <w:r w:rsidR="008C53D0" w:rsidRPr="0063473D">
          <w:rPr>
            <w:noProof/>
            <w:webHidden/>
          </w:rPr>
          <w:t>57</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09" w:history="1">
        <w:r w:rsidR="008C53D0" w:rsidRPr="0063473D">
          <w:rPr>
            <w:rStyle w:val="Hyperlink"/>
            <w:noProof/>
          </w:rPr>
          <w:t>9.8</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PARKING</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_Toc447894509 \h </w:instrText>
        </w:r>
        <w:r w:rsidR="008C53D0" w:rsidRPr="0063473D">
          <w:rPr>
            <w:noProof/>
            <w:webHidden/>
          </w:rPr>
        </w:r>
        <w:r w:rsidR="008C53D0" w:rsidRPr="0063473D">
          <w:rPr>
            <w:noProof/>
            <w:webHidden/>
          </w:rPr>
          <w:fldChar w:fldCharType="separate"/>
        </w:r>
        <w:r w:rsidR="008C53D0" w:rsidRPr="0063473D">
          <w:rPr>
            <w:noProof/>
            <w:webHidden/>
          </w:rPr>
          <w:t>57</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10" w:history="1">
        <w:r w:rsidR="008C53D0" w:rsidRPr="0063473D">
          <w:rPr>
            <w:rStyle w:val="Hyperlink"/>
            <w:noProof/>
          </w:rPr>
          <w:t>9.9</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Outside Storage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_Toc447894510 \h </w:instrText>
        </w:r>
        <w:r w:rsidR="008C53D0" w:rsidRPr="0063473D">
          <w:rPr>
            <w:noProof/>
            <w:webHidden/>
          </w:rPr>
        </w:r>
        <w:r w:rsidR="008C53D0" w:rsidRPr="0063473D">
          <w:rPr>
            <w:noProof/>
            <w:webHidden/>
          </w:rPr>
          <w:fldChar w:fldCharType="separate"/>
        </w:r>
        <w:r w:rsidR="008C53D0" w:rsidRPr="0063473D">
          <w:rPr>
            <w:noProof/>
            <w:webHidden/>
          </w:rPr>
          <w:t>57</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11" w:history="1">
        <w:r w:rsidR="008C53D0" w:rsidRPr="0063473D">
          <w:rPr>
            <w:rStyle w:val="Hyperlink"/>
            <w:noProof/>
          </w:rPr>
          <w:t>9.10</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 Evaluation</w:t>
        </w:r>
        <w:r w:rsidRPr="0063473D">
          <w:rPr>
            <w:rStyle w:val="Hyperlink"/>
            <w:noProof/>
          </w:rPr>
          <w:t xml:space="preserve"> Criteria amendment bylaw no.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_Toc447894511 \h </w:instrText>
        </w:r>
        <w:r w:rsidR="008C53D0" w:rsidRPr="0063473D">
          <w:rPr>
            <w:noProof/>
            <w:webHidden/>
          </w:rPr>
        </w:r>
        <w:r w:rsidR="008C53D0" w:rsidRPr="0063473D">
          <w:rPr>
            <w:noProof/>
            <w:webHidden/>
          </w:rPr>
          <w:fldChar w:fldCharType="separate"/>
        </w:r>
        <w:r w:rsidR="008C53D0" w:rsidRPr="0063473D">
          <w:rPr>
            <w:noProof/>
            <w:webHidden/>
          </w:rPr>
          <w:t>58</w:t>
        </w:r>
        <w:r w:rsidR="008C53D0" w:rsidRPr="0063473D">
          <w:rPr>
            <w:noProof/>
            <w:webHidden/>
          </w:rPr>
          <w:fldChar w:fldCharType="end"/>
        </w:r>
      </w:hyperlink>
    </w:p>
    <w:p w:rsidR="008C53D0" w:rsidRPr="0063473D" w:rsidRDefault="0063473D">
      <w:pPr>
        <w:pStyle w:val="TOC1"/>
        <w:rPr>
          <w:rFonts w:asciiTheme="minorHAnsi" w:eastAsiaTheme="minorEastAsia" w:hAnsiTheme="minorHAnsi" w:cstheme="minorBidi"/>
          <w:sz w:val="22"/>
          <w:szCs w:val="22"/>
          <w:lang w:val="en-US" w:eastAsia="en-US"/>
        </w:rPr>
      </w:pPr>
      <w:hyperlink w:anchor="_Toc447894512" w:history="1">
        <w:r w:rsidR="008C53D0" w:rsidRPr="0063473D">
          <w:rPr>
            <w:rStyle w:val="Hyperlink"/>
            <w:rFonts w:eastAsia="Times New Roman"/>
            <w:u w:color="000000"/>
          </w:rPr>
          <w:t>10</w:t>
        </w:r>
        <w:r w:rsidR="008C53D0" w:rsidRPr="0063473D">
          <w:rPr>
            <w:rFonts w:asciiTheme="minorHAnsi" w:eastAsiaTheme="minorEastAsia" w:hAnsiTheme="minorHAnsi" w:cstheme="minorBidi"/>
            <w:sz w:val="22"/>
            <w:szCs w:val="22"/>
            <w:lang w:val="en-US" w:eastAsia="en-US"/>
          </w:rPr>
          <w:tab/>
        </w:r>
        <w:r w:rsidR="008C53D0" w:rsidRPr="0063473D">
          <w:rPr>
            <w:rStyle w:val="Hyperlink"/>
          </w:rPr>
          <w:t>LIVE/WORK RESIDENTIAL ACREAGE DISTRICT–RA</w:t>
        </w:r>
        <w:r w:rsidR="008C53D0" w:rsidRPr="0063473D">
          <w:rPr>
            <w:webHidden/>
          </w:rPr>
          <w:tab/>
        </w:r>
        <w:r w:rsidR="008C53D0" w:rsidRPr="0063473D">
          <w:rPr>
            <w:webHidden/>
          </w:rPr>
          <w:fldChar w:fldCharType="begin"/>
        </w:r>
        <w:r w:rsidR="008C53D0" w:rsidRPr="0063473D">
          <w:rPr>
            <w:webHidden/>
          </w:rPr>
          <w:instrText xml:space="preserve"> PAGEREF _Toc447894512 \h </w:instrText>
        </w:r>
        <w:r w:rsidR="008C53D0" w:rsidRPr="0063473D">
          <w:rPr>
            <w:webHidden/>
          </w:rPr>
        </w:r>
        <w:r w:rsidR="008C53D0" w:rsidRPr="0063473D">
          <w:rPr>
            <w:webHidden/>
          </w:rPr>
          <w:fldChar w:fldCharType="separate"/>
        </w:r>
        <w:r w:rsidR="008C53D0" w:rsidRPr="0063473D">
          <w:rPr>
            <w:webHidden/>
          </w:rPr>
          <w:t>59</w:t>
        </w:r>
        <w:r w:rsidR="008C53D0" w:rsidRPr="0063473D">
          <w:rPr>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13" w:history="1">
        <w:r w:rsidR="008C53D0" w:rsidRPr="0063473D">
          <w:rPr>
            <w:rStyle w:val="Hyperlink"/>
            <w:noProof/>
          </w:rPr>
          <w:t>10.1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Permitted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_Toc447894513 \h </w:instrText>
        </w:r>
        <w:r w:rsidR="008C53D0" w:rsidRPr="0063473D">
          <w:rPr>
            <w:noProof/>
            <w:webHidden/>
          </w:rPr>
        </w:r>
        <w:r w:rsidR="008C53D0" w:rsidRPr="0063473D">
          <w:rPr>
            <w:noProof/>
            <w:webHidden/>
          </w:rPr>
          <w:fldChar w:fldCharType="separate"/>
        </w:r>
        <w:r w:rsidR="008C53D0" w:rsidRPr="0063473D">
          <w:rPr>
            <w:noProof/>
            <w:webHidden/>
          </w:rPr>
          <w:t>59</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14" w:history="1">
        <w:r w:rsidR="008C53D0" w:rsidRPr="0063473D">
          <w:rPr>
            <w:rStyle w:val="Hyperlink"/>
            <w:noProof/>
          </w:rPr>
          <w:t>10.2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_Toc447894514 \h </w:instrText>
        </w:r>
        <w:r w:rsidR="008C53D0" w:rsidRPr="0063473D">
          <w:rPr>
            <w:noProof/>
            <w:webHidden/>
          </w:rPr>
        </w:r>
        <w:r w:rsidR="008C53D0" w:rsidRPr="0063473D">
          <w:rPr>
            <w:noProof/>
            <w:webHidden/>
          </w:rPr>
          <w:fldChar w:fldCharType="separate"/>
        </w:r>
        <w:r w:rsidR="008C53D0" w:rsidRPr="0063473D">
          <w:rPr>
            <w:noProof/>
            <w:webHidden/>
          </w:rPr>
          <w:t>59</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15" w:history="1">
        <w:r w:rsidR="008C53D0" w:rsidRPr="0063473D">
          <w:rPr>
            <w:rStyle w:val="Hyperlink"/>
            <w:noProof/>
          </w:rPr>
          <w:t>10.3</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Site Development Regulations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_Toc447894515 \h </w:instrText>
        </w:r>
        <w:r w:rsidR="008C53D0" w:rsidRPr="0063473D">
          <w:rPr>
            <w:noProof/>
            <w:webHidden/>
          </w:rPr>
        </w:r>
        <w:r w:rsidR="008C53D0" w:rsidRPr="0063473D">
          <w:rPr>
            <w:noProof/>
            <w:webHidden/>
          </w:rPr>
          <w:fldChar w:fldCharType="separate"/>
        </w:r>
        <w:r w:rsidR="008C53D0" w:rsidRPr="0063473D">
          <w:rPr>
            <w:noProof/>
            <w:webHidden/>
          </w:rPr>
          <w:t>59</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16" w:history="1">
        <w:r w:rsidR="008C53D0" w:rsidRPr="0063473D">
          <w:rPr>
            <w:rStyle w:val="Hyperlink"/>
            <w:noProof/>
          </w:rPr>
          <w:t>10.4</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Accessory Buildings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_Toc447894516 \h </w:instrText>
        </w:r>
        <w:r w:rsidR="008C53D0" w:rsidRPr="0063473D">
          <w:rPr>
            <w:noProof/>
            <w:webHidden/>
          </w:rPr>
        </w:r>
        <w:r w:rsidR="008C53D0" w:rsidRPr="0063473D">
          <w:rPr>
            <w:noProof/>
            <w:webHidden/>
          </w:rPr>
          <w:fldChar w:fldCharType="separate"/>
        </w:r>
        <w:r w:rsidR="008C53D0" w:rsidRPr="0063473D">
          <w:rPr>
            <w:noProof/>
            <w:webHidden/>
          </w:rPr>
          <w:t>60</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17" w:history="1">
        <w:r w:rsidR="008C53D0" w:rsidRPr="0063473D">
          <w:rPr>
            <w:rStyle w:val="Hyperlink"/>
            <w:noProof/>
          </w:rPr>
          <w:t>10.5</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SUPPLEMENTARY REGULATIONS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_Toc447894517 \h </w:instrText>
        </w:r>
        <w:r w:rsidR="008C53D0" w:rsidRPr="0063473D">
          <w:rPr>
            <w:noProof/>
            <w:webHidden/>
          </w:rPr>
        </w:r>
        <w:r w:rsidR="008C53D0" w:rsidRPr="0063473D">
          <w:rPr>
            <w:noProof/>
            <w:webHidden/>
          </w:rPr>
          <w:fldChar w:fldCharType="separate"/>
        </w:r>
        <w:r w:rsidR="008C53D0" w:rsidRPr="0063473D">
          <w:rPr>
            <w:noProof/>
            <w:webHidden/>
          </w:rPr>
          <w:t>60</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18" w:history="1">
        <w:r w:rsidR="008C53D0" w:rsidRPr="0063473D">
          <w:rPr>
            <w:rStyle w:val="Hyperlink"/>
            <w:noProof/>
          </w:rPr>
          <w:t>10.6</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Temporary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_Toc447894518 \h </w:instrText>
        </w:r>
        <w:r w:rsidR="008C53D0" w:rsidRPr="0063473D">
          <w:rPr>
            <w:noProof/>
            <w:webHidden/>
          </w:rPr>
        </w:r>
        <w:r w:rsidR="008C53D0" w:rsidRPr="0063473D">
          <w:rPr>
            <w:noProof/>
            <w:webHidden/>
          </w:rPr>
          <w:fldChar w:fldCharType="separate"/>
        </w:r>
        <w:r w:rsidR="008C53D0" w:rsidRPr="0063473D">
          <w:rPr>
            <w:noProof/>
            <w:webHidden/>
          </w:rPr>
          <w:t>61</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19" w:history="1">
        <w:r w:rsidR="008C53D0" w:rsidRPr="0063473D">
          <w:rPr>
            <w:rStyle w:val="Hyperlink"/>
            <w:noProof/>
          </w:rPr>
          <w:t>10.7</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Signage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_Toc447894519 \h </w:instrText>
        </w:r>
        <w:r w:rsidR="008C53D0" w:rsidRPr="0063473D">
          <w:rPr>
            <w:noProof/>
            <w:webHidden/>
          </w:rPr>
        </w:r>
        <w:r w:rsidR="008C53D0" w:rsidRPr="0063473D">
          <w:rPr>
            <w:noProof/>
            <w:webHidden/>
          </w:rPr>
          <w:fldChar w:fldCharType="separate"/>
        </w:r>
        <w:r w:rsidR="008C53D0" w:rsidRPr="0063473D">
          <w:rPr>
            <w:noProof/>
            <w:webHidden/>
          </w:rPr>
          <w:t>61</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20" w:history="1">
        <w:r w:rsidR="008C53D0" w:rsidRPr="0063473D">
          <w:rPr>
            <w:rStyle w:val="Hyperlink"/>
            <w:noProof/>
          </w:rPr>
          <w:t>10.8</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rFonts w:cs="Arial"/>
            <w:noProof/>
          </w:rPr>
          <w:t>Discretionary Use Evaluation</w:t>
        </w:r>
        <w:r w:rsidRPr="0063473D">
          <w:rPr>
            <w:rStyle w:val="Hyperlink"/>
            <w:rFonts w:cs="Arial"/>
            <w:noProof/>
          </w:rPr>
          <w:t xml:space="preserve"> Criteria amendment bylaw no. 07</w:t>
        </w:r>
        <w:r w:rsidR="008C53D0" w:rsidRPr="0063473D">
          <w:rPr>
            <w:rStyle w:val="Hyperlink"/>
            <w:rFonts w:cs="Arial"/>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_Toc447894520 \h </w:instrText>
        </w:r>
        <w:r w:rsidR="008C53D0" w:rsidRPr="0063473D">
          <w:rPr>
            <w:noProof/>
            <w:webHidden/>
          </w:rPr>
        </w:r>
        <w:r w:rsidR="008C53D0" w:rsidRPr="0063473D">
          <w:rPr>
            <w:noProof/>
            <w:webHidden/>
          </w:rPr>
          <w:fldChar w:fldCharType="separate"/>
        </w:r>
        <w:r w:rsidR="008C53D0" w:rsidRPr="0063473D">
          <w:rPr>
            <w:noProof/>
            <w:webHidden/>
          </w:rPr>
          <w:t>61</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21" w:history="1">
        <w:r w:rsidR="008C53D0" w:rsidRPr="0063473D">
          <w:rPr>
            <w:rStyle w:val="Hyperlink"/>
            <w:noProof/>
          </w:rPr>
          <w:t>10.9</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rFonts w:cs="Arial"/>
            <w:bCs/>
            <w:noProof/>
          </w:rPr>
          <w:t>Equestrian Facilities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_Toc447894521 \h </w:instrText>
        </w:r>
        <w:r w:rsidR="008C53D0" w:rsidRPr="0063473D">
          <w:rPr>
            <w:noProof/>
            <w:webHidden/>
          </w:rPr>
        </w:r>
        <w:r w:rsidR="008C53D0" w:rsidRPr="0063473D">
          <w:rPr>
            <w:noProof/>
            <w:webHidden/>
          </w:rPr>
          <w:fldChar w:fldCharType="separate"/>
        </w:r>
        <w:r w:rsidR="008C53D0" w:rsidRPr="0063473D">
          <w:rPr>
            <w:noProof/>
            <w:webHidden/>
          </w:rPr>
          <w:t>61</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22" w:history="1">
        <w:r w:rsidR="008C53D0" w:rsidRPr="0063473D">
          <w:rPr>
            <w:rStyle w:val="Hyperlink"/>
            <w:noProof/>
          </w:rPr>
          <w:t>10.10</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Animal Kennels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_Toc447894522 \h </w:instrText>
        </w:r>
        <w:r w:rsidR="008C53D0" w:rsidRPr="0063473D">
          <w:rPr>
            <w:noProof/>
            <w:webHidden/>
          </w:rPr>
        </w:r>
        <w:r w:rsidR="008C53D0" w:rsidRPr="0063473D">
          <w:rPr>
            <w:noProof/>
            <w:webHidden/>
          </w:rPr>
          <w:fldChar w:fldCharType="separate"/>
        </w:r>
        <w:r w:rsidR="008C53D0" w:rsidRPr="0063473D">
          <w:rPr>
            <w:noProof/>
            <w:webHidden/>
          </w:rPr>
          <w:t>62</w:t>
        </w:r>
        <w:r w:rsidR="008C53D0" w:rsidRPr="0063473D">
          <w:rPr>
            <w:noProof/>
            <w:webHidden/>
          </w:rPr>
          <w:fldChar w:fldCharType="end"/>
        </w:r>
      </w:hyperlink>
    </w:p>
    <w:p w:rsidR="008C53D0" w:rsidRPr="0063473D" w:rsidRDefault="0063473D">
      <w:pPr>
        <w:pStyle w:val="TOC1"/>
        <w:rPr>
          <w:rFonts w:asciiTheme="minorHAnsi" w:eastAsiaTheme="minorEastAsia" w:hAnsiTheme="minorHAnsi" w:cstheme="minorBidi"/>
          <w:sz w:val="22"/>
          <w:szCs w:val="22"/>
          <w:lang w:val="en-US" w:eastAsia="en-US"/>
        </w:rPr>
      </w:pPr>
      <w:hyperlink w:anchor="_Toc447894523" w:history="1">
        <w:r w:rsidR="008C53D0" w:rsidRPr="0063473D">
          <w:rPr>
            <w:rStyle w:val="Hyperlink"/>
            <w:rFonts w:eastAsia="Times New Roman"/>
            <w:u w:color="000000"/>
          </w:rPr>
          <w:t>11</w:t>
        </w:r>
        <w:r w:rsidR="008C53D0" w:rsidRPr="0063473D">
          <w:rPr>
            <w:rFonts w:asciiTheme="minorHAnsi" w:eastAsiaTheme="minorEastAsia" w:hAnsiTheme="minorHAnsi" w:cstheme="minorBidi"/>
            <w:sz w:val="22"/>
            <w:szCs w:val="22"/>
            <w:lang w:val="en-US" w:eastAsia="en-US"/>
          </w:rPr>
          <w:tab/>
        </w:r>
        <w:r w:rsidR="008C53D0" w:rsidRPr="0063473D">
          <w:rPr>
            <w:rStyle w:val="Hyperlink"/>
          </w:rPr>
          <w:t>TOWN CENTRE COMMERCIAL DISTRICT –C1</w:t>
        </w:r>
        <w:r w:rsidR="008C53D0" w:rsidRPr="0063473D">
          <w:rPr>
            <w:webHidden/>
          </w:rPr>
          <w:tab/>
        </w:r>
        <w:r w:rsidR="008C53D0" w:rsidRPr="0063473D">
          <w:rPr>
            <w:webHidden/>
          </w:rPr>
          <w:fldChar w:fldCharType="begin"/>
        </w:r>
        <w:r w:rsidR="008C53D0" w:rsidRPr="0063473D">
          <w:rPr>
            <w:webHidden/>
          </w:rPr>
          <w:instrText xml:space="preserve"> PAGEREF _Toc447894523 \h </w:instrText>
        </w:r>
        <w:r w:rsidR="008C53D0" w:rsidRPr="0063473D">
          <w:rPr>
            <w:webHidden/>
          </w:rPr>
        </w:r>
        <w:r w:rsidR="008C53D0" w:rsidRPr="0063473D">
          <w:rPr>
            <w:webHidden/>
          </w:rPr>
          <w:fldChar w:fldCharType="separate"/>
        </w:r>
        <w:r w:rsidR="008C53D0" w:rsidRPr="0063473D">
          <w:rPr>
            <w:webHidden/>
          </w:rPr>
          <w:t>63</w:t>
        </w:r>
        <w:r w:rsidR="008C53D0" w:rsidRPr="0063473D">
          <w:rPr>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24" w:history="1">
        <w:r w:rsidR="008C53D0" w:rsidRPr="0063473D">
          <w:rPr>
            <w:rStyle w:val="Hyperlink"/>
            <w:noProof/>
          </w:rPr>
          <w:t>11.1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Permitted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_Toc447894524 \h </w:instrText>
        </w:r>
        <w:r w:rsidR="008C53D0" w:rsidRPr="0063473D">
          <w:rPr>
            <w:noProof/>
            <w:webHidden/>
          </w:rPr>
        </w:r>
        <w:r w:rsidR="008C53D0" w:rsidRPr="0063473D">
          <w:rPr>
            <w:noProof/>
            <w:webHidden/>
          </w:rPr>
          <w:fldChar w:fldCharType="separate"/>
        </w:r>
        <w:r w:rsidR="008C53D0" w:rsidRPr="0063473D">
          <w:rPr>
            <w:noProof/>
            <w:webHidden/>
          </w:rPr>
          <w:t>63</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25" w:history="1">
        <w:r w:rsidR="008C53D0" w:rsidRPr="0063473D">
          <w:rPr>
            <w:rStyle w:val="Hyperlink"/>
            <w:noProof/>
          </w:rPr>
          <w:t>11.2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_Toc447894525 \h </w:instrText>
        </w:r>
        <w:r w:rsidR="008C53D0" w:rsidRPr="0063473D">
          <w:rPr>
            <w:noProof/>
            <w:webHidden/>
          </w:rPr>
        </w:r>
        <w:r w:rsidR="008C53D0" w:rsidRPr="0063473D">
          <w:rPr>
            <w:noProof/>
            <w:webHidden/>
          </w:rPr>
          <w:fldChar w:fldCharType="separate"/>
        </w:r>
        <w:r w:rsidR="008C53D0" w:rsidRPr="0063473D">
          <w:rPr>
            <w:noProof/>
            <w:webHidden/>
          </w:rPr>
          <w:t>63</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26" w:history="1">
        <w:r w:rsidR="008C53D0" w:rsidRPr="0063473D">
          <w:rPr>
            <w:rStyle w:val="Hyperlink"/>
            <w:noProof/>
          </w:rPr>
          <w:t>11.3</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Site Development Regulations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_Toc447894526 \h </w:instrText>
        </w:r>
        <w:r w:rsidR="008C53D0" w:rsidRPr="0063473D">
          <w:rPr>
            <w:noProof/>
            <w:webHidden/>
          </w:rPr>
        </w:r>
        <w:r w:rsidR="008C53D0" w:rsidRPr="0063473D">
          <w:rPr>
            <w:noProof/>
            <w:webHidden/>
          </w:rPr>
          <w:fldChar w:fldCharType="separate"/>
        </w:r>
        <w:r w:rsidR="008C53D0" w:rsidRPr="0063473D">
          <w:rPr>
            <w:noProof/>
            <w:webHidden/>
          </w:rPr>
          <w:t>64</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27" w:history="1">
        <w:r w:rsidR="008C53D0" w:rsidRPr="0063473D">
          <w:rPr>
            <w:rStyle w:val="Hyperlink"/>
            <w:noProof/>
          </w:rPr>
          <w:t>11.4</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Accessory buildings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_Toc447894527 \h </w:instrText>
        </w:r>
        <w:r w:rsidR="008C53D0" w:rsidRPr="0063473D">
          <w:rPr>
            <w:noProof/>
            <w:webHidden/>
          </w:rPr>
        </w:r>
        <w:r w:rsidR="008C53D0" w:rsidRPr="0063473D">
          <w:rPr>
            <w:noProof/>
            <w:webHidden/>
          </w:rPr>
          <w:fldChar w:fldCharType="separate"/>
        </w:r>
        <w:r w:rsidR="008C53D0" w:rsidRPr="0063473D">
          <w:rPr>
            <w:noProof/>
            <w:webHidden/>
          </w:rPr>
          <w:t>64</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28" w:history="1">
        <w:r w:rsidR="008C53D0" w:rsidRPr="0063473D">
          <w:rPr>
            <w:rStyle w:val="Hyperlink"/>
            <w:noProof/>
          </w:rPr>
          <w:t>11.5</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Signage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_Toc447894528 \h </w:instrText>
        </w:r>
        <w:r w:rsidR="008C53D0" w:rsidRPr="0063473D">
          <w:rPr>
            <w:noProof/>
            <w:webHidden/>
          </w:rPr>
        </w:r>
        <w:r w:rsidR="008C53D0" w:rsidRPr="0063473D">
          <w:rPr>
            <w:noProof/>
            <w:webHidden/>
          </w:rPr>
          <w:fldChar w:fldCharType="separate"/>
        </w:r>
        <w:r w:rsidR="008C53D0" w:rsidRPr="0063473D">
          <w:rPr>
            <w:noProof/>
            <w:webHidden/>
          </w:rPr>
          <w:t>65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29" w:history="1">
        <w:r w:rsidR="008C53D0" w:rsidRPr="0063473D">
          <w:rPr>
            <w:rStyle w:val="Hyperlink"/>
            <w:noProof/>
          </w:rPr>
          <w:t>11.6</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Parking</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_Toc447894529 \h </w:instrText>
        </w:r>
        <w:r w:rsidR="008C53D0" w:rsidRPr="0063473D">
          <w:rPr>
            <w:noProof/>
            <w:webHidden/>
          </w:rPr>
        </w:r>
        <w:r w:rsidR="008C53D0" w:rsidRPr="0063473D">
          <w:rPr>
            <w:noProof/>
            <w:webHidden/>
          </w:rPr>
          <w:fldChar w:fldCharType="separate"/>
        </w:r>
        <w:r w:rsidR="008C53D0" w:rsidRPr="0063473D">
          <w:rPr>
            <w:noProof/>
            <w:webHidden/>
          </w:rPr>
          <w:t>65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30" w:history="1">
        <w:r w:rsidR="008C53D0" w:rsidRPr="0063473D">
          <w:rPr>
            <w:rStyle w:val="Hyperlink"/>
            <w:noProof/>
          </w:rPr>
          <w:t>11.7</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Landscaping</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_Toc447894530 \h </w:instrText>
        </w:r>
        <w:r w:rsidR="008C53D0" w:rsidRPr="0063473D">
          <w:rPr>
            <w:noProof/>
            <w:webHidden/>
          </w:rPr>
        </w:r>
        <w:r w:rsidR="008C53D0" w:rsidRPr="0063473D">
          <w:rPr>
            <w:noProof/>
            <w:webHidden/>
          </w:rPr>
          <w:fldChar w:fldCharType="separate"/>
        </w:r>
        <w:r w:rsidR="008C53D0" w:rsidRPr="0063473D">
          <w:rPr>
            <w:noProof/>
            <w:webHidden/>
          </w:rPr>
          <w:t>65</w:t>
        </w:r>
        <w:r w:rsidR="008C53D0" w:rsidRPr="0063473D">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31" w:history="1">
        <w:r w:rsidR="008C53D0" w:rsidRPr="0063473D">
          <w:rPr>
            <w:rStyle w:val="Hyperlink"/>
            <w:noProof/>
          </w:rPr>
          <w:t>11.8</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 Evaluation</w:t>
        </w:r>
        <w:r w:rsidRPr="0063473D">
          <w:rPr>
            <w:rStyle w:val="Hyperlink"/>
            <w:noProof/>
          </w:rPr>
          <w:t xml:space="preserve"> Criteria amendment bylaw no.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_Toc447894531 \h </w:instrText>
        </w:r>
        <w:r w:rsidR="008C53D0" w:rsidRPr="0063473D">
          <w:rPr>
            <w:noProof/>
            <w:webHidden/>
          </w:rPr>
        </w:r>
        <w:r w:rsidR="008C53D0" w:rsidRPr="0063473D">
          <w:rPr>
            <w:noProof/>
            <w:webHidden/>
          </w:rPr>
          <w:fldChar w:fldCharType="separate"/>
        </w:r>
        <w:r w:rsidR="008C53D0" w:rsidRPr="0063473D">
          <w:rPr>
            <w:noProof/>
            <w:webHidden/>
          </w:rPr>
          <w:t>65</w:t>
        </w:r>
        <w:r w:rsidR="008C53D0" w:rsidRPr="0063473D">
          <w:rPr>
            <w:noProof/>
            <w:webHidden/>
          </w:rPr>
          <w:fldChar w:fldCharType="end"/>
        </w:r>
      </w:hyperlink>
    </w:p>
    <w:p w:rsidR="008C53D0" w:rsidRDefault="0063473D">
      <w:pPr>
        <w:pStyle w:val="TOC1"/>
        <w:rPr>
          <w:rFonts w:asciiTheme="minorHAnsi" w:eastAsiaTheme="minorEastAsia" w:hAnsiTheme="minorHAnsi" w:cstheme="minorBidi"/>
          <w:sz w:val="22"/>
          <w:szCs w:val="22"/>
          <w:lang w:val="en-US" w:eastAsia="en-US"/>
        </w:rPr>
      </w:pPr>
      <w:hyperlink w:anchor="_Toc447894532" w:history="1">
        <w:r w:rsidR="008C53D0" w:rsidRPr="000F1E44">
          <w:rPr>
            <w:rStyle w:val="Hyperlink"/>
            <w:rFonts w:eastAsia="Times New Roman"/>
            <w:u w:color="000000"/>
          </w:rPr>
          <w:t>12</w:t>
        </w:r>
        <w:r w:rsidR="008C53D0">
          <w:rPr>
            <w:rFonts w:asciiTheme="minorHAnsi" w:eastAsiaTheme="minorEastAsia" w:hAnsiTheme="minorHAnsi" w:cstheme="minorBidi"/>
            <w:sz w:val="22"/>
            <w:szCs w:val="22"/>
            <w:lang w:val="en-US" w:eastAsia="en-US"/>
          </w:rPr>
          <w:tab/>
        </w:r>
        <w:r w:rsidR="008C53D0" w:rsidRPr="000F1E44">
          <w:rPr>
            <w:rStyle w:val="Hyperlink"/>
          </w:rPr>
          <w:t>PROFILE HIGHWAY COMMERCIAL DISTRICT–C2</w:t>
        </w:r>
        <w:r w:rsidR="008C53D0">
          <w:rPr>
            <w:webHidden/>
          </w:rPr>
          <w:tab/>
        </w:r>
        <w:r w:rsidR="008C53D0">
          <w:rPr>
            <w:webHidden/>
          </w:rPr>
          <w:fldChar w:fldCharType="begin"/>
        </w:r>
        <w:r w:rsidR="008C53D0">
          <w:rPr>
            <w:webHidden/>
          </w:rPr>
          <w:instrText xml:space="preserve"> PAGEREF _Toc447894532 \h </w:instrText>
        </w:r>
        <w:r w:rsidR="008C53D0">
          <w:rPr>
            <w:webHidden/>
          </w:rPr>
        </w:r>
        <w:r w:rsidR="008C53D0">
          <w:rPr>
            <w:webHidden/>
          </w:rPr>
          <w:fldChar w:fldCharType="separate"/>
        </w:r>
        <w:r w:rsidR="008C53D0">
          <w:rPr>
            <w:webHidden/>
          </w:rPr>
          <w:t>67</w:t>
        </w:r>
        <w:r w:rsidR="008C53D0">
          <w:rPr>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33" w:history="1">
        <w:r w:rsidR="008C53D0" w:rsidRPr="000F1E44">
          <w:rPr>
            <w:rStyle w:val="Hyperlink"/>
            <w:noProof/>
          </w:rPr>
          <w:t>12.1</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Permitted Uses</w:t>
        </w:r>
        <w:r w:rsidR="008C53D0">
          <w:rPr>
            <w:noProof/>
            <w:webHidden/>
          </w:rPr>
          <w:tab/>
        </w:r>
        <w:r w:rsidR="008C53D0">
          <w:rPr>
            <w:noProof/>
            <w:webHidden/>
          </w:rPr>
          <w:fldChar w:fldCharType="begin"/>
        </w:r>
        <w:r w:rsidR="008C53D0">
          <w:rPr>
            <w:noProof/>
            <w:webHidden/>
          </w:rPr>
          <w:instrText xml:space="preserve"> PAGEREF _Toc447894533 \h </w:instrText>
        </w:r>
        <w:r w:rsidR="008C53D0">
          <w:rPr>
            <w:noProof/>
            <w:webHidden/>
          </w:rPr>
        </w:r>
        <w:r w:rsidR="008C53D0">
          <w:rPr>
            <w:noProof/>
            <w:webHidden/>
          </w:rPr>
          <w:fldChar w:fldCharType="separate"/>
        </w:r>
        <w:r w:rsidR="008C53D0">
          <w:rPr>
            <w:noProof/>
            <w:webHidden/>
          </w:rPr>
          <w:t>67</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34" w:history="1">
        <w:r w:rsidR="008C53D0" w:rsidRPr="000F1E44">
          <w:rPr>
            <w:rStyle w:val="Hyperlink"/>
            <w:noProof/>
          </w:rPr>
          <w:t>12.2</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Discretionary Uses</w:t>
        </w:r>
        <w:r w:rsidR="008C53D0">
          <w:rPr>
            <w:noProof/>
            <w:webHidden/>
          </w:rPr>
          <w:tab/>
        </w:r>
        <w:r w:rsidR="008C53D0">
          <w:rPr>
            <w:noProof/>
            <w:webHidden/>
          </w:rPr>
          <w:fldChar w:fldCharType="begin"/>
        </w:r>
        <w:r w:rsidR="008C53D0">
          <w:rPr>
            <w:noProof/>
            <w:webHidden/>
          </w:rPr>
          <w:instrText xml:space="preserve"> PAGEREF _Toc447894534 \h </w:instrText>
        </w:r>
        <w:r w:rsidR="008C53D0">
          <w:rPr>
            <w:noProof/>
            <w:webHidden/>
          </w:rPr>
        </w:r>
        <w:r w:rsidR="008C53D0">
          <w:rPr>
            <w:noProof/>
            <w:webHidden/>
          </w:rPr>
          <w:fldChar w:fldCharType="separate"/>
        </w:r>
        <w:r w:rsidR="008C53D0">
          <w:rPr>
            <w:noProof/>
            <w:webHidden/>
          </w:rPr>
          <w:t>67</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35" w:history="1">
        <w:r w:rsidR="008C53D0" w:rsidRPr="000F1E44">
          <w:rPr>
            <w:rStyle w:val="Hyperlink"/>
            <w:noProof/>
          </w:rPr>
          <w:t>12.3</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Prohibited uses</w:t>
        </w:r>
        <w:r w:rsidR="008C53D0">
          <w:rPr>
            <w:noProof/>
            <w:webHidden/>
          </w:rPr>
          <w:tab/>
        </w:r>
        <w:r w:rsidR="008C53D0">
          <w:rPr>
            <w:noProof/>
            <w:webHidden/>
          </w:rPr>
          <w:fldChar w:fldCharType="begin"/>
        </w:r>
        <w:r w:rsidR="008C53D0">
          <w:rPr>
            <w:noProof/>
            <w:webHidden/>
          </w:rPr>
          <w:instrText xml:space="preserve"> PAGEREF _Toc447894535 \h </w:instrText>
        </w:r>
        <w:r w:rsidR="008C53D0">
          <w:rPr>
            <w:noProof/>
            <w:webHidden/>
          </w:rPr>
        </w:r>
        <w:r w:rsidR="008C53D0">
          <w:rPr>
            <w:noProof/>
            <w:webHidden/>
          </w:rPr>
          <w:fldChar w:fldCharType="separate"/>
        </w:r>
        <w:r w:rsidR="008C53D0">
          <w:rPr>
            <w:noProof/>
            <w:webHidden/>
          </w:rPr>
          <w:t>68</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36" w:history="1">
        <w:r w:rsidR="008C53D0" w:rsidRPr="000F1E44">
          <w:rPr>
            <w:rStyle w:val="Hyperlink"/>
            <w:noProof/>
          </w:rPr>
          <w:t>12.4</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Site Development Regulations</w:t>
        </w:r>
        <w:r w:rsidR="008C53D0">
          <w:rPr>
            <w:noProof/>
            <w:webHidden/>
          </w:rPr>
          <w:tab/>
        </w:r>
        <w:r w:rsidR="008C53D0">
          <w:rPr>
            <w:noProof/>
            <w:webHidden/>
          </w:rPr>
          <w:fldChar w:fldCharType="begin"/>
        </w:r>
        <w:r w:rsidR="008C53D0">
          <w:rPr>
            <w:noProof/>
            <w:webHidden/>
          </w:rPr>
          <w:instrText xml:space="preserve"> PAGEREF _Toc447894536 \h </w:instrText>
        </w:r>
        <w:r w:rsidR="008C53D0">
          <w:rPr>
            <w:noProof/>
            <w:webHidden/>
          </w:rPr>
        </w:r>
        <w:r w:rsidR="008C53D0">
          <w:rPr>
            <w:noProof/>
            <w:webHidden/>
          </w:rPr>
          <w:fldChar w:fldCharType="separate"/>
        </w:r>
        <w:r w:rsidR="008C53D0">
          <w:rPr>
            <w:noProof/>
            <w:webHidden/>
          </w:rPr>
          <w:t>68</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37" w:history="1">
        <w:r w:rsidR="008C53D0" w:rsidRPr="000F1E44">
          <w:rPr>
            <w:rStyle w:val="Hyperlink"/>
            <w:noProof/>
          </w:rPr>
          <w:t>12.5</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Accessory buildings</w:t>
        </w:r>
        <w:r w:rsidR="008C53D0">
          <w:rPr>
            <w:noProof/>
            <w:webHidden/>
          </w:rPr>
          <w:tab/>
        </w:r>
        <w:r w:rsidR="008C53D0">
          <w:rPr>
            <w:noProof/>
            <w:webHidden/>
          </w:rPr>
          <w:fldChar w:fldCharType="begin"/>
        </w:r>
        <w:r w:rsidR="008C53D0">
          <w:rPr>
            <w:noProof/>
            <w:webHidden/>
          </w:rPr>
          <w:instrText xml:space="preserve"> PAGEREF _Toc447894537 \h </w:instrText>
        </w:r>
        <w:r w:rsidR="008C53D0">
          <w:rPr>
            <w:noProof/>
            <w:webHidden/>
          </w:rPr>
        </w:r>
        <w:r w:rsidR="008C53D0">
          <w:rPr>
            <w:noProof/>
            <w:webHidden/>
          </w:rPr>
          <w:fldChar w:fldCharType="separate"/>
        </w:r>
        <w:r w:rsidR="008C53D0">
          <w:rPr>
            <w:noProof/>
            <w:webHidden/>
          </w:rPr>
          <w:t>69</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38" w:history="1">
        <w:r w:rsidR="008C53D0" w:rsidRPr="000F1E44">
          <w:rPr>
            <w:rStyle w:val="Hyperlink"/>
            <w:noProof/>
          </w:rPr>
          <w:t>12.6</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Fence and Hedge Heights</w:t>
        </w:r>
        <w:r w:rsidR="008C53D0">
          <w:rPr>
            <w:noProof/>
            <w:webHidden/>
          </w:rPr>
          <w:tab/>
        </w:r>
        <w:r w:rsidR="008C53D0">
          <w:rPr>
            <w:noProof/>
            <w:webHidden/>
          </w:rPr>
          <w:fldChar w:fldCharType="begin"/>
        </w:r>
        <w:r w:rsidR="008C53D0">
          <w:rPr>
            <w:noProof/>
            <w:webHidden/>
          </w:rPr>
          <w:instrText xml:space="preserve"> PAGEREF _Toc447894538 \h </w:instrText>
        </w:r>
        <w:r w:rsidR="008C53D0">
          <w:rPr>
            <w:noProof/>
            <w:webHidden/>
          </w:rPr>
        </w:r>
        <w:r w:rsidR="008C53D0">
          <w:rPr>
            <w:noProof/>
            <w:webHidden/>
          </w:rPr>
          <w:fldChar w:fldCharType="separate"/>
        </w:r>
        <w:r w:rsidR="008C53D0">
          <w:rPr>
            <w:noProof/>
            <w:webHidden/>
          </w:rPr>
          <w:t>69</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39" w:history="1">
        <w:r w:rsidR="008C53D0" w:rsidRPr="000F1E44">
          <w:rPr>
            <w:rStyle w:val="Hyperlink"/>
            <w:noProof/>
          </w:rPr>
          <w:t>12.7</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Landscaping</w:t>
        </w:r>
        <w:r w:rsidR="008C53D0">
          <w:rPr>
            <w:noProof/>
            <w:webHidden/>
          </w:rPr>
          <w:tab/>
        </w:r>
        <w:r w:rsidR="008C53D0">
          <w:rPr>
            <w:noProof/>
            <w:webHidden/>
          </w:rPr>
          <w:fldChar w:fldCharType="begin"/>
        </w:r>
        <w:r w:rsidR="008C53D0">
          <w:rPr>
            <w:noProof/>
            <w:webHidden/>
          </w:rPr>
          <w:instrText xml:space="preserve"> PAGEREF _Toc447894539 \h </w:instrText>
        </w:r>
        <w:r w:rsidR="008C53D0">
          <w:rPr>
            <w:noProof/>
            <w:webHidden/>
          </w:rPr>
        </w:r>
        <w:r w:rsidR="008C53D0">
          <w:rPr>
            <w:noProof/>
            <w:webHidden/>
          </w:rPr>
          <w:fldChar w:fldCharType="separate"/>
        </w:r>
        <w:r w:rsidR="008C53D0">
          <w:rPr>
            <w:noProof/>
            <w:webHidden/>
          </w:rPr>
          <w:t>69</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40" w:history="1">
        <w:r w:rsidR="008C53D0" w:rsidRPr="000F1E44">
          <w:rPr>
            <w:rStyle w:val="Hyperlink"/>
            <w:noProof/>
          </w:rPr>
          <w:t>12.8</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Parking Requirements</w:t>
        </w:r>
        <w:r w:rsidR="008C53D0">
          <w:rPr>
            <w:noProof/>
            <w:webHidden/>
          </w:rPr>
          <w:tab/>
        </w:r>
        <w:r w:rsidR="008C53D0">
          <w:rPr>
            <w:noProof/>
            <w:webHidden/>
          </w:rPr>
          <w:fldChar w:fldCharType="begin"/>
        </w:r>
        <w:r w:rsidR="008C53D0">
          <w:rPr>
            <w:noProof/>
            <w:webHidden/>
          </w:rPr>
          <w:instrText xml:space="preserve"> PAGEREF _Toc447894540 \h </w:instrText>
        </w:r>
        <w:r w:rsidR="008C53D0">
          <w:rPr>
            <w:noProof/>
            <w:webHidden/>
          </w:rPr>
        </w:r>
        <w:r w:rsidR="008C53D0">
          <w:rPr>
            <w:noProof/>
            <w:webHidden/>
          </w:rPr>
          <w:fldChar w:fldCharType="separate"/>
        </w:r>
        <w:r w:rsidR="008C53D0">
          <w:rPr>
            <w:noProof/>
            <w:webHidden/>
          </w:rPr>
          <w:t>70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41" w:history="1">
        <w:r w:rsidR="008C53D0" w:rsidRPr="000F1E44">
          <w:rPr>
            <w:rStyle w:val="Hyperlink"/>
            <w:noProof/>
          </w:rPr>
          <w:t>12.9</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Loading Requirements</w:t>
        </w:r>
        <w:r w:rsidR="008C53D0">
          <w:rPr>
            <w:noProof/>
            <w:webHidden/>
          </w:rPr>
          <w:tab/>
        </w:r>
        <w:r w:rsidR="008C53D0">
          <w:rPr>
            <w:noProof/>
            <w:webHidden/>
          </w:rPr>
          <w:fldChar w:fldCharType="begin"/>
        </w:r>
        <w:r w:rsidR="008C53D0">
          <w:rPr>
            <w:noProof/>
            <w:webHidden/>
          </w:rPr>
          <w:instrText xml:space="preserve"> PAGEREF _Toc447894541 \h </w:instrText>
        </w:r>
        <w:r w:rsidR="008C53D0">
          <w:rPr>
            <w:noProof/>
            <w:webHidden/>
          </w:rPr>
        </w:r>
        <w:r w:rsidR="008C53D0">
          <w:rPr>
            <w:noProof/>
            <w:webHidden/>
          </w:rPr>
          <w:fldChar w:fldCharType="separate"/>
        </w:r>
        <w:r w:rsidR="008C53D0">
          <w:rPr>
            <w:noProof/>
            <w:webHidden/>
          </w:rPr>
          <w:t>70</w:t>
        </w:r>
        <w:r w:rsidR="008C53D0">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42" w:history="1">
        <w:r w:rsidR="008C53D0" w:rsidRPr="000F1E44">
          <w:rPr>
            <w:rStyle w:val="Hyperlink"/>
            <w:noProof/>
          </w:rPr>
          <w:t>12.10</w:t>
        </w:r>
        <w:r w:rsidR="008C53D0">
          <w:rPr>
            <w:rFonts w:asciiTheme="minorHAnsi" w:eastAsiaTheme="minorEastAsia" w:hAnsiTheme="minorHAnsi" w:cstheme="minorBidi"/>
            <w:noProof/>
            <w:sz w:val="22"/>
            <w:szCs w:val="22"/>
            <w:lang w:val="en-US" w:eastAsia="en-US"/>
          </w:rPr>
          <w:tab/>
        </w:r>
        <w:r w:rsidR="008C53D0" w:rsidRPr="000F1E44">
          <w:rPr>
            <w:rStyle w:val="Hyperlink"/>
            <w:noProof/>
          </w:rPr>
          <w:t>Signage</w:t>
        </w:r>
        <w:r w:rsidR="008C53D0">
          <w:rPr>
            <w:noProof/>
            <w:webHidden/>
          </w:rPr>
          <w:tab/>
        </w:r>
        <w:r w:rsidR="008C53D0">
          <w:rPr>
            <w:noProof/>
            <w:webHidden/>
          </w:rPr>
          <w:fldChar w:fldCharType="begin"/>
        </w:r>
        <w:r w:rsidR="008C53D0">
          <w:rPr>
            <w:noProof/>
            <w:webHidden/>
          </w:rPr>
          <w:instrText xml:space="preserve"> PAGEREF _Toc447894542 \h </w:instrText>
        </w:r>
        <w:r w:rsidR="008C53D0">
          <w:rPr>
            <w:noProof/>
            <w:webHidden/>
          </w:rPr>
        </w:r>
        <w:r w:rsidR="008C53D0">
          <w:rPr>
            <w:noProof/>
            <w:webHidden/>
          </w:rPr>
          <w:fldChar w:fldCharType="separate"/>
        </w:r>
        <w:r w:rsidR="008C53D0">
          <w:rPr>
            <w:noProof/>
            <w:webHidden/>
          </w:rPr>
          <w:t>70</w:t>
        </w:r>
        <w:r w:rsidR="008C53D0">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43" w:history="1">
        <w:r w:rsidR="008C53D0" w:rsidRPr="0063473D">
          <w:rPr>
            <w:rStyle w:val="Hyperlink"/>
            <w:noProof/>
          </w:rPr>
          <w:t>12.11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Outside Storage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_Toc447894543 \h </w:instrText>
        </w:r>
        <w:r w:rsidR="008C53D0" w:rsidRPr="0063473D">
          <w:rPr>
            <w:noProof/>
            <w:webHidden/>
          </w:rPr>
        </w:r>
        <w:r w:rsidR="008C53D0" w:rsidRPr="0063473D">
          <w:rPr>
            <w:noProof/>
            <w:webHidden/>
          </w:rPr>
          <w:fldChar w:fldCharType="separate"/>
        </w:r>
        <w:r w:rsidR="008C53D0" w:rsidRPr="0063473D">
          <w:rPr>
            <w:noProof/>
            <w:webHidden/>
          </w:rPr>
          <w:t>71</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44" w:history="1">
        <w:r w:rsidR="008C53D0" w:rsidRPr="0063473D">
          <w:rPr>
            <w:rStyle w:val="Hyperlink"/>
            <w:noProof/>
          </w:rPr>
          <w:t>12.12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 Evaluation</w:t>
        </w:r>
        <w:r w:rsidRPr="0063473D">
          <w:rPr>
            <w:rStyle w:val="Hyperlink"/>
            <w:noProof/>
          </w:rPr>
          <w:t xml:space="preserve"> Criteria amendment bylaw no.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_Toc447894544 \h </w:instrText>
        </w:r>
        <w:r w:rsidR="008C53D0" w:rsidRPr="0063473D">
          <w:rPr>
            <w:noProof/>
            <w:webHidden/>
          </w:rPr>
        </w:r>
        <w:r w:rsidR="008C53D0" w:rsidRPr="0063473D">
          <w:rPr>
            <w:noProof/>
            <w:webHidden/>
          </w:rPr>
          <w:fldChar w:fldCharType="separate"/>
        </w:r>
        <w:r w:rsidR="008C53D0" w:rsidRPr="0063473D">
          <w:rPr>
            <w:noProof/>
            <w:webHidden/>
          </w:rPr>
          <w:t>71</w:t>
        </w:r>
        <w:r w:rsidR="008C53D0" w:rsidRPr="0063473D">
          <w:rPr>
            <w:noProof/>
            <w:webHidden/>
          </w:rPr>
          <w:fldChar w:fldCharType="end"/>
        </w:r>
      </w:hyperlink>
    </w:p>
    <w:p w:rsidR="008C53D0" w:rsidRPr="0063473D" w:rsidRDefault="0063473D">
      <w:pPr>
        <w:pStyle w:val="TOC1"/>
        <w:rPr>
          <w:rFonts w:asciiTheme="minorHAnsi" w:eastAsiaTheme="minorEastAsia" w:hAnsiTheme="minorHAnsi" w:cstheme="minorBidi"/>
          <w:sz w:val="22"/>
          <w:szCs w:val="22"/>
          <w:lang w:val="en-US" w:eastAsia="en-US"/>
        </w:rPr>
      </w:pPr>
      <w:hyperlink w:anchor="_Toc447894545" w:history="1">
        <w:r w:rsidR="008C53D0" w:rsidRPr="0063473D">
          <w:rPr>
            <w:rStyle w:val="Hyperlink"/>
            <w:rFonts w:eastAsia="Times New Roman"/>
            <w:u w:color="000000"/>
          </w:rPr>
          <w:t>13</w:t>
        </w:r>
        <w:r w:rsidR="008C53D0" w:rsidRPr="0063473D">
          <w:rPr>
            <w:rFonts w:asciiTheme="minorHAnsi" w:eastAsiaTheme="minorEastAsia" w:hAnsiTheme="minorHAnsi" w:cstheme="minorBidi"/>
            <w:sz w:val="22"/>
            <w:szCs w:val="22"/>
            <w:lang w:val="en-US" w:eastAsia="en-US"/>
          </w:rPr>
          <w:tab/>
        </w:r>
        <w:r w:rsidR="008C53D0" w:rsidRPr="0063473D">
          <w:rPr>
            <w:rStyle w:val="Hyperlink"/>
          </w:rPr>
          <w:t>GENERAL INDUSTRIAL DISTRICT – IND</w:t>
        </w:r>
        <w:r w:rsidR="008C53D0" w:rsidRPr="0063473D">
          <w:rPr>
            <w:webHidden/>
          </w:rPr>
          <w:tab/>
        </w:r>
        <w:r w:rsidR="008C53D0" w:rsidRPr="0063473D">
          <w:rPr>
            <w:webHidden/>
          </w:rPr>
          <w:fldChar w:fldCharType="begin"/>
        </w:r>
        <w:r w:rsidR="008C53D0" w:rsidRPr="0063473D">
          <w:rPr>
            <w:webHidden/>
          </w:rPr>
          <w:instrText xml:space="preserve"> PAGEREF _Toc447894545 \h </w:instrText>
        </w:r>
        <w:r w:rsidR="008C53D0" w:rsidRPr="0063473D">
          <w:rPr>
            <w:webHidden/>
          </w:rPr>
        </w:r>
        <w:r w:rsidR="008C53D0" w:rsidRPr="0063473D">
          <w:rPr>
            <w:webHidden/>
          </w:rPr>
          <w:fldChar w:fldCharType="separate"/>
        </w:r>
        <w:r w:rsidR="008C53D0" w:rsidRPr="0063473D">
          <w:rPr>
            <w:webHidden/>
          </w:rPr>
          <w:t>73</w:t>
        </w:r>
        <w:r w:rsidR="008C53D0" w:rsidRPr="0063473D">
          <w:rPr>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46" w:history="1">
        <w:r w:rsidR="008C53D0" w:rsidRPr="0063473D">
          <w:rPr>
            <w:rStyle w:val="Hyperlink"/>
            <w:noProof/>
          </w:rPr>
          <w:t>13.1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Permitted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_Toc447894546 \h </w:instrText>
        </w:r>
        <w:r w:rsidR="008C53D0" w:rsidRPr="0063473D">
          <w:rPr>
            <w:noProof/>
            <w:webHidden/>
          </w:rPr>
        </w:r>
        <w:r w:rsidR="008C53D0" w:rsidRPr="0063473D">
          <w:rPr>
            <w:noProof/>
            <w:webHidden/>
          </w:rPr>
          <w:fldChar w:fldCharType="separate"/>
        </w:r>
        <w:r w:rsidR="008C53D0" w:rsidRPr="0063473D">
          <w:rPr>
            <w:noProof/>
            <w:webHidden/>
          </w:rPr>
          <w:t>73</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47" w:history="1">
        <w:r w:rsidR="008C53D0" w:rsidRPr="0063473D">
          <w:rPr>
            <w:rStyle w:val="Hyperlink"/>
            <w:noProof/>
          </w:rPr>
          <w:t>13.2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_Toc447894547 \h </w:instrText>
        </w:r>
        <w:r w:rsidR="008C53D0" w:rsidRPr="0063473D">
          <w:rPr>
            <w:noProof/>
            <w:webHidden/>
          </w:rPr>
        </w:r>
        <w:r w:rsidR="008C53D0" w:rsidRPr="0063473D">
          <w:rPr>
            <w:noProof/>
            <w:webHidden/>
          </w:rPr>
          <w:fldChar w:fldCharType="separate"/>
        </w:r>
        <w:r w:rsidR="008C53D0" w:rsidRPr="0063473D">
          <w:rPr>
            <w:noProof/>
            <w:webHidden/>
          </w:rPr>
          <w:t>73</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48" w:history="1">
        <w:r w:rsidR="008C53D0" w:rsidRPr="0063473D">
          <w:rPr>
            <w:rStyle w:val="Hyperlink"/>
            <w:noProof/>
          </w:rPr>
          <w:t>13.3</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Site Development Regulations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_Toc447894548 \h </w:instrText>
        </w:r>
        <w:r w:rsidR="008C53D0" w:rsidRPr="0063473D">
          <w:rPr>
            <w:noProof/>
            <w:webHidden/>
          </w:rPr>
        </w:r>
        <w:r w:rsidR="008C53D0" w:rsidRPr="0063473D">
          <w:rPr>
            <w:noProof/>
            <w:webHidden/>
          </w:rPr>
          <w:fldChar w:fldCharType="separate"/>
        </w:r>
        <w:r w:rsidR="008C53D0" w:rsidRPr="0063473D">
          <w:rPr>
            <w:noProof/>
            <w:webHidden/>
          </w:rPr>
          <w:t>74</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49" w:history="1">
        <w:r w:rsidR="008C53D0" w:rsidRPr="0063473D">
          <w:rPr>
            <w:rStyle w:val="Hyperlink"/>
            <w:noProof/>
          </w:rPr>
          <w:t>13.4</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Accessory buildings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_Toc447894549 \h </w:instrText>
        </w:r>
        <w:r w:rsidR="008C53D0" w:rsidRPr="0063473D">
          <w:rPr>
            <w:noProof/>
            <w:webHidden/>
          </w:rPr>
        </w:r>
        <w:r w:rsidR="008C53D0" w:rsidRPr="0063473D">
          <w:rPr>
            <w:noProof/>
            <w:webHidden/>
          </w:rPr>
          <w:fldChar w:fldCharType="separate"/>
        </w:r>
        <w:r w:rsidR="008C53D0" w:rsidRPr="0063473D">
          <w:rPr>
            <w:noProof/>
            <w:webHidden/>
          </w:rPr>
          <w:t>74</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50" w:history="1">
        <w:r w:rsidR="008C53D0" w:rsidRPr="0063473D">
          <w:rPr>
            <w:rStyle w:val="Hyperlink"/>
            <w:noProof/>
          </w:rPr>
          <w:t>13.5</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Fence and Hedge Heights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_Toc447894550 \h </w:instrText>
        </w:r>
        <w:r w:rsidR="008C53D0" w:rsidRPr="0063473D">
          <w:rPr>
            <w:noProof/>
            <w:webHidden/>
          </w:rPr>
        </w:r>
        <w:r w:rsidR="008C53D0" w:rsidRPr="0063473D">
          <w:rPr>
            <w:noProof/>
            <w:webHidden/>
          </w:rPr>
          <w:fldChar w:fldCharType="separate"/>
        </w:r>
        <w:r w:rsidR="008C53D0" w:rsidRPr="0063473D">
          <w:rPr>
            <w:noProof/>
            <w:webHidden/>
          </w:rPr>
          <w:t>74</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51" w:history="1">
        <w:r w:rsidR="008C53D0" w:rsidRPr="0063473D">
          <w:rPr>
            <w:rStyle w:val="Hyperlink"/>
            <w:noProof/>
          </w:rPr>
          <w:t>13.6</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Landscaping</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_Toc447894551 \h </w:instrText>
        </w:r>
        <w:r w:rsidR="008C53D0" w:rsidRPr="0063473D">
          <w:rPr>
            <w:noProof/>
            <w:webHidden/>
          </w:rPr>
        </w:r>
        <w:r w:rsidR="008C53D0" w:rsidRPr="0063473D">
          <w:rPr>
            <w:noProof/>
            <w:webHidden/>
          </w:rPr>
          <w:fldChar w:fldCharType="separate"/>
        </w:r>
        <w:r w:rsidR="008C53D0" w:rsidRPr="0063473D">
          <w:rPr>
            <w:noProof/>
            <w:webHidden/>
          </w:rPr>
          <w:t>75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52" w:history="1">
        <w:r w:rsidR="008C53D0" w:rsidRPr="0063473D">
          <w:rPr>
            <w:rStyle w:val="Hyperlink"/>
            <w:noProof/>
          </w:rPr>
          <w:t>13.7</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Parking</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_Toc447894552 \h </w:instrText>
        </w:r>
        <w:r w:rsidR="008C53D0" w:rsidRPr="0063473D">
          <w:rPr>
            <w:noProof/>
            <w:webHidden/>
          </w:rPr>
        </w:r>
        <w:r w:rsidR="008C53D0" w:rsidRPr="0063473D">
          <w:rPr>
            <w:noProof/>
            <w:webHidden/>
          </w:rPr>
          <w:fldChar w:fldCharType="separate"/>
        </w:r>
        <w:r w:rsidR="008C53D0" w:rsidRPr="0063473D">
          <w:rPr>
            <w:noProof/>
            <w:webHidden/>
          </w:rPr>
          <w:t>75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53" w:history="1">
        <w:r w:rsidR="008C53D0" w:rsidRPr="0063473D">
          <w:rPr>
            <w:rStyle w:val="Hyperlink"/>
            <w:noProof/>
          </w:rPr>
          <w:t>13.8</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loading requirements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_Toc447894553 \h </w:instrText>
        </w:r>
        <w:r w:rsidR="008C53D0" w:rsidRPr="0063473D">
          <w:rPr>
            <w:noProof/>
            <w:webHidden/>
          </w:rPr>
        </w:r>
        <w:r w:rsidR="008C53D0" w:rsidRPr="0063473D">
          <w:rPr>
            <w:noProof/>
            <w:webHidden/>
          </w:rPr>
          <w:fldChar w:fldCharType="separate"/>
        </w:r>
        <w:r w:rsidR="008C53D0" w:rsidRPr="0063473D">
          <w:rPr>
            <w:noProof/>
            <w:webHidden/>
          </w:rPr>
          <w:t>75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54" w:history="1">
        <w:r w:rsidR="008C53D0" w:rsidRPr="0063473D">
          <w:rPr>
            <w:rStyle w:val="Hyperlink"/>
            <w:noProof/>
          </w:rPr>
          <w:t>13.9</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Signage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_Toc447894554 \h </w:instrText>
        </w:r>
        <w:r w:rsidR="008C53D0" w:rsidRPr="0063473D">
          <w:rPr>
            <w:noProof/>
            <w:webHidden/>
          </w:rPr>
        </w:r>
        <w:r w:rsidR="008C53D0" w:rsidRPr="0063473D">
          <w:rPr>
            <w:noProof/>
            <w:webHidden/>
          </w:rPr>
          <w:fldChar w:fldCharType="separate"/>
        </w:r>
        <w:r w:rsidR="008C53D0" w:rsidRPr="0063473D">
          <w:rPr>
            <w:noProof/>
            <w:webHidden/>
          </w:rPr>
          <w:t>75</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55" w:history="1">
        <w:r w:rsidR="008C53D0" w:rsidRPr="0063473D">
          <w:rPr>
            <w:rStyle w:val="Hyperlink"/>
            <w:noProof/>
          </w:rPr>
          <w:t>13.10</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Outside Storage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_Toc447894555 \h </w:instrText>
        </w:r>
        <w:r w:rsidR="008C53D0" w:rsidRPr="0063473D">
          <w:rPr>
            <w:noProof/>
            <w:webHidden/>
          </w:rPr>
        </w:r>
        <w:r w:rsidR="008C53D0" w:rsidRPr="0063473D">
          <w:rPr>
            <w:noProof/>
            <w:webHidden/>
          </w:rPr>
          <w:fldChar w:fldCharType="separate"/>
        </w:r>
        <w:r w:rsidR="008C53D0" w:rsidRPr="0063473D">
          <w:rPr>
            <w:noProof/>
            <w:webHidden/>
          </w:rPr>
          <w:t>76</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56" w:history="1">
        <w:r w:rsidR="008C53D0" w:rsidRPr="0063473D">
          <w:rPr>
            <w:rStyle w:val="Hyperlink"/>
            <w:noProof/>
          </w:rPr>
          <w:t>13.11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 Evaluation</w:t>
        </w:r>
        <w:r w:rsidRPr="0063473D">
          <w:rPr>
            <w:rStyle w:val="Hyperlink"/>
            <w:noProof/>
          </w:rPr>
          <w:t xml:space="preserve"> Criteria amendment bylaw no.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_Toc447894556 \h </w:instrText>
        </w:r>
        <w:r w:rsidR="008C53D0" w:rsidRPr="0063473D">
          <w:rPr>
            <w:noProof/>
            <w:webHidden/>
          </w:rPr>
        </w:r>
        <w:r w:rsidR="008C53D0" w:rsidRPr="0063473D">
          <w:rPr>
            <w:noProof/>
            <w:webHidden/>
          </w:rPr>
          <w:fldChar w:fldCharType="separate"/>
        </w:r>
        <w:r w:rsidR="008C53D0" w:rsidRPr="0063473D">
          <w:rPr>
            <w:noProof/>
            <w:webHidden/>
          </w:rPr>
          <w:t>76</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57" w:history="1">
        <w:r w:rsidR="008C53D0" w:rsidRPr="0063473D">
          <w:rPr>
            <w:rStyle w:val="Hyperlink"/>
            <w:noProof/>
          </w:rPr>
          <w:t>13.12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Performance Standards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_Toc447894557 \h </w:instrText>
        </w:r>
        <w:r w:rsidR="008C53D0" w:rsidRPr="0063473D">
          <w:rPr>
            <w:noProof/>
            <w:webHidden/>
          </w:rPr>
        </w:r>
        <w:r w:rsidR="008C53D0" w:rsidRPr="0063473D">
          <w:rPr>
            <w:noProof/>
            <w:webHidden/>
          </w:rPr>
          <w:fldChar w:fldCharType="separate"/>
        </w:r>
        <w:r w:rsidR="008C53D0" w:rsidRPr="0063473D">
          <w:rPr>
            <w:noProof/>
            <w:webHidden/>
          </w:rPr>
          <w:t>77</w:t>
        </w:r>
        <w:r w:rsidR="008C53D0" w:rsidRPr="0063473D">
          <w:rPr>
            <w:noProof/>
            <w:webHidden/>
          </w:rPr>
          <w:fldChar w:fldCharType="end"/>
        </w:r>
      </w:hyperlink>
    </w:p>
    <w:p w:rsidR="008C53D0" w:rsidRPr="0063473D" w:rsidRDefault="0063473D">
      <w:pPr>
        <w:pStyle w:val="TOC1"/>
        <w:rPr>
          <w:rFonts w:asciiTheme="minorHAnsi" w:eastAsiaTheme="minorEastAsia" w:hAnsiTheme="minorHAnsi" w:cstheme="minorBidi"/>
          <w:sz w:val="22"/>
          <w:szCs w:val="22"/>
          <w:lang w:val="en-US" w:eastAsia="en-US"/>
        </w:rPr>
      </w:pPr>
      <w:hyperlink w:anchor="_Toc447894558" w:history="1">
        <w:r w:rsidR="008C53D0" w:rsidRPr="0063473D">
          <w:rPr>
            <w:rStyle w:val="Hyperlink"/>
            <w:rFonts w:eastAsia="Times New Roman"/>
            <w:u w:color="000000"/>
          </w:rPr>
          <w:t>14</w:t>
        </w:r>
        <w:r w:rsidR="008C53D0" w:rsidRPr="0063473D">
          <w:rPr>
            <w:rFonts w:asciiTheme="minorHAnsi" w:eastAsiaTheme="minorEastAsia" w:hAnsiTheme="minorHAnsi" w:cstheme="minorBidi"/>
            <w:sz w:val="22"/>
            <w:szCs w:val="22"/>
            <w:lang w:val="en-US" w:eastAsia="en-US"/>
          </w:rPr>
          <w:tab/>
        </w:r>
        <w:r w:rsidR="008C53D0" w:rsidRPr="0063473D">
          <w:rPr>
            <w:rStyle w:val="Hyperlink"/>
          </w:rPr>
          <w:t>COMMUNITY SERVICE DISTRICT – CS</w:t>
        </w:r>
        <w:r w:rsidR="008C53D0" w:rsidRPr="0063473D">
          <w:rPr>
            <w:webHidden/>
          </w:rPr>
          <w:tab/>
        </w:r>
        <w:r w:rsidR="008C53D0" w:rsidRPr="0063473D">
          <w:rPr>
            <w:webHidden/>
          </w:rPr>
          <w:fldChar w:fldCharType="begin"/>
        </w:r>
        <w:r w:rsidR="008C53D0" w:rsidRPr="0063473D">
          <w:rPr>
            <w:webHidden/>
          </w:rPr>
          <w:instrText xml:space="preserve"> PAGEREF _Toc447894558 \h </w:instrText>
        </w:r>
        <w:r w:rsidR="008C53D0" w:rsidRPr="0063473D">
          <w:rPr>
            <w:webHidden/>
          </w:rPr>
        </w:r>
        <w:r w:rsidR="008C53D0" w:rsidRPr="0063473D">
          <w:rPr>
            <w:webHidden/>
          </w:rPr>
          <w:fldChar w:fldCharType="separate"/>
        </w:r>
        <w:r w:rsidR="008C53D0" w:rsidRPr="0063473D">
          <w:rPr>
            <w:webHidden/>
          </w:rPr>
          <w:t>78</w:t>
        </w:r>
        <w:r w:rsidR="008C53D0" w:rsidRPr="0063473D">
          <w:rPr>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59" w:history="1">
        <w:r w:rsidR="008C53D0" w:rsidRPr="0063473D">
          <w:rPr>
            <w:rStyle w:val="Hyperlink"/>
            <w:noProof/>
          </w:rPr>
          <w:t>14.1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Permitted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_Toc447894559 \h </w:instrText>
        </w:r>
        <w:r w:rsidR="008C53D0" w:rsidRPr="0063473D">
          <w:rPr>
            <w:noProof/>
            <w:webHidden/>
          </w:rPr>
        </w:r>
        <w:r w:rsidR="008C53D0" w:rsidRPr="0063473D">
          <w:rPr>
            <w:noProof/>
            <w:webHidden/>
          </w:rPr>
          <w:fldChar w:fldCharType="separate"/>
        </w:r>
        <w:r w:rsidR="008C53D0" w:rsidRPr="0063473D">
          <w:rPr>
            <w:noProof/>
            <w:webHidden/>
          </w:rPr>
          <w:t>78</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60" w:history="1">
        <w:r w:rsidR="008C53D0" w:rsidRPr="0063473D">
          <w:rPr>
            <w:rStyle w:val="Hyperlink"/>
            <w:noProof/>
          </w:rPr>
          <w:t>14.2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_Toc447894560 \h </w:instrText>
        </w:r>
        <w:r w:rsidR="008C53D0" w:rsidRPr="0063473D">
          <w:rPr>
            <w:noProof/>
            <w:webHidden/>
          </w:rPr>
        </w:r>
        <w:r w:rsidR="008C53D0" w:rsidRPr="0063473D">
          <w:rPr>
            <w:noProof/>
            <w:webHidden/>
          </w:rPr>
          <w:fldChar w:fldCharType="separate"/>
        </w:r>
        <w:r w:rsidR="008C53D0" w:rsidRPr="0063473D">
          <w:rPr>
            <w:noProof/>
            <w:webHidden/>
          </w:rPr>
          <w:t>78</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61" w:history="1">
        <w:r w:rsidR="008C53D0" w:rsidRPr="0063473D">
          <w:rPr>
            <w:rStyle w:val="Hyperlink"/>
            <w:noProof/>
          </w:rPr>
          <w:t>14.3</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Site Development Regulations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_Toc447894561 \h </w:instrText>
        </w:r>
        <w:r w:rsidR="008C53D0" w:rsidRPr="0063473D">
          <w:rPr>
            <w:noProof/>
            <w:webHidden/>
          </w:rPr>
        </w:r>
        <w:r w:rsidR="008C53D0" w:rsidRPr="0063473D">
          <w:rPr>
            <w:noProof/>
            <w:webHidden/>
          </w:rPr>
          <w:fldChar w:fldCharType="separate"/>
        </w:r>
        <w:r w:rsidR="008C53D0" w:rsidRPr="0063473D">
          <w:rPr>
            <w:noProof/>
            <w:webHidden/>
          </w:rPr>
          <w:t>78</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62" w:history="1">
        <w:r w:rsidR="008C53D0" w:rsidRPr="0063473D">
          <w:rPr>
            <w:rStyle w:val="Hyperlink"/>
            <w:noProof/>
          </w:rPr>
          <w:t>14.4</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Signage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_Toc447894562 \h </w:instrText>
        </w:r>
        <w:r w:rsidR="008C53D0" w:rsidRPr="0063473D">
          <w:rPr>
            <w:noProof/>
            <w:webHidden/>
          </w:rPr>
        </w:r>
        <w:r w:rsidR="008C53D0" w:rsidRPr="0063473D">
          <w:rPr>
            <w:noProof/>
            <w:webHidden/>
          </w:rPr>
          <w:fldChar w:fldCharType="separate"/>
        </w:r>
        <w:r w:rsidR="008C53D0" w:rsidRPr="0063473D">
          <w:rPr>
            <w:noProof/>
            <w:webHidden/>
          </w:rPr>
          <w:t>80</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63" w:history="1">
        <w:r w:rsidR="008C53D0" w:rsidRPr="0063473D">
          <w:rPr>
            <w:rStyle w:val="Hyperlink"/>
            <w:noProof/>
          </w:rPr>
          <w:t>14.5</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Parking</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_Toc447894563 \h </w:instrText>
        </w:r>
        <w:r w:rsidR="008C53D0" w:rsidRPr="0063473D">
          <w:rPr>
            <w:noProof/>
            <w:webHidden/>
          </w:rPr>
        </w:r>
        <w:r w:rsidR="008C53D0" w:rsidRPr="0063473D">
          <w:rPr>
            <w:noProof/>
            <w:webHidden/>
          </w:rPr>
          <w:fldChar w:fldCharType="separate"/>
        </w:r>
        <w:r w:rsidR="008C53D0" w:rsidRPr="0063473D">
          <w:rPr>
            <w:noProof/>
            <w:webHidden/>
          </w:rPr>
          <w:t>80</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64" w:history="1">
        <w:r w:rsidR="008C53D0" w:rsidRPr="0063473D">
          <w:rPr>
            <w:rStyle w:val="Hyperlink"/>
            <w:noProof/>
          </w:rPr>
          <w:t>14.6</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Landscaping</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_Toc447894564 \h </w:instrText>
        </w:r>
        <w:r w:rsidR="008C53D0" w:rsidRPr="0063473D">
          <w:rPr>
            <w:noProof/>
            <w:webHidden/>
          </w:rPr>
        </w:r>
        <w:r w:rsidR="008C53D0" w:rsidRPr="0063473D">
          <w:rPr>
            <w:noProof/>
            <w:webHidden/>
          </w:rPr>
          <w:fldChar w:fldCharType="separate"/>
        </w:r>
        <w:r w:rsidR="008C53D0" w:rsidRPr="0063473D">
          <w:rPr>
            <w:noProof/>
            <w:webHidden/>
          </w:rPr>
          <w:t>80</w:t>
        </w:r>
        <w:r w:rsidR="008C53D0" w:rsidRPr="0063473D">
          <w:rPr>
            <w:noProof/>
            <w:webHidden/>
          </w:rPr>
          <w:fldChar w:fldCharType="end"/>
        </w:r>
      </w:hyperlink>
    </w:p>
    <w:p w:rsidR="008C53D0" w:rsidRPr="0063473D" w:rsidRDefault="0063473D">
      <w:pPr>
        <w:pStyle w:val="TOC1"/>
        <w:rPr>
          <w:rFonts w:asciiTheme="minorHAnsi" w:eastAsiaTheme="minorEastAsia" w:hAnsiTheme="minorHAnsi" w:cstheme="minorBidi"/>
          <w:sz w:val="22"/>
          <w:szCs w:val="22"/>
          <w:lang w:val="en-US" w:eastAsia="en-US"/>
        </w:rPr>
      </w:pPr>
      <w:hyperlink w:anchor="_Toc447894565" w:history="1">
        <w:r w:rsidR="008C53D0" w:rsidRPr="0063473D">
          <w:rPr>
            <w:rStyle w:val="Hyperlink"/>
            <w:rFonts w:eastAsia="Times New Roman"/>
            <w:u w:color="000000"/>
          </w:rPr>
          <w:t>15</w:t>
        </w:r>
        <w:r w:rsidR="008C53D0" w:rsidRPr="0063473D">
          <w:rPr>
            <w:rFonts w:asciiTheme="minorHAnsi" w:eastAsiaTheme="minorEastAsia" w:hAnsiTheme="minorHAnsi" w:cstheme="minorBidi"/>
            <w:sz w:val="22"/>
            <w:szCs w:val="22"/>
            <w:lang w:val="en-US" w:eastAsia="en-US"/>
          </w:rPr>
          <w:tab/>
        </w:r>
        <w:r w:rsidR="008C53D0" w:rsidRPr="0063473D">
          <w:rPr>
            <w:rStyle w:val="Hyperlink"/>
          </w:rPr>
          <w:t>FUTURE URBAN DEVELOPMENT DISTRICT – FUD</w:t>
        </w:r>
        <w:r w:rsidR="008C53D0" w:rsidRPr="0063473D">
          <w:rPr>
            <w:webHidden/>
          </w:rPr>
          <w:tab/>
        </w:r>
        <w:r w:rsidR="008C53D0" w:rsidRPr="0063473D">
          <w:rPr>
            <w:webHidden/>
          </w:rPr>
          <w:fldChar w:fldCharType="begin"/>
        </w:r>
        <w:r w:rsidR="008C53D0" w:rsidRPr="0063473D">
          <w:rPr>
            <w:webHidden/>
          </w:rPr>
          <w:instrText xml:space="preserve"> PAGEREF _Toc447894565 \h </w:instrText>
        </w:r>
        <w:r w:rsidR="008C53D0" w:rsidRPr="0063473D">
          <w:rPr>
            <w:webHidden/>
          </w:rPr>
        </w:r>
        <w:r w:rsidR="008C53D0" w:rsidRPr="0063473D">
          <w:rPr>
            <w:webHidden/>
          </w:rPr>
          <w:fldChar w:fldCharType="separate"/>
        </w:r>
        <w:r w:rsidR="008C53D0" w:rsidRPr="0063473D">
          <w:rPr>
            <w:webHidden/>
          </w:rPr>
          <w:t>81</w:t>
        </w:r>
        <w:r w:rsidR="008C53D0" w:rsidRPr="0063473D">
          <w:rPr>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66" w:history="1">
        <w:r w:rsidR="008C53D0" w:rsidRPr="0063473D">
          <w:rPr>
            <w:rStyle w:val="Hyperlink"/>
            <w:noProof/>
          </w:rPr>
          <w:t>15.1</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Permitted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_Toc447894566 \h </w:instrText>
        </w:r>
        <w:r w:rsidR="008C53D0" w:rsidRPr="0063473D">
          <w:rPr>
            <w:noProof/>
            <w:webHidden/>
          </w:rPr>
        </w:r>
        <w:r w:rsidR="008C53D0" w:rsidRPr="0063473D">
          <w:rPr>
            <w:noProof/>
            <w:webHidden/>
          </w:rPr>
          <w:fldChar w:fldCharType="separate"/>
        </w:r>
        <w:r w:rsidR="008C53D0" w:rsidRPr="0063473D">
          <w:rPr>
            <w:noProof/>
            <w:webHidden/>
          </w:rPr>
          <w:t>81</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67" w:history="1">
        <w:r w:rsidR="008C53D0" w:rsidRPr="0063473D">
          <w:rPr>
            <w:rStyle w:val="Hyperlink"/>
            <w:noProof/>
          </w:rPr>
          <w:t>15.2</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_Toc447894567 \h </w:instrText>
        </w:r>
        <w:r w:rsidR="008C53D0" w:rsidRPr="0063473D">
          <w:rPr>
            <w:noProof/>
            <w:webHidden/>
          </w:rPr>
        </w:r>
        <w:r w:rsidR="008C53D0" w:rsidRPr="0063473D">
          <w:rPr>
            <w:noProof/>
            <w:webHidden/>
          </w:rPr>
          <w:fldChar w:fldCharType="separate"/>
        </w:r>
        <w:r w:rsidR="008C53D0" w:rsidRPr="0063473D">
          <w:rPr>
            <w:noProof/>
            <w:webHidden/>
          </w:rPr>
          <w:t>81</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68" w:history="1">
        <w:r w:rsidR="008C53D0" w:rsidRPr="0063473D">
          <w:rPr>
            <w:rStyle w:val="Hyperlink"/>
            <w:noProof/>
          </w:rPr>
          <w:t>15.3</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Site Development Regulations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_Toc447894568 \h </w:instrText>
        </w:r>
        <w:r w:rsidR="008C53D0" w:rsidRPr="0063473D">
          <w:rPr>
            <w:noProof/>
            <w:webHidden/>
          </w:rPr>
        </w:r>
        <w:r w:rsidR="008C53D0" w:rsidRPr="0063473D">
          <w:rPr>
            <w:noProof/>
            <w:webHidden/>
          </w:rPr>
          <w:fldChar w:fldCharType="separate"/>
        </w:r>
        <w:r w:rsidR="008C53D0" w:rsidRPr="0063473D">
          <w:rPr>
            <w:noProof/>
            <w:webHidden/>
          </w:rPr>
          <w:t>81</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69" w:history="1">
        <w:r w:rsidR="008C53D0" w:rsidRPr="0063473D">
          <w:rPr>
            <w:rStyle w:val="Hyperlink"/>
            <w:noProof/>
          </w:rPr>
          <w:t>15.4</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Signage</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_Toc447894569 \h </w:instrText>
        </w:r>
        <w:r w:rsidR="008C53D0" w:rsidRPr="0063473D">
          <w:rPr>
            <w:noProof/>
            <w:webHidden/>
          </w:rPr>
        </w:r>
        <w:r w:rsidR="008C53D0" w:rsidRPr="0063473D">
          <w:rPr>
            <w:noProof/>
            <w:webHidden/>
          </w:rPr>
          <w:fldChar w:fldCharType="separate"/>
        </w:r>
        <w:r w:rsidR="008C53D0" w:rsidRPr="0063473D">
          <w:rPr>
            <w:noProof/>
            <w:webHidden/>
          </w:rPr>
          <w:t>82</w:t>
        </w:r>
        <w:r w:rsidR="008C53D0" w:rsidRPr="0063473D">
          <w:rPr>
            <w:noProof/>
            <w:webHidden/>
          </w:rPr>
          <w:fldChar w:fldCharType="end"/>
        </w:r>
      </w:hyperlink>
    </w:p>
    <w:p w:rsidR="008C53D0" w:rsidRPr="0063473D" w:rsidRDefault="0063473D">
      <w:pPr>
        <w:pStyle w:val="TOC2"/>
        <w:rPr>
          <w:rFonts w:asciiTheme="minorHAnsi" w:eastAsiaTheme="minorEastAsia" w:hAnsiTheme="minorHAnsi" w:cstheme="minorBidi"/>
          <w:noProof/>
          <w:sz w:val="22"/>
          <w:szCs w:val="22"/>
          <w:lang w:val="en-US" w:eastAsia="en-US"/>
        </w:rPr>
      </w:pPr>
      <w:hyperlink w:anchor="_Toc447894570" w:history="1">
        <w:r w:rsidR="008C53D0" w:rsidRPr="0063473D">
          <w:rPr>
            <w:rStyle w:val="Hyperlink"/>
            <w:noProof/>
          </w:rPr>
          <w:t>15.5</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Supplementary Regulations</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_Toc447894570 \h </w:instrText>
        </w:r>
        <w:r w:rsidR="008C53D0" w:rsidRPr="0063473D">
          <w:rPr>
            <w:noProof/>
            <w:webHidden/>
          </w:rPr>
        </w:r>
        <w:r w:rsidR="008C53D0" w:rsidRPr="0063473D">
          <w:rPr>
            <w:noProof/>
            <w:webHidden/>
          </w:rPr>
          <w:fldChar w:fldCharType="separate"/>
        </w:r>
        <w:r w:rsidR="008C53D0" w:rsidRPr="0063473D">
          <w:rPr>
            <w:noProof/>
            <w:webHidden/>
          </w:rPr>
          <w:t>82</w:t>
        </w:r>
        <w:r w:rsidR="008C53D0" w:rsidRPr="0063473D">
          <w:rPr>
            <w:noProof/>
            <w:webHidden/>
          </w:rPr>
          <w:fldChar w:fldCharType="end"/>
        </w:r>
      </w:hyperlink>
    </w:p>
    <w:p w:rsidR="008C53D0" w:rsidRDefault="0063473D">
      <w:pPr>
        <w:pStyle w:val="TOC2"/>
        <w:rPr>
          <w:rFonts w:asciiTheme="minorHAnsi" w:eastAsiaTheme="minorEastAsia" w:hAnsiTheme="minorHAnsi" w:cstheme="minorBidi"/>
          <w:noProof/>
          <w:sz w:val="22"/>
          <w:szCs w:val="22"/>
          <w:lang w:val="en-US" w:eastAsia="en-US"/>
        </w:rPr>
      </w:pPr>
      <w:hyperlink w:anchor="_Toc447894571" w:history="1">
        <w:r w:rsidR="008C53D0" w:rsidRPr="0063473D">
          <w:rPr>
            <w:rStyle w:val="Hyperlink"/>
            <w:noProof/>
          </w:rPr>
          <w:t>15.6</w:t>
        </w:r>
        <w:r w:rsidR="008C53D0" w:rsidRPr="0063473D">
          <w:rPr>
            <w:rFonts w:asciiTheme="minorHAnsi" w:eastAsiaTheme="minorEastAsia" w:hAnsiTheme="minorHAnsi" w:cstheme="minorBidi"/>
            <w:noProof/>
            <w:sz w:val="22"/>
            <w:szCs w:val="22"/>
            <w:lang w:val="en-US" w:eastAsia="en-US"/>
          </w:rPr>
          <w:tab/>
        </w:r>
        <w:r w:rsidR="008C53D0" w:rsidRPr="0063473D">
          <w:rPr>
            <w:rStyle w:val="Hyperlink"/>
            <w:noProof/>
          </w:rPr>
          <w:t>Discretionary Use Evaluation</w:t>
        </w:r>
        <w:r w:rsidRPr="0063473D">
          <w:rPr>
            <w:rStyle w:val="Hyperlink"/>
            <w:noProof/>
          </w:rPr>
          <w:t xml:space="preserve"> Criteria amendment bylaw no. 07</w:t>
        </w:r>
        <w:r w:rsidR="008C53D0" w:rsidRPr="0063473D">
          <w:rPr>
            <w:rStyle w:val="Hyperlink"/>
            <w:noProof/>
          </w:rPr>
          <w:t>-2016</w:t>
        </w:r>
        <w:r w:rsidR="008C53D0" w:rsidRPr="0063473D">
          <w:rPr>
            <w:noProof/>
            <w:webHidden/>
          </w:rPr>
          <w:tab/>
        </w:r>
        <w:r w:rsidR="008C53D0" w:rsidRPr="0063473D">
          <w:rPr>
            <w:noProof/>
            <w:webHidden/>
          </w:rPr>
          <w:fldChar w:fldCharType="begin"/>
        </w:r>
        <w:r w:rsidR="008C53D0" w:rsidRPr="0063473D">
          <w:rPr>
            <w:noProof/>
            <w:webHidden/>
          </w:rPr>
          <w:instrText xml:space="preserve"> PAGEREF _Toc447894571 \h </w:instrText>
        </w:r>
        <w:r w:rsidR="008C53D0" w:rsidRPr="0063473D">
          <w:rPr>
            <w:noProof/>
            <w:webHidden/>
          </w:rPr>
        </w:r>
        <w:r w:rsidR="008C53D0" w:rsidRPr="0063473D">
          <w:rPr>
            <w:noProof/>
            <w:webHidden/>
          </w:rPr>
          <w:fldChar w:fldCharType="separate"/>
        </w:r>
        <w:r w:rsidR="008C53D0" w:rsidRPr="0063473D">
          <w:rPr>
            <w:noProof/>
            <w:webHidden/>
          </w:rPr>
          <w:t>82</w:t>
        </w:r>
        <w:r w:rsidR="008C53D0" w:rsidRPr="0063473D">
          <w:rPr>
            <w:noProof/>
            <w:webHidden/>
          </w:rPr>
          <w:fldChar w:fldCharType="end"/>
        </w:r>
      </w:hyperlink>
    </w:p>
    <w:p w:rsidR="000109EF" w:rsidRDefault="0017215E" w:rsidP="000109EF">
      <w:pPr>
        <w:rPr>
          <w:rFonts w:ascii="Calibri" w:eastAsia="Calibri" w:hAnsi="Calibri" w:cs="Times New Roman"/>
          <w:noProof/>
          <w:sz w:val="20"/>
          <w:szCs w:val="20"/>
        </w:rPr>
      </w:pPr>
      <w:r>
        <w:rPr>
          <w:rFonts w:ascii="Calibri" w:eastAsia="Calibri" w:hAnsi="Calibri" w:cs="Times New Roman"/>
          <w:noProof/>
          <w:sz w:val="20"/>
          <w:szCs w:val="20"/>
        </w:rPr>
        <w:fldChar w:fldCharType="end"/>
      </w:r>
    </w:p>
    <w:p w:rsidR="0063473D" w:rsidRDefault="0063473D" w:rsidP="000109EF">
      <w:pPr>
        <w:rPr>
          <w:rFonts w:ascii="Calibri" w:eastAsia="Calibri" w:hAnsi="Calibri" w:cs="Times New Roman"/>
          <w:noProof/>
          <w:sz w:val="20"/>
          <w:szCs w:val="20"/>
        </w:rPr>
      </w:pPr>
    </w:p>
    <w:p w:rsidR="0063473D" w:rsidRDefault="0063473D" w:rsidP="000109EF">
      <w:pPr>
        <w:rPr>
          <w:rFonts w:ascii="Calibri" w:eastAsia="Calibri" w:hAnsi="Calibri" w:cs="Times New Roman"/>
          <w:noProof/>
          <w:sz w:val="20"/>
          <w:szCs w:val="20"/>
        </w:rPr>
      </w:pPr>
    </w:p>
    <w:p w:rsidR="0063473D" w:rsidRDefault="0063473D" w:rsidP="000109EF">
      <w:pPr>
        <w:rPr>
          <w:rFonts w:ascii="Calibri" w:eastAsia="Calibri" w:hAnsi="Calibri" w:cs="Times New Roman"/>
          <w:noProof/>
          <w:sz w:val="20"/>
          <w:szCs w:val="20"/>
        </w:rPr>
      </w:pPr>
    </w:p>
    <w:p w:rsidR="0063473D" w:rsidRDefault="0063473D" w:rsidP="000109EF">
      <w:pPr>
        <w:rPr>
          <w:rFonts w:ascii="Calibri" w:eastAsia="Calibri" w:hAnsi="Calibri" w:cs="Times New Roman"/>
          <w:noProof/>
          <w:sz w:val="20"/>
          <w:szCs w:val="20"/>
        </w:rPr>
      </w:pPr>
    </w:p>
    <w:p w:rsidR="0063473D" w:rsidRDefault="0063473D" w:rsidP="000109EF">
      <w:pPr>
        <w:rPr>
          <w:rFonts w:ascii="Calibri" w:eastAsia="Calibri" w:hAnsi="Calibri" w:cs="Times New Roman"/>
          <w:noProof/>
          <w:sz w:val="20"/>
          <w:szCs w:val="20"/>
        </w:rPr>
      </w:pPr>
    </w:p>
    <w:p w:rsidR="0063473D" w:rsidRDefault="0063473D" w:rsidP="000109EF">
      <w:pPr>
        <w:rPr>
          <w:rFonts w:ascii="Calibri" w:eastAsia="Calibri" w:hAnsi="Calibri" w:cs="Times New Roman"/>
          <w:noProof/>
          <w:sz w:val="20"/>
          <w:szCs w:val="20"/>
        </w:rPr>
      </w:pPr>
    </w:p>
    <w:p w:rsidR="0063473D" w:rsidRDefault="0063473D" w:rsidP="000109EF">
      <w:pPr>
        <w:rPr>
          <w:rFonts w:ascii="Calibri" w:eastAsia="Calibri" w:hAnsi="Calibri" w:cs="Times New Roman"/>
          <w:noProof/>
          <w:sz w:val="20"/>
          <w:szCs w:val="20"/>
        </w:rPr>
      </w:pPr>
    </w:p>
    <w:p w:rsidR="0063473D" w:rsidRDefault="0063473D" w:rsidP="000109EF">
      <w:pPr>
        <w:rPr>
          <w:rFonts w:ascii="Calibri" w:eastAsia="Calibri" w:hAnsi="Calibri" w:cs="Times New Roman"/>
          <w:noProof/>
          <w:sz w:val="20"/>
          <w:szCs w:val="20"/>
        </w:rPr>
      </w:pPr>
    </w:p>
    <w:p w:rsidR="0063473D" w:rsidRPr="00546F7F" w:rsidRDefault="0063473D" w:rsidP="000109EF">
      <w:pPr>
        <w:sectPr w:rsidR="0063473D" w:rsidRPr="00546F7F" w:rsidSect="007B4CFD">
          <w:headerReference w:type="default" r:id="rId12"/>
          <w:footerReference w:type="default" r:id="rId13"/>
          <w:type w:val="continuous"/>
          <w:pgSz w:w="12240" w:h="15840"/>
          <w:pgMar w:top="1440" w:right="1080" w:bottom="1440" w:left="1080" w:header="708" w:footer="708" w:gutter="0"/>
          <w:pgNumType w:start="0"/>
          <w:cols w:space="708"/>
          <w:docGrid w:linePitch="360"/>
        </w:sectPr>
      </w:pPr>
    </w:p>
    <w:p w:rsidR="000109EF" w:rsidRPr="00546F7F" w:rsidRDefault="000109EF" w:rsidP="00156097">
      <w:pPr>
        <w:pStyle w:val="Heading1"/>
      </w:pPr>
      <w:bookmarkStart w:id="9" w:name="_Toc197347745"/>
      <w:bookmarkStart w:id="10" w:name="_Toc447894403"/>
      <w:r w:rsidRPr="00546F7F">
        <w:lastRenderedPageBreak/>
        <w:t>INTRODUCTION</w:t>
      </w:r>
      <w:bookmarkEnd w:id="9"/>
      <w:bookmarkEnd w:id="10"/>
    </w:p>
    <w:p w:rsidR="000109EF" w:rsidRPr="00546F7F" w:rsidRDefault="000109EF" w:rsidP="000109EF">
      <w:pPr>
        <w:autoSpaceDE w:val="0"/>
        <w:autoSpaceDN w:val="0"/>
        <w:adjustRightInd w:val="0"/>
      </w:pPr>
    </w:p>
    <w:p w:rsidR="000109EF" w:rsidRPr="00546F7F" w:rsidRDefault="000109EF" w:rsidP="00156097">
      <w:pPr>
        <w:pStyle w:val="Heading2"/>
      </w:pPr>
      <w:bookmarkStart w:id="11" w:name="_Toc197347746"/>
      <w:bookmarkStart w:id="12" w:name="_Toc447894404"/>
      <w:r w:rsidRPr="00546F7F">
        <w:t>AUTHORITY</w:t>
      </w:r>
      <w:bookmarkEnd w:id="11"/>
      <w:bookmarkEnd w:id="12"/>
    </w:p>
    <w:p w:rsidR="000109EF" w:rsidRPr="00546F7F" w:rsidRDefault="000109EF" w:rsidP="000109EF">
      <w:pPr>
        <w:rPr>
          <w:rFonts w:ascii="Arial" w:hAnsi="Arial"/>
          <w:sz w:val="18"/>
        </w:rPr>
      </w:pPr>
      <w:r w:rsidRPr="00546F7F">
        <w:rPr>
          <w:rFonts w:ascii="Arial" w:hAnsi="Arial"/>
          <w:sz w:val="18"/>
        </w:rPr>
        <w:t xml:space="preserve">Under the authority granted by </w:t>
      </w:r>
      <w:r w:rsidRPr="00546F7F">
        <w:rPr>
          <w:rFonts w:ascii="Arial" w:hAnsi="Arial"/>
          <w:i/>
          <w:sz w:val="18"/>
        </w:rPr>
        <w:t>The Planning and Development Act, 2007</w:t>
      </w:r>
      <w:r w:rsidRPr="00546F7F">
        <w:rPr>
          <w:rFonts w:ascii="Arial" w:hAnsi="Arial"/>
          <w:sz w:val="18"/>
        </w:rPr>
        <w:t>, the Mayor and Council of the Town of Macklin in the Province of Saskatchewan, in open meeting, hereby enact as follows:</w:t>
      </w:r>
    </w:p>
    <w:p w:rsidR="000109EF" w:rsidRPr="00546F7F" w:rsidRDefault="000109EF" w:rsidP="000109EF"/>
    <w:p w:rsidR="000109EF" w:rsidRPr="00546F7F" w:rsidRDefault="000109EF" w:rsidP="00156097">
      <w:pPr>
        <w:pStyle w:val="Heading2"/>
      </w:pPr>
      <w:bookmarkStart w:id="13" w:name="_Toc197347747"/>
      <w:bookmarkStart w:id="14" w:name="_Toc447894405"/>
      <w:r w:rsidRPr="00546F7F">
        <w:t>TITLE</w:t>
      </w:r>
      <w:bookmarkEnd w:id="13"/>
      <w:bookmarkEnd w:id="14"/>
    </w:p>
    <w:p w:rsidR="000109EF" w:rsidRPr="00546F7F" w:rsidRDefault="000109EF" w:rsidP="000109EF">
      <w:pPr>
        <w:rPr>
          <w:rFonts w:ascii="Arial" w:hAnsi="Arial"/>
          <w:sz w:val="18"/>
        </w:rPr>
      </w:pPr>
      <w:r w:rsidRPr="00546F7F">
        <w:rPr>
          <w:rFonts w:ascii="Arial" w:hAnsi="Arial"/>
          <w:sz w:val="18"/>
        </w:rPr>
        <w:t>This Bylaw shall be known and may be cited as the "Zoning Bylaw" of the Town of Macklin.</w:t>
      </w:r>
    </w:p>
    <w:p w:rsidR="000109EF" w:rsidRPr="00546F7F" w:rsidRDefault="000109EF" w:rsidP="000109EF"/>
    <w:p w:rsidR="000109EF" w:rsidRPr="00546F7F" w:rsidRDefault="000109EF" w:rsidP="00156097">
      <w:pPr>
        <w:pStyle w:val="Heading2"/>
      </w:pPr>
      <w:bookmarkStart w:id="15" w:name="_Toc197347748"/>
      <w:bookmarkStart w:id="16" w:name="_Toc447894406"/>
      <w:r w:rsidRPr="00546F7F">
        <w:t>PURPOSE</w:t>
      </w:r>
      <w:bookmarkEnd w:id="15"/>
      <w:bookmarkEnd w:id="16"/>
    </w:p>
    <w:p w:rsidR="000109EF" w:rsidRPr="00546F7F" w:rsidRDefault="000109EF" w:rsidP="000109EF">
      <w:pPr>
        <w:rPr>
          <w:rFonts w:ascii="Arial" w:hAnsi="Arial"/>
          <w:sz w:val="18"/>
        </w:rPr>
      </w:pPr>
      <w:r w:rsidRPr="00546F7F">
        <w:rPr>
          <w:rStyle w:val="Heading3Char1"/>
        </w:rPr>
        <w:t>1.3.1</w:t>
      </w:r>
      <w:r w:rsidRPr="00546F7F">
        <w:rPr>
          <w:rFonts w:ascii="Arial" w:hAnsi="Arial"/>
          <w:sz w:val="18"/>
        </w:rPr>
        <w:t xml:space="preserve"> The purpose of this Bylaw is to regulate development and to control the use of land in the Town of Macklin in accordance with the </w:t>
      </w:r>
      <w:r w:rsidR="004A4CC8" w:rsidRPr="00546F7F">
        <w:rPr>
          <w:rFonts w:ascii="Arial" w:hAnsi="Arial"/>
          <w:sz w:val="18"/>
        </w:rPr>
        <w:t xml:space="preserve">Macklin Official Community </w:t>
      </w:r>
      <w:r w:rsidR="004A4CC8" w:rsidRPr="007B4CFD">
        <w:rPr>
          <w:rFonts w:ascii="Arial" w:hAnsi="Arial"/>
          <w:sz w:val="18"/>
        </w:rPr>
        <w:t xml:space="preserve">Plan Bylaw No. </w:t>
      </w:r>
      <w:r w:rsidR="007B4CFD" w:rsidRPr="007B4CFD">
        <w:rPr>
          <w:rFonts w:ascii="Arial" w:hAnsi="Arial"/>
          <w:sz w:val="18"/>
        </w:rPr>
        <w:t>02/14</w:t>
      </w:r>
      <w:r w:rsidR="004A4CC8" w:rsidRPr="00546F7F">
        <w:rPr>
          <w:rFonts w:ascii="Arial" w:hAnsi="Arial"/>
          <w:sz w:val="18"/>
        </w:rPr>
        <w:t xml:space="preserve"> and </w:t>
      </w:r>
      <w:r w:rsidR="00A865D5" w:rsidRPr="00546F7F">
        <w:rPr>
          <w:rFonts w:ascii="Arial" w:hAnsi="Arial"/>
          <w:sz w:val="18"/>
        </w:rPr>
        <w:t xml:space="preserve">North West Resource Corridor </w:t>
      </w:r>
      <w:r w:rsidR="006E6766" w:rsidRPr="00546F7F">
        <w:rPr>
          <w:rFonts w:ascii="Arial" w:hAnsi="Arial"/>
          <w:sz w:val="18"/>
        </w:rPr>
        <w:t>District Plan</w:t>
      </w:r>
      <w:r w:rsidR="00186D96" w:rsidRPr="00546F7F">
        <w:rPr>
          <w:rFonts w:ascii="Arial" w:hAnsi="Arial"/>
          <w:sz w:val="18"/>
        </w:rPr>
        <w:t xml:space="preserve"> Bylaw </w:t>
      </w:r>
      <w:r w:rsidR="00E26DFA">
        <w:rPr>
          <w:rFonts w:ascii="Arial" w:hAnsi="Arial"/>
          <w:sz w:val="18"/>
        </w:rPr>
        <w:t>14</w:t>
      </w:r>
      <w:r w:rsidRPr="00546F7F">
        <w:rPr>
          <w:rFonts w:ascii="Arial" w:hAnsi="Arial"/>
          <w:sz w:val="18"/>
        </w:rPr>
        <w:t>.</w:t>
      </w:r>
    </w:p>
    <w:p w:rsidR="000109EF" w:rsidRPr="00546F7F" w:rsidRDefault="000109EF" w:rsidP="000109EF">
      <w:pPr>
        <w:rPr>
          <w:rFonts w:ascii="Arial" w:hAnsi="Arial"/>
          <w:sz w:val="18"/>
        </w:rPr>
      </w:pPr>
      <w:r w:rsidRPr="00546F7F">
        <w:rPr>
          <w:rStyle w:val="Heading3Char1"/>
        </w:rPr>
        <w:t>1.3.2</w:t>
      </w:r>
      <w:r w:rsidRPr="00546F7F">
        <w:rPr>
          <w:rFonts w:ascii="Arial" w:hAnsi="Arial"/>
          <w:sz w:val="18"/>
        </w:rPr>
        <w:t xml:space="preserve"> The intent of this Zoning Bylaw is to provide for the amenity of the area within the Town of Macklin (hereinafter referred to as </w:t>
      </w:r>
      <w:r w:rsidR="00186D96" w:rsidRPr="00546F7F">
        <w:rPr>
          <w:rFonts w:ascii="Arial" w:hAnsi="Arial"/>
          <w:sz w:val="18"/>
        </w:rPr>
        <w:t>the Town)</w:t>
      </w:r>
      <w:r w:rsidRPr="00546F7F">
        <w:rPr>
          <w:rFonts w:ascii="Arial" w:hAnsi="Arial"/>
          <w:sz w:val="18"/>
        </w:rPr>
        <w:t xml:space="preserve"> and for the health, safety, and general welfare of the inhabitants of Macklin and area:</w:t>
      </w:r>
    </w:p>
    <w:p w:rsidR="000109EF" w:rsidRPr="00546F7F" w:rsidRDefault="000109EF" w:rsidP="000109EF">
      <w:pPr>
        <w:pStyle w:val="ListParagraph"/>
      </w:pPr>
      <w:r w:rsidRPr="00546F7F">
        <w:t>To minimize land use conflicts;</w:t>
      </w:r>
    </w:p>
    <w:p w:rsidR="000109EF" w:rsidRPr="00546F7F" w:rsidRDefault="000109EF" w:rsidP="000109EF">
      <w:pPr>
        <w:pStyle w:val="ListParagraph"/>
      </w:pPr>
      <w:r w:rsidRPr="00546F7F">
        <w:t>To establish minimum standards to maintain the amenity of the Town;</w:t>
      </w:r>
    </w:p>
    <w:p w:rsidR="000109EF" w:rsidRPr="00546F7F" w:rsidRDefault="000109EF" w:rsidP="000109EF">
      <w:pPr>
        <w:pStyle w:val="ListParagraph"/>
      </w:pPr>
      <w:r w:rsidRPr="00546F7F">
        <w:t>To ensure development is consistent with the physical limitations of the land;</w:t>
      </w:r>
    </w:p>
    <w:p w:rsidR="000109EF" w:rsidRPr="00546F7F" w:rsidRDefault="000109EF" w:rsidP="000109EF">
      <w:pPr>
        <w:pStyle w:val="ListParagraph"/>
      </w:pPr>
      <w:r w:rsidRPr="00546F7F">
        <w:t>To restrict development that places undue demand on the Town for services; and</w:t>
      </w:r>
    </w:p>
    <w:p w:rsidR="000109EF" w:rsidRPr="00546F7F" w:rsidRDefault="000109EF" w:rsidP="000109EF">
      <w:pPr>
        <w:pStyle w:val="ListParagraph"/>
      </w:pPr>
      <w:r w:rsidRPr="00546F7F">
        <w:t>To provide for land-use and development that is consistent with the goals and objectives of the Town.</w:t>
      </w:r>
    </w:p>
    <w:p w:rsidR="000109EF" w:rsidRPr="00546F7F" w:rsidRDefault="000109EF" w:rsidP="000109EF">
      <w:pPr>
        <w:autoSpaceDE w:val="0"/>
        <w:autoSpaceDN w:val="0"/>
        <w:adjustRightInd w:val="0"/>
      </w:pPr>
    </w:p>
    <w:p w:rsidR="000109EF" w:rsidRPr="00546F7F" w:rsidRDefault="000109EF" w:rsidP="00156097">
      <w:pPr>
        <w:pStyle w:val="Heading2"/>
      </w:pPr>
      <w:bookmarkStart w:id="17" w:name="_Toc197347749"/>
      <w:bookmarkStart w:id="18" w:name="_Toc447894407"/>
      <w:r w:rsidRPr="00546F7F">
        <w:t>SCOPE</w:t>
      </w:r>
      <w:bookmarkEnd w:id="17"/>
      <w:bookmarkEnd w:id="18"/>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This Bylaw applies to all land included within the boundaries of the Town of Macklin. All development within the limits of the Town of Macklin shall hereafter conform to the provisions of this Bylaw.</w:t>
      </w:r>
    </w:p>
    <w:p w:rsidR="000109EF" w:rsidRPr="00546F7F" w:rsidRDefault="000109EF" w:rsidP="000109EF">
      <w:pPr>
        <w:autoSpaceDE w:val="0"/>
        <w:autoSpaceDN w:val="0"/>
        <w:adjustRightInd w:val="0"/>
        <w:rPr>
          <w:rFonts w:ascii="Arial" w:hAnsi="Arial" w:cs="Arial"/>
          <w:sz w:val="18"/>
          <w:szCs w:val="18"/>
        </w:rPr>
      </w:pPr>
    </w:p>
    <w:p w:rsidR="000109EF" w:rsidRPr="00546F7F" w:rsidRDefault="000109EF" w:rsidP="00156097">
      <w:pPr>
        <w:pStyle w:val="Heading2"/>
      </w:pPr>
      <w:r w:rsidRPr="00546F7F">
        <w:t xml:space="preserve"> </w:t>
      </w:r>
      <w:bookmarkStart w:id="19" w:name="_Toc197347750"/>
      <w:bookmarkStart w:id="20" w:name="_Toc447894408"/>
      <w:r w:rsidRPr="00546F7F">
        <w:t>SEVERABILITY</w:t>
      </w:r>
      <w:bookmarkEnd w:id="19"/>
      <w:bookmarkEnd w:id="20"/>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A decision of a Court that one or more of the provisions of this Bylaw are invalid in whole or in part does not affect the validity, effectiveness, or enforceability of the other provisions or parts of the provisions of this Bylaw.</w:t>
      </w:r>
    </w:p>
    <w:p w:rsidR="00701474" w:rsidRPr="00546F7F" w:rsidRDefault="00701474" w:rsidP="000109EF">
      <w:pPr>
        <w:sectPr w:rsidR="00701474" w:rsidRPr="00546F7F" w:rsidSect="00701474">
          <w:pgSz w:w="12240" w:h="15840" w:code="1"/>
          <w:pgMar w:top="1440" w:right="1080" w:bottom="1440" w:left="1080" w:header="706" w:footer="706" w:gutter="0"/>
          <w:cols w:sep="1" w:space="706"/>
          <w:docGrid w:linePitch="360"/>
        </w:sectPr>
      </w:pPr>
    </w:p>
    <w:p w:rsidR="000109EF" w:rsidRPr="00546F7F" w:rsidRDefault="000109EF" w:rsidP="000109EF"/>
    <w:p w:rsidR="000109EF" w:rsidRPr="00546F7F" w:rsidRDefault="000109EF" w:rsidP="000109EF"/>
    <w:p w:rsidR="000109EF" w:rsidRPr="00546F7F" w:rsidRDefault="001D4EF6" w:rsidP="00156097">
      <w:pPr>
        <w:pStyle w:val="Heading1"/>
      </w:pPr>
      <w:bookmarkStart w:id="21" w:name="_Toc197347751"/>
      <w:bookmarkStart w:id="22" w:name="_Toc447894409"/>
      <w:r>
        <w:lastRenderedPageBreak/>
        <w:t>D</w:t>
      </w:r>
      <w:r w:rsidR="000109EF" w:rsidRPr="00546F7F">
        <w:t>EFINITIONS</w:t>
      </w:r>
      <w:bookmarkEnd w:id="21"/>
      <w:bookmarkEnd w:id="22"/>
    </w:p>
    <w:p w:rsidR="000109EF" w:rsidRPr="00546F7F" w:rsidRDefault="00701474" w:rsidP="000109EF">
      <w:pPr>
        <w:rPr>
          <w:rFonts w:ascii="Arial" w:hAnsi="Arial" w:cs="Arial"/>
          <w:sz w:val="18"/>
          <w:szCs w:val="18"/>
        </w:rPr>
      </w:pPr>
      <w:r w:rsidRPr="00546F7F">
        <w:rPr>
          <w:noProof/>
          <w:lang w:val="en-US" w:eastAsia="en-US"/>
        </w:rPr>
        <mc:AlternateContent>
          <mc:Choice Requires="wpc">
            <w:drawing>
              <wp:anchor distT="0" distB="0" distL="114300" distR="114300" simplePos="0" relativeHeight="251646976" behindDoc="1" locked="0" layoutInCell="1" allowOverlap="1" wp14:anchorId="49CAEC11" wp14:editId="08CF1881">
                <wp:simplePos x="0" y="0"/>
                <wp:positionH relativeFrom="column">
                  <wp:posOffset>-15949</wp:posOffset>
                </wp:positionH>
                <wp:positionV relativeFrom="paragraph">
                  <wp:posOffset>547606</wp:posOffset>
                </wp:positionV>
                <wp:extent cx="6539022" cy="6858000"/>
                <wp:effectExtent l="0" t="0" r="0" b="0"/>
                <wp:wrapNone/>
                <wp:docPr id="41" name="Canvas 1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39777E91" id="Canvas 12" o:spid="_x0000_s1026" editas="canvas" style="position:absolute;margin-left:-1.25pt;margin-top:43.1pt;width:514.9pt;height:540pt;z-index:-251669504" coordsize="6538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385;height:68580;visibility:visible;mso-wrap-style:square" filled="t" fillcolor="silver">
                  <v:fill opacity="58981f" rotate="t" o:detectmouseclick="t" angle="45" focus="100%" type="gradient"/>
                  <v:path o:connecttype="none"/>
                </v:shape>
              </v:group>
            </w:pict>
          </mc:Fallback>
        </mc:AlternateContent>
      </w:r>
      <w:r w:rsidR="000109EF" w:rsidRPr="00546F7F">
        <w:rPr>
          <w:rFonts w:ascii="Arial" w:hAnsi="Arial" w:cs="Arial"/>
          <w:sz w:val="18"/>
          <w:szCs w:val="18"/>
        </w:rPr>
        <w:t xml:space="preserve">Whenever the subsequent </w:t>
      </w:r>
      <w:r w:rsidR="000109EF" w:rsidRPr="007B4CFD">
        <w:rPr>
          <w:rFonts w:ascii="Arial" w:hAnsi="Arial" w:cs="Arial"/>
          <w:sz w:val="18"/>
          <w:szCs w:val="18"/>
        </w:rPr>
        <w:t xml:space="preserve">words or terms are used in </w:t>
      </w:r>
      <w:r w:rsidR="006E6766" w:rsidRPr="007B4CFD">
        <w:rPr>
          <w:rFonts w:ascii="Arial" w:hAnsi="Arial" w:cs="Arial"/>
          <w:sz w:val="18"/>
          <w:szCs w:val="18"/>
        </w:rPr>
        <w:t xml:space="preserve">the </w:t>
      </w:r>
      <w:r w:rsidRPr="007B4CFD">
        <w:rPr>
          <w:rFonts w:ascii="Arial" w:hAnsi="Arial" w:cs="Arial"/>
          <w:sz w:val="18"/>
          <w:szCs w:val="18"/>
        </w:rPr>
        <w:t xml:space="preserve">Macklin Official Community Plan Bylaw No. </w:t>
      </w:r>
      <w:r w:rsidR="007B4CFD" w:rsidRPr="007B4CFD">
        <w:rPr>
          <w:rFonts w:ascii="Arial" w:hAnsi="Arial" w:cs="Arial"/>
          <w:sz w:val="18"/>
          <w:szCs w:val="18"/>
        </w:rPr>
        <w:t>02/14</w:t>
      </w:r>
      <w:r w:rsidRPr="007B4CFD">
        <w:rPr>
          <w:rFonts w:ascii="Arial" w:hAnsi="Arial" w:cs="Arial"/>
          <w:sz w:val="18"/>
          <w:szCs w:val="18"/>
        </w:rPr>
        <w:t xml:space="preserve">, the </w:t>
      </w:r>
      <w:r w:rsidR="00A865D5" w:rsidRPr="007B4CFD">
        <w:rPr>
          <w:rFonts w:ascii="Arial" w:hAnsi="Arial" w:cs="Arial"/>
          <w:sz w:val="18"/>
          <w:szCs w:val="18"/>
        </w:rPr>
        <w:t xml:space="preserve">North West Resource Corridor </w:t>
      </w:r>
      <w:r w:rsidR="006E6766" w:rsidRPr="007B4CFD">
        <w:rPr>
          <w:rFonts w:ascii="Arial" w:hAnsi="Arial" w:cs="Arial"/>
          <w:sz w:val="18"/>
          <w:szCs w:val="18"/>
        </w:rPr>
        <w:t>District Plan</w:t>
      </w:r>
      <w:r w:rsidR="000109EF" w:rsidRPr="007B4CFD">
        <w:rPr>
          <w:rFonts w:ascii="Arial" w:hAnsi="Arial" w:cs="Arial"/>
          <w:sz w:val="18"/>
          <w:szCs w:val="18"/>
        </w:rPr>
        <w:t xml:space="preserve"> Bylaw No. </w:t>
      </w:r>
      <w:r w:rsidR="007B4CFD" w:rsidRPr="007B4CFD">
        <w:rPr>
          <w:rFonts w:ascii="Arial" w:hAnsi="Arial" w:cs="Arial"/>
          <w:sz w:val="18"/>
          <w:szCs w:val="18"/>
        </w:rPr>
        <w:t>01/14</w:t>
      </w:r>
      <w:r w:rsidR="000109EF" w:rsidRPr="007B4CFD">
        <w:rPr>
          <w:rFonts w:ascii="Arial" w:hAnsi="Arial" w:cs="Arial"/>
          <w:sz w:val="18"/>
          <w:szCs w:val="18"/>
        </w:rPr>
        <w:t xml:space="preserve"> and</w:t>
      </w:r>
      <w:r w:rsidR="000109EF" w:rsidRPr="00546F7F">
        <w:rPr>
          <w:rFonts w:ascii="Arial" w:hAnsi="Arial" w:cs="Arial"/>
          <w:sz w:val="18"/>
          <w:szCs w:val="18"/>
        </w:rPr>
        <w:t xml:space="preserve"> this Bylaw, they shall have the following definition unless the context indicates otherwise.  </w:t>
      </w:r>
    </w:p>
    <w:p w:rsidR="00701474" w:rsidRPr="00546F7F" w:rsidRDefault="00701474" w:rsidP="00701474">
      <w:pPr>
        <w:autoSpaceDE w:val="0"/>
        <w:autoSpaceDN w:val="0"/>
        <w:adjustRightInd w:val="0"/>
        <w:rPr>
          <w:b/>
        </w:rPr>
        <w:sectPr w:rsidR="00701474" w:rsidRPr="00546F7F" w:rsidSect="00701474">
          <w:type w:val="continuous"/>
          <w:pgSz w:w="12240" w:h="15840" w:code="1"/>
          <w:pgMar w:top="1440" w:right="1080" w:bottom="1440" w:left="1080" w:header="706" w:footer="706" w:gutter="0"/>
          <w:cols w:sep="1" w:space="706"/>
          <w:docGrid w:linePitch="360"/>
        </w:sectPr>
      </w:pPr>
      <w:bookmarkStart w:id="23" w:name="OLE_LINK1"/>
    </w:p>
    <w:bookmarkEnd w:id="23"/>
    <w:p w:rsidR="00701474" w:rsidRPr="00546F7F" w:rsidRDefault="00701474" w:rsidP="00701474">
      <w:pPr>
        <w:autoSpaceDE w:val="0"/>
        <w:autoSpaceDN w:val="0"/>
        <w:adjustRightInd w:val="0"/>
      </w:pPr>
      <w:r w:rsidRPr="00546F7F">
        <w:rPr>
          <w:b/>
        </w:rPr>
        <w:t>Abattoir</w:t>
      </w:r>
      <w:r w:rsidRPr="00546F7F">
        <w:t xml:space="preserve">: </w:t>
      </w:r>
      <w:r w:rsidRPr="00546F7F">
        <w:rPr>
          <w:rFonts w:ascii="Arial" w:hAnsi="Arial" w:cs="Arial"/>
          <w:bCs/>
          <w:sz w:val="18"/>
          <w:szCs w:val="18"/>
        </w:rPr>
        <w:t xml:space="preserve">A facility for </w:t>
      </w:r>
      <w:r w:rsidR="00B66CA7" w:rsidRPr="00546F7F">
        <w:rPr>
          <w:rFonts w:ascii="Arial" w:hAnsi="Arial" w:cs="Arial"/>
          <w:bCs/>
          <w:sz w:val="18"/>
          <w:szCs w:val="18"/>
        </w:rPr>
        <w:t>butchering</w:t>
      </w:r>
      <w:r w:rsidRPr="00546F7F">
        <w:rPr>
          <w:rFonts w:ascii="Arial" w:hAnsi="Arial" w:cs="Arial"/>
          <w:bCs/>
          <w:sz w:val="18"/>
          <w:szCs w:val="18"/>
        </w:rPr>
        <w:t xml:space="preserve"> or slaughtering animals, and to dress, cut, inspect meats, refrigerate, cure and manufacture by-products.</w:t>
      </w:r>
      <w:r w:rsidRPr="00546F7F">
        <w:t xml:space="preserve"> </w:t>
      </w:r>
    </w:p>
    <w:p w:rsidR="00701474" w:rsidRPr="00546F7F" w:rsidRDefault="00701474" w:rsidP="00701474">
      <w:pPr>
        <w:autoSpaceDE w:val="0"/>
        <w:autoSpaceDN w:val="0"/>
        <w:adjustRightInd w:val="0"/>
        <w:rPr>
          <w:rFonts w:ascii="Arial" w:hAnsi="Arial" w:cs="Arial"/>
          <w:sz w:val="18"/>
          <w:szCs w:val="18"/>
        </w:rPr>
      </w:pPr>
      <w:r w:rsidRPr="00546F7F">
        <w:rPr>
          <w:b/>
        </w:rPr>
        <w:t>Accessory</w:t>
      </w:r>
      <w:r w:rsidRPr="00546F7F">
        <w:t xml:space="preserve">: </w:t>
      </w:r>
      <w:r w:rsidRPr="00546F7F">
        <w:rPr>
          <w:rFonts w:ascii="Arial" w:hAnsi="Arial" w:cs="Arial"/>
          <w:sz w:val="18"/>
          <w:szCs w:val="18"/>
        </w:rPr>
        <w:t>A building or use that:</w:t>
      </w:r>
    </w:p>
    <w:p w:rsidR="00701474" w:rsidRPr="00546F7F" w:rsidRDefault="00701474" w:rsidP="00701474">
      <w:pPr>
        <w:pStyle w:val="ListParagraph"/>
        <w:numPr>
          <w:ilvl w:val="0"/>
          <w:numId w:val="18"/>
        </w:numPr>
      </w:pPr>
      <w:r w:rsidRPr="00546F7F">
        <w:t>Is subordinate to and serves the principal building or principal use;</w:t>
      </w:r>
    </w:p>
    <w:p w:rsidR="00701474" w:rsidRPr="00546F7F" w:rsidRDefault="00701474" w:rsidP="00701474">
      <w:pPr>
        <w:pStyle w:val="ListParagraph"/>
        <w:numPr>
          <w:ilvl w:val="0"/>
          <w:numId w:val="18"/>
        </w:numPr>
      </w:pPr>
      <w:r w:rsidRPr="00546F7F">
        <w:t>Is subordinate in area, mass, extent, and purpose to the principal building or principal use served;</w:t>
      </w:r>
    </w:p>
    <w:p w:rsidR="00701474" w:rsidRPr="00546F7F" w:rsidRDefault="00701474" w:rsidP="00701474">
      <w:pPr>
        <w:pStyle w:val="ListParagraph"/>
        <w:numPr>
          <w:ilvl w:val="0"/>
          <w:numId w:val="18"/>
        </w:numPr>
      </w:pPr>
      <w:r w:rsidRPr="00546F7F">
        <w:t>Contri</w:t>
      </w:r>
      <w:r w:rsidR="00B66CA7" w:rsidRPr="00546F7F">
        <w:t>butes</w:t>
      </w:r>
      <w:r w:rsidRPr="00546F7F">
        <w:t xml:space="preserve"> to the comfort, convenience, or necessity of occupants of the principal building or assists the principal use; </w:t>
      </w:r>
    </w:p>
    <w:p w:rsidR="00701474" w:rsidRPr="00546F7F" w:rsidRDefault="00701474" w:rsidP="00701474">
      <w:pPr>
        <w:pStyle w:val="ListParagraph"/>
        <w:numPr>
          <w:ilvl w:val="0"/>
          <w:numId w:val="18"/>
        </w:numPr>
      </w:pPr>
      <w:r w:rsidRPr="00546F7F">
        <w:t>And is located on the same site as the principal building or use.</w:t>
      </w:r>
    </w:p>
    <w:p w:rsidR="00701474" w:rsidRPr="00546F7F" w:rsidRDefault="00701474" w:rsidP="00701474">
      <w:pPr>
        <w:autoSpaceDE w:val="0"/>
        <w:autoSpaceDN w:val="0"/>
        <w:adjustRightInd w:val="0"/>
        <w:rPr>
          <w:rFonts w:ascii="Arial" w:hAnsi="Arial" w:cs="Arial"/>
          <w:sz w:val="18"/>
          <w:szCs w:val="18"/>
        </w:rPr>
      </w:pPr>
      <w:r w:rsidRPr="00546F7F">
        <w:rPr>
          <w:b/>
        </w:rPr>
        <w:t>Act:</w:t>
      </w:r>
      <w:r w:rsidRPr="00546F7F">
        <w:t xml:space="preserve"> </w:t>
      </w:r>
      <w:r w:rsidRPr="00546F7F">
        <w:rPr>
          <w:rStyle w:val="SubtleEmphasis"/>
          <w:rFonts w:ascii="Arial" w:hAnsi="Arial"/>
          <w:color w:val="auto"/>
          <w:sz w:val="18"/>
        </w:rPr>
        <w:t>The Planning and Development Act 2007</w:t>
      </w:r>
      <w:r w:rsidRPr="00546F7F">
        <w:rPr>
          <w:rFonts w:ascii="Arial" w:hAnsi="Arial" w:cs="Arial"/>
          <w:iCs/>
          <w:sz w:val="18"/>
          <w:szCs w:val="18"/>
        </w:rPr>
        <w:t>,</w:t>
      </w:r>
      <w:r w:rsidRPr="00546F7F">
        <w:rPr>
          <w:rFonts w:ascii="Arial" w:hAnsi="Arial" w:cs="Arial"/>
          <w:sz w:val="18"/>
          <w:szCs w:val="18"/>
        </w:rPr>
        <w:t xml:space="preserve"> Province of Saskatchewan, as amended from time to time.</w:t>
      </w:r>
    </w:p>
    <w:p w:rsidR="00701474" w:rsidRPr="00546F7F" w:rsidRDefault="00701474" w:rsidP="00701474">
      <w:pPr>
        <w:autoSpaceDE w:val="0"/>
        <w:autoSpaceDN w:val="0"/>
        <w:adjustRightInd w:val="0"/>
        <w:rPr>
          <w:rFonts w:ascii="Arial" w:hAnsi="Arial" w:cs="Arial"/>
          <w:sz w:val="18"/>
          <w:szCs w:val="18"/>
        </w:rPr>
      </w:pPr>
      <w:r w:rsidRPr="00546F7F">
        <w:rPr>
          <w:b/>
        </w:rPr>
        <w:t>Adjacent:</w:t>
      </w:r>
      <w:r w:rsidRPr="00546F7F">
        <w:t xml:space="preserve"> </w:t>
      </w:r>
      <w:r w:rsidRPr="00546F7F">
        <w:rPr>
          <w:rFonts w:ascii="Arial" w:hAnsi="Arial" w:cs="Arial"/>
          <w:sz w:val="18"/>
          <w:szCs w:val="18"/>
        </w:rPr>
        <w:t>Contiguous or would be contiguous if not for a river, stream, railway, road or utility right-or-way or reserve land; and any other land identified in this Bylaw as adjacent land for the purpose of notification.</w:t>
      </w:r>
    </w:p>
    <w:p w:rsidR="00701474" w:rsidRPr="00546F7F" w:rsidRDefault="00701474" w:rsidP="00701474">
      <w:pPr>
        <w:autoSpaceDE w:val="0"/>
        <w:autoSpaceDN w:val="0"/>
        <w:adjustRightInd w:val="0"/>
        <w:rPr>
          <w:rFonts w:ascii="Arial" w:hAnsi="Arial" w:cs="Arial"/>
          <w:sz w:val="18"/>
          <w:szCs w:val="18"/>
        </w:rPr>
      </w:pPr>
      <w:r w:rsidRPr="00546F7F">
        <w:rPr>
          <w:b/>
        </w:rPr>
        <w:t xml:space="preserve">Administrator: </w:t>
      </w:r>
      <w:r w:rsidRPr="00546F7F">
        <w:rPr>
          <w:rFonts w:ascii="Arial" w:hAnsi="Arial" w:cs="Arial"/>
          <w:sz w:val="18"/>
          <w:szCs w:val="18"/>
        </w:rPr>
        <w:t>The Administrator of the Town of Macklin.</w:t>
      </w:r>
    </w:p>
    <w:p w:rsidR="00701474" w:rsidRPr="00546F7F" w:rsidRDefault="00701474" w:rsidP="00701474">
      <w:pPr>
        <w:autoSpaceDE w:val="0"/>
        <w:autoSpaceDN w:val="0"/>
        <w:adjustRightInd w:val="0"/>
        <w:rPr>
          <w:rFonts w:ascii="Arial" w:hAnsi="Arial" w:cs="Arial"/>
          <w:sz w:val="18"/>
          <w:szCs w:val="18"/>
        </w:rPr>
      </w:pPr>
      <w:r w:rsidRPr="00546F7F">
        <w:rPr>
          <w:b/>
        </w:rPr>
        <w:t>Aggregate Resource</w:t>
      </w:r>
      <w:r w:rsidRPr="00546F7F">
        <w:t xml:space="preserve">:  </w:t>
      </w:r>
      <w:r w:rsidRPr="00546F7F">
        <w:rPr>
          <w:rFonts w:ascii="Arial" w:hAnsi="Arial" w:cs="Arial"/>
          <w:sz w:val="18"/>
          <w:szCs w:val="18"/>
        </w:rPr>
        <w:t>Mineral materials including sand, gravel, clay, earth or mineralized rock, including recycled concrete.</w:t>
      </w:r>
    </w:p>
    <w:p w:rsidR="00701474" w:rsidRPr="00546F7F" w:rsidRDefault="00701474" w:rsidP="00701474">
      <w:pPr>
        <w:autoSpaceDE w:val="0"/>
        <w:autoSpaceDN w:val="0"/>
        <w:adjustRightInd w:val="0"/>
        <w:rPr>
          <w:rFonts w:ascii="Arial" w:hAnsi="Arial" w:cs="Arial"/>
          <w:sz w:val="18"/>
          <w:szCs w:val="18"/>
        </w:rPr>
      </w:pPr>
      <w:r w:rsidRPr="00546F7F">
        <w:rPr>
          <w:b/>
        </w:rPr>
        <w:t>Agricultural:</w:t>
      </w:r>
      <w:r w:rsidRPr="00546F7F">
        <w:t xml:space="preserve"> </w:t>
      </w:r>
      <w:r w:rsidRPr="00546F7F">
        <w:rPr>
          <w:rFonts w:ascii="Arial" w:hAnsi="Arial" w:cs="Arial"/>
          <w:sz w:val="18"/>
          <w:szCs w:val="18"/>
        </w:rPr>
        <w:t>A use of land, buildings or structures for the purpose of animal husbandry, fallow, field crops, forestry, market gardening, pasturage, private greenhouses and includes the growing, packing, treating, storing and sale of produce produced on the premises and other similar uses customarily carried on in the field of general agriculture.</w:t>
      </w:r>
    </w:p>
    <w:p w:rsidR="00701474" w:rsidRPr="00546F7F" w:rsidRDefault="00701474" w:rsidP="00701474">
      <w:pPr>
        <w:autoSpaceDE w:val="0"/>
        <w:autoSpaceDN w:val="0"/>
        <w:adjustRightInd w:val="0"/>
        <w:rPr>
          <w:rFonts w:ascii="Arial" w:hAnsi="Arial" w:cs="Arial"/>
          <w:sz w:val="18"/>
          <w:szCs w:val="18"/>
        </w:rPr>
      </w:pPr>
      <w:r w:rsidRPr="00546F7F">
        <w:rPr>
          <w:b/>
        </w:rPr>
        <w:t>Alteration or Altered</w:t>
      </w:r>
      <w:r w:rsidRPr="00546F7F">
        <w:t xml:space="preserve">: </w:t>
      </w:r>
      <w:r w:rsidRPr="00546F7F">
        <w:rPr>
          <w:rFonts w:ascii="Arial" w:hAnsi="Arial" w:cs="Arial"/>
          <w:bCs/>
          <w:sz w:val="18"/>
          <w:szCs w:val="18"/>
        </w:rPr>
        <w:t xml:space="preserve">With reference to a building, structure or site means a change from one major occupancy class or division to another, or a structural </w:t>
      </w:r>
      <w:r w:rsidRPr="00546F7F">
        <w:rPr>
          <w:rFonts w:ascii="Arial" w:hAnsi="Arial" w:cs="Arial"/>
          <w:bCs/>
          <w:sz w:val="18"/>
          <w:szCs w:val="18"/>
        </w:rPr>
        <w:t>change such as an addition to the area or height, or the removal or part of a building, or any change to the structure such as the construction of, cutting into or removal of any wall, partition, column, beam, joist, floor or other support, or a change to or closing of any</w:t>
      </w:r>
      <w:r w:rsidRPr="00546F7F">
        <w:t xml:space="preserve"> </w:t>
      </w:r>
      <w:r w:rsidRPr="00546F7F">
        <w:rPr>
          <w:rFonts w:ascii="Arial" w:hAnsi="Arial" w:cs="Arial"/>
          <w:bCs/>
          <w:sz w:val="18"/>
          <w:szCs w:val="18"/>
        </w:rPr>
        <w:t>required means of egress or a change to the fixtures, equipment, cladding, trim, or any other items regulated by this Bylaw such as parking and landscaping.</w:t>
      </w:r>
    </w:p>
    <w:p w:rsidR="00701474" w:rsidRPr="00546F7F" w:rsidRDefault="00701474" w:rsidP="00701474">
      <w:pPr>
        <w:autoSpaceDE w:val="0"/>
        <w:autoSpaceDN w:val="0"/>
        <w:adjustRightInd w:val="0"/>
      </w:pPr>
      <w:r w:rsidRPr="00546F7F">
        <w:rPr>
          <w:b/>
        </w:rPr>
        <w:t>Animal Clinic</w:t>
      </w:r>
      <w:r w:rsidRPr="00546F7F">
        <w:t xml:space="preserve">: </w:t>
      </w:r>
      <w:r w:rsidRPr="00546F7F">
        <w:rPr>
          <w:rFonts w:ascii="Arial" w:hAnsi="Arial" w:cs="Arial"/>
          <w:sz w:val="18"/>
          <w:szCs w:val="18"/>
        </w:rPr>
        <w:t xml:space="preserve">A building or part thereof used by a qualified veterinarian for the treatment of animal health needs where animals are not kept on the premises for surgery or kept overnight. </w:t>
      </w:r>
    </w:p>
    <w:p w:rsidR="00701474" w:rsidRPr="00546F7F" w:rsidRDefault="00701474" w:rsidP="00701474">
      <w:pPr>
        <w:autoSpaceDE w:val="0"/>
        <w:autoSpaceDN w:val="0"/>
        <w:adjustRightInd w:val="0"/>
        <w:rPr>
          <w:rFonts w:ascii="Arial" w:hAnsi="Arial" w:cs="Arial"/>
          <w:sz w:val="18"/>
          <w:szCs w:val="18"/>
        </w:rPr>
      </w:pPr>
      <w:r w:rsidRPr="00546F7F">
        <w:rPr>
          <w:b/>
        </w:rPr>
        <w:t>Animal Hospital</w:t>
      </w:r>
      <w:r w:rsidRPr="00546F7F">
        <w:t xml:space="preserve">: </w:t>
      </w:r>
      <w:r w:rsidRPr="00546F7F">
        <w:rPr>
          <w:rFonts w:ascii="Arial" w:hAnsi="Arial" w:cs="Arial"/>
          <w:sz w:val="18"/>
          <w:szCs w:val="18"/>
        </w:rPr>
        <w:t>The premises of a veterinary surgeon where small, large domestic animals and livestock are treated or kept involving surgery and the keeping of animals in outdoor or indoor pens.</w:t>
      </w:r>
    </w:p>
    <w:p w:rsidR="00701474" w:rsidRPr="00546F7F" w:rsidRDefault="00701474" w:rsidP="00701474">
      <w:pPr>
        <w:autoSpaceDE w:val="0"/>
        <w:autoSpaceDN w:val="0"/>
        <w:adjustRightInd w:val="0"/>
      </w:pPr>
      <w:r w:rsidRPr="00546F7F">
        <w:rPr>
          <w:b/>
        </w:rPr>
        <w:t>(Animal)Veterinary Clinics:</w:t>
      </w:r>
      <w:r w:rsidRPr="00546F7F">
        <w:t xml:space="preserve"> </w:t>
      </w:r>
      <w:r w:rsidRPr="00546F7F">
        <w:rPr>
          <w:rFonts w:ascii="Arial" w:hAnsi="Arial" w:cs="Arial"/>
          <w:bCs/>
          <w:sz w:val="18"/>
          <w:szCs w:val="18"/>
        </w:rPr>
        <w:t xml:space="preserve">A place for the care and treatment of small animals involving outpatient care and medical procedures involving </w:t>
      </w:r>
      <w:r w:rsidR="00B66CA7" w:rsidRPr="00546F7F">
        <w:rPr>
          <w:rFonts w:ascii="Arial" w:hAnsi="Arial" w:cs="Arial"/>
          <w:bCs/>
          <w:sz w:val="18"/>
          <w:szCs w:val="18"/>
        </w:rPr>
        <w:t>hospitalization</w:t>
      </w:r>
      <w:r w:rsidRPr="00546F7F">
        <w:rPr>
          <w:rFonts w:ascii="Arial" w:hAnsi="Arial" w:cs="Arial"/>
          <w:bCs/>
          <w:sz w:val="18"/>
          <w:szCs w:val="18"/>
        </w:rPr>
        <w:t xml:space="preserve"> though shall not include the keeping of animals in outdoor pens.</w:t>
      </w:r>
    </w:p>
    <w:p w:rsidR="00701474" w:rsidRPr="00546F7F" w:rsidRDefault="00701474" w:rsidP="00701474">
      <w:pPr>
        <w:autoSpaceDE w:val="0"/>
        <w:autoSpaceDN w:val="0"/>
        <w:adjustRightInd w:val="0"/>
        <w:rPr>
          <w:rFonts w:ascii="Arial" w:hAnsi="Arial" w:cs="Arial"/>
          <w:sz w:val="18"/>
          <w:szCs w:val="18"/>
        </w:rPr>
      </w:pPr>
      <w:r w:rsidRPr="00546F7F">
        <w:rPr>
          <w:b/>
        </w:rPr>
        <w:t>Apartment Block</w:t>
      </w:r>
      <w:r w:rsidRPr="00546F7F">
        <w:t xml:space="preserve">: </w:t>
      </w:r>
      <w:r w:rsidRPr="00546F7F">
        <w:rPr>
          <w:rFonts w:ascii="Arial" w:hAnsi="Arial" w:cs="Arial"/>
          <w:sz w:val="18"/>
          <w:szCs w:val="18"/>
        </w:rPr>
        <w:t>A building containing three or more dwelling units as herein defined, each of which is occupied or intended to be occupied as a permanent home or residence as distinct from a hotel or rooming house.</w:t>
      </w:r>
    </w:p>
    <w:p w:rsidR="00701474" w:rsidRPr="00546F7F" w:rsidRDefault="00701474" w:rsidP="00701474">
      <w:pPr>
        <w:autoSpaceDE w:val="0"/>
        <w:autoSpaceDN w:val="0"/>
        <w:adjustRightInd w:val="0"/>
        <w:rPr>
          <w:rFonts w:ascii="Arial" w:hAnsi="Arial" w:cs="Arial"/>
          <w:i/>
          <w:iCs/>
          <w:sz w:val="18"/>
          <w:szCs w:val="18"/>
        </w:rPr>
      </w:pPr>
      <w:r w:rsidRPr="00546F7F">
        <w:rPr>
          <w:b/>
        </w:rPr>
        <w:t>Applicant:</w:t>
      </w:r>
      <w:r w:rsidRPr="00546F7F">
        <w:t xml:space="preserve"> </w:t>
      </w:r>
      <w:r w:rsidRPr="00546F7F">
        <w:rPr>
          <w:rFonts w:ascii="Arial" w:hAnsi="Arial" w:cs="Arial"/>
          <w:bCs/>
          <w:sz w:val="18"/>
          <w:szCs w:val="18"/>
        </w:rPr>
        <w:t xml:space="preserve">A developer or person applying for a Development Permit under this Bylaw or for a subdivision approval to an approving authority under </w:t>
      </w:r>
      <w:r w:rsidRPr="00546F7F">
        <w:rPr>
          <w:rFonts w:ascii="Arial" w:hAnsi="Arial" w:cs="Arial"/>
          <w:i/>
          <w:iCs/>
          <w:sz w:val="18"/>
          <w:szCs w:val="18"/>
        </w:rPr>
        <w:t>The Planning and Development Act 2007.</w:t>
      </w:r>
    </w:p>
    <w:p w:rsidR="00701474" w:rsidRPr="00546F7F" w:rsidRDefault="00701474" w:rsidP="00701474">
      <w:pPr>
        <w:autoSpaceDE w:val="0"/>
        <w:autoSpaceDN w:val="0"/>
        <w:adjustRightInd w:val="0"/>
        <w:rPr>
          <w:rFonts w:ascii="Arial" w:hAnsi="Arial" w:cs="Arial"/>
          <w:sz w:val="18"/>
          <w:szCs w:val="18"/>
        </w:rPr>
      </w:pPr>
      <w:r w:rsidRPr="00546F7F">
        <w:rPr>
          <w:b/>
        </w:rPr>
        <w:t>Attic:</w:t>
      </w:r>
      <w:r w:rsidRPr="00546F7F">
        <w:t xml:space="preserve"> </w:t>
      </w:r>
      <w:r w:rsidRPr="00546F7F">
        <w:rPr>
          <w:rFonts w:ascii="Arial" w:hAnsi="Arial" w:cs="Arial"/>
          <w:sz w:val="18"/>
          <w:szCs w:val="18"/>
        </w:rPr>
        <w:t>That portion of a building situated wholly or in part within the roof and which is less than one-half story.</w:t>
      </w:r>
    </w:p>
    <w:p w:rsidR="00701474" w:rsidRPr="00546F7F" w:rsidRDefault="00701474" w:rsidP="00701474">
      <w:pPr>
        <w:autoSpaceDE w:val="0"/>
        <w:autoSpaceDN w:val="0"/>
        <w:adjustRightInd w:val="0"/>
        <w:rPr>
          <w:rFonts w:ascii="Arial" w:hAnsi="Arial" w:cs="Arial"/>
          <w:bCs/>
          <w:sz w:val="18"/>
          <w:szCs w:val="18"/>
        </w:rPr>
      </w:pPr>
      <w:r w:rsidRPr="00546F7F">
        <w:rPr>
          <w:b/>
        </w:rPr>
        <w:t>Auto Wrecker</w:t>
      </w:r>
      <w:r w:rsidRPr="00546F7F">
        <w:t>: A</w:t>
      </w:r>
      <w:r w:rsidRPr="00546F7F">
        <w:rPr>
          <w:rFonts w:ascii="Arial" w:hAnsi="Arial" w:cs="Arial"/>
          <w:bCs/>
          <w:sz w:val="18"/>
          <w:szCs w:val="18"/>
        </w:rPr>
        <w:t>n area where motor vehicles as disassembled, dismantled or junked, or where vehicles not in operable condition, or used parts of motor vehicles, are stored or sold to the general public.</w:t>
      </w:r>
    </w:p>
    <w:p w:rsidR="00701474" w:rsidRPr="00546F7F" w:rsidRDefault="007B4CFD" w:rsidP="00701474">
      <w:pPr>
        <w:autoSpaceDE w:val="0"/>
        <w:autoSpaceDN w:val="0"/>
        <w:adjustRightInd w:val="0"/>
      </w:pPr>
      <w:r w:rsidRPr="00546F7F">
        <w:rPr>
          <w:b/>
          <w:noProof/>
          <w:lang w:val="en-US" w:eastAsia="en-US"/>
        </w:rPr>
        <w:lastRenderedPageBreak/>
        <mc:AlternateContent>
          <mc:Choice Requires="wpc">
            <w:drawing>
              <wp:anchor distT="0" distB="0" distL="114300" distR="114300" simplePos="0" relativeHeight="251677696" behindDoc="1" locked="0" layoutInCell="1" allowOverlap="1" wp14:anchorId="0BEBB58E" wp14:editId="6CA0ADE6">
                <wp:simplePos x="0" y="0"/>
                <wp:positionH relativeFrom="column">
                  <wp:posOffset>-238125</wp:posOffset>
                </wp:positionH>
                <wp:positionV relativeFrom="paragraph">
                  <wp:posOffset>-139065</wp:posOffset>
                </wp:positionV>
                <wp:extent cx="6743700" cy="7896225"/>
                <wp:effectExtent l="0" t="0" r="0" b="9525"/>
                <wp:wrapNone/>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6B8B480C" id="Canvas 53" o:spid="_x0000_s1026" editas="canvas" style="position:absolute;margin-left:-18.75pt;margin-top:-10.95pt;width:531pt;height:621.75pt;z-index:-251638784" coordsize="67437,7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">
                <v:shape id="_x0000_s1027" type="#_x0000_t75" style="position:absolute;width:67437;height:78962;visibility:visible;mso-wrap-style:square" filled="t" fillcolor="silver">
                  <v:fill opacity="58981f" rotate="t" o:detectmouseclick="t" angle="45" focus="100%" type="gradient"/>
                  <v:path o:connecttype="none"/>
                </v:shape>
              </v:group>
            </w:pict>
          </mc:Fallback>
        </mc:AlternateContent>
      </w:r>
      <w:r w:rsidR="00701474" w:rsidRPr="00546F7F">
        <w:rPr>
          <w:b/>
        </w:rPr>
        <w:t>Awning</w:t>
      </w:r>
      <w:r w:rsidR="00701474" w:rsidRPr="00546F7F">
        <w:t>: A</w:t>
      </w:r>
      <w:r w:rsidR="00701474" w:rsidRPr="00546F7F">
        <w:rPr>
          <w:rFonts w:ascii="Arial" w:hAnsi="Arial" w:cs="Arial"/>
          <w:bCs/>
          <w:sz w:val="18"/>
          <w:szCs w:val="18"/>
        </w:rPr>
        <w:t xml:space="preserve"> structure that is mechanical and fabricated from plastic, canvas or metal that is spread across a frame designed to be attached to a wall and hung above a doorway or window.</w:t>
      </w:r>
    </w:p>
    <w:p w:rsidR="00701474" w:rsidRPr="00546F7F" w:rsidRDefault="00701474" w:rsidP="00701474">
      <w:pPr>
        <w:autoSpaceDE w:val="0"/>
        <w:autoSpaceDN w:val="0"/>
        <w:adjustRightInd w:val="0"/>
        <w:rPr>
          <w:rFonts w:ascii="Arial" w:hAnsi="Arial" w:cs="Arial"/>
          <w:sz w:val="18"/>
          <w:szCs w:val="18"/>
        </w:rPr>
      </w:pPr>
      <w:r w:rsidRPr="00546F7F">
        <w:rPr>
          <w:b/>
        </w:rPr>
        <w:t>Basement</w:t>
      </w:r>
      <w:r w:rsidRPr="00546F7F">
        <w:t xml:space="preserve">: </w:t>
      </w:r>
      <w:r w:rsidRPr="00546F7F">
        <w:rPr>
          <w:rFonts w:ascii="Arial" w:hAnsi="Arial" w:cs="Arial"/>
          <w:sz w:val="18"/>
          <w:szCs w:val="18"/>
        </w:rPr>
        <w:t>That portion of a building that is partly or wholly underground.</w:t>
      </w:r>
    </w:p>
    <w:p w:rsidR="00701474" w:rsidRPr="00546F7F" w:rsidRDefault="00701474" w:rsidP="00701474">
      <w:pPr>
        <w:autoSpaceDE w:val="0"/>
        <w:autoSpaceDN w:val="0"/>
        <w:adjustRightInd w:val="0"/>
        <w:rPr>
          <w:rFonts w:ascii="Arial" w:hAnsi="Arial" w:cs="Arial"/>
          <w:bCs/>
          <w:sz w:val="18"/>
          <w:szCs w:val="18"/>
        </w:rPr>
      </w:pPr>
      <w:r w:rsidRPr="00546F7F">
        <w:rPr>
          <w:b/>
        </w:rPr>
        <w:t>Bed and Breakfast:</w:t>
      </w:r>
      <w:r w:rsidRPr="00546F7F">
        <w:t xml:space="preserve"> A</w:t>
      </w:r>
      <w:r w:rsidRPr="00546F7F">
        <w:rPr>
          <w:rFonts w:ascii="Arial" w:hAnsi="Arial" w:cs="Arial"/>
          <w:bCs/>
          <w:sz w:val="18"/>
          <w:szCs w:val="18"/>
        </w:rPr>
        <w:t xml:space="preserve"> dwelling unit, licensed as a tourist home under </w:t>
      </w:r>
      <w:r w:rsidRPr="00546F7F">
        <w:rPr>
          <w:rFonts w:ascii="Arial" w:hAnsi="Arial" w:cs="Arial"/>
          <w:bCs/>
          <w:i/>
          <w:sz w:val="18"/>
          <w:szCs w:val="18"/>
        </w:rPr>
        <w:t>The Tourist Accommodation Regulations,</w:t>
      </w:r>
      <w:r w:rsidRPr="00546F7F">
        <w:rPr>
          <w:rFonts w:ascii="Arial" w:hAnsi="Arial" w:cs="Arial"/>
          <w:bCs/>
          <w:sz w:val="18"/>
          <w:szCs w:val="18"/>
        </w:rPr>
        <w:t xml:space="preserve"> 1969, in which overnight accommodation within the dwelling unit, along with one meal served before noon, is provided to the traveling public for a charge.</w:t>
      </w:r>
    </w:p>
    <w:p w:rsidR="00701474" w:rsidRPr="00546F7F" w:rsidRDefault="00701474" w:rsidP="00701474">
      <w:pPr>
        <w:autoSpaceDE w:val="0"/>
        <w:autoSpaceDN w:val="0"/>
        <w:adjustRightInd w:val="0"/>
        <w:rPr>
          <w:rFonts w:ascii="Arial" w:hAnsi="Arial" w:cs="Arial"/>
          <w:bCs/>
          <w:sz w:val="18"/>
          <w:szCs w:val="18"/>
        </w:rPr>
      </w:pPr>
      <w:r w:rsidRPr="00546F7F">
        <w:rPr>
          <w:b/>
        </w:rPr>
        <w:t>Billboard:</w:t>
      </w:r>
      <w:r w:rsidRPr="00546F7F">
        <w:t xml:space="preserve"> A</w:t>
      </w:r>
      <w:r w:rsidRPr="00546F7F">
        <w:rPr>
          <w:rFonts w:ascii="Arial" w:hAnsi="Arial" w:cs="Arial"/>
          <w:bCs/>
          <w:sz w:val="18"/>
          <w:szCs w:val="18"/>
        </w:rPr>
        <w:t xml:space="preserve"> private free standing sign, including supporting structure, which advertises goods, products, services, organizations, of facilities that are available from, located on, or refer to, a site other than the site on which the sign is located. </w:t>
      </w:r>
    </w:p>
    <w:p w:rsidR="00701474" w:rsidRPr="00546F7F" w:rsidRDefault="00701474" w:rsidP="00701474">
      <w:pPr>
        <w:autoSpaceDE w:val="0"/>
        <w:autoSpaceDN w:val="0"/>
        <w:adjustRightInd w:val="0"/>
        <w:rPr>
          <w:rFonts w:ascii="Arial" w:hAnsi="Arial" w:cs="Arial"/>
          <w:bCs/>
          <w:sz w:val="18"/>
          <w:szCs w:val="18"/>
        </w:rPr>
      </w:pPr>
      <w:r w:rsidRPr="00546F7F">
        <w:rPr>
          <w:b/>
        </w:rPr>
        <w:t>Buffer:</w:t>
      </w:r>
      <w:r w:rsidRPr="00546F7F">
        <w:rPr>
          <w:rFonts w:ascii="Arial" w:hAnsi="Arial" w:cs="Arial"/>
          <w:bCs/>
          <w:sz w:val="18"/>
          <w:szCs w:val="18"/>
        </w:rPr>
        <w:t xml:space="preserve"> A strip of land, vegetation or land use that physically separates two or more different land uses. </w:t>
      </w:r>
    </w:p>
    <w:p w:rsidR="00701474" w:rsidRPr="00546F7F" w:rsidRDefault="00701474" w:rsidP="00701474">
      <w:pPr>
        <w:autoSpaceDE w:val="0"/>
        <w:autoSpaceDN w:val="0"/>
        <w:adjustRightInd w:val="0"/>
        <w:rPr>
          <w:rFonts w:ascii="Arial" w:hAnsi="Arial" w:cs="Arial"/>
          <w:sz w:val="18"/>
          <w:szCs w:val="18"/>
        </w:rPr>
      </w:pPr>
      <w:r w:rsidRPr="00546F7F">
        <w:rPr>
          <w:b/>
        </w:rPr>
        <w:t>Building:</w:t>
      </w:r>
      <w:r w:rsidRPr="00546F7F">
        <w:t xml:space="preserve"> </w:t>
      </w:r>
      <w:r w:rsidRPr="00546F7F">
        <w:rPr>
          <w:rFonts w:ascii="Arial" w:hAnsi="Arial" w:cs="Arial"/>
          <w:sz w:val="18"/>
          <w:szCs w:val="18"/>
        </w:rPr>
        <w:t>A structure constructed on, in, or over land and used for the shelter or accommodation of persons, animals, goods, or chattels, and includes any structure covered by a roof supported by walls or columns.</w:t>
      </w:r>
    </w:p>
    <w:p w:rsidR="00701474" w:rsidRPr="00546F7F" w:rsidRDefault="00701474" w:rsidP="00701474">
      <w:pPr>
        <w:autoSpaceDE w:val="0"/>
        <w:autoSpaceDN w:val="0"/>
        <w:adjustRightInd w:val="0"/>
        <w:rPr>
          <w:rFonts w:cs="Calibri"/>
        </w:rPr>
      </w:pPr>
      <w:r w:rsidRPr="00546F7F">
        <w:rPr>
          <w:rFonts w:cs="Calibri"/>
          <w:b/>
        </w:rPr>
        <w:t>Building, Accessory:</w:t>
      </w:r>
      <w:r w:rsidRPr="00546F7F">
        <w:rPr>
          <w:rFonts w:cs="Calibri"/>
        </w:rPr>
        <w:t xml:space="preserve"> (see Accessory).</w:t>
      </w:r>
    </w:p>
    <w:p w:rsidR="00701474" w:rsidRPr="00546F7F" w:rsidRDefault="00701474" w:rsidP="00701474">
      <w:pPr>
        <w:autoSpaceDE w:val="0"/>
        <w:autoSpaceDN w:val="0"/>
        <w:adjustRightInd w:val="0"/>
        <w:rPr>
          <w:rFonts w:ascii="Arial" w:hAnsi="Arial" w:cs="Arial"/>
          <w:sz w:val="18"/>
          <w:szCs w:val="18"/>
        </w:rPr>
      </w:pPr>
      <w:r w:rsidRPr="00546F7F">
        <w:rPr>
          <w:b/>
        </w:rPr>
        <w:t>Building Bylaw:</w:t>
      </w:r>
      <w:r w:rsidRPr="00546F7F">
        <w:t xml:space="preserve"> </w:t>
      </w:r>
      <w:r w:rsidRPr="00546F7F">
        <w:rPr>
          <w:rFonts w:ascii="Arial" w:hAnsi="Arial" w:cs="Arial"/>
          <w:bCs/>
          <w:sz w:val="18"/>
          <w:szCs w:val="18"/>
        </w:rPr>
        <w:t>A</w:t>
      </w:r>
      <w:r w:rsidRPr="00546F7F">
        <w:rPr>
          <w:rFonts w:ascii="Arial" w:hAnsi="Arial" w:cs="Arial"/>
          <w:sz w:val="18"/>
          <w:szCs w:val="18"/>
        </w:rPr>
        <w:t xml:space="preserve"> Bylaw of the Town of Macklin to regulate the erection, alteration, repair, occupancy, or maintenance of buildings and structures.</w:t>
      </w:r>
    </w:p>
    <w:p w:rsidR="007B4CFD" w:rsidRDefault="007B4CFD" w:rsidP="00701474">
      <w:pPr>
        <w:autoSpaceDE w:val="0"/>
        <w:autoSpaceDN w:val="0"/>
        <w:adjustRightInd w:val="0"/>
        <w:rPr>
          <w:b/>
        </w:rPr>
      </w:pPr>
    </w:p>
    <w:p w:rsidR="007B4CFD" w:rsidRDefault="007B4CFD" w:rsidP="00701474">
      <w:pPr>
        <w:autoSpaceDE w:val="0"/>
        <w:autoSpaceDN w:val="0"/>
        <w:adjustRightInd w:val="0"/>
        <w:rPr>
          <w:b/>
        </w:rPr>
      </w:pPr>
    </w:p>
    <w:p w:rsidR="007B4CFD" w:rsidRDefault="007B4CFD" w:rsidP="00701474">
      <w:pPr>
        <w:autoSpaceDE w:val="0"/>
        <w:autoSpaceDN w:val="0"/>
        <w:adjustRightInd w:val="0"/>
        <w:rPr>
          <w:b/>
        </w:rPr>
      </w:pPr>
    </w:p>
    <w:p w:rsidR="007B4CFD" w:rsidRDefault="007B4CFD" w:rsidP="00701474">
      <w:pPr>
        <w:autoSpaceDE w:val="0"/>
        <w:autoSpaceDN w:val="0"/>
        <w:adjustRightInd w:val="0"/>
        <w:rPr>
          <w:b/>
        </w:rPr>
      </w:pPr>
    </w:p>
    <w:p w:rsidR="007B4CFD" w:rsidRDefault="007B4CFD" w:rsidP="00701474">
      <w:pPr>
        <w:autoSpaceDE w:val="0"/>
        <w:autoSpaceDN w:val="0"/>
        <w:adjustRightInd w:val="0"/>
        <w:rPr>
          <w:b/>
        </w:rPr>
      </w:pPr>
    </w:p>
    <w:p w:rsidR="007B4CFD" w:rsidRDefault="007B4CFD" w:rsidP="00701474">
      <w:pPr>
        <w:autoSpaceDE w:val="0"/>
        <w:autoSpaceDN w:val="0"/>
        <w:adjustRightInd w:val="0"/>
        <w:rPr>
          <w:b/>
        </w:rPr>
      </w:pPr>
    </w:p>
    <w:p w:rsidR="00701474" w:rsidRDefault="007B4CFD" w:rsidP="00701474">
      <w:pPr>
        <w:autoSpaceDE w:val="0"/>
        <w:autoSpaceDN w:val="0"/>
        <w:adjustRightInd w:val="0"/>
      </w:pPr>
      <w:r>
        <w:rPr>
          <w:noProof/>
          <w:lang w:val="en-US" w:eastAsia="en-US"/>
        </w:rPr>
        <w:drawing>
          <wp:anchor distT="0" distB="0" distL="114300" distR="114300" simplePos="0" relativeHeight="251692032" behindDoc="0" locked="0" layoutInCell="1" allowOverlap="1" wp14:anchorId="6B3C3BED" wp14:editId="00D3D82E">
            <wp:simplePos x="0" y="0"/>
            <wp:positionH relativeFrom="column">
              <wp:posOffset>158750</wp:posOffset>
            </wp:positionH>
            <wp:positionV relativeFrom="paragraph">
              <wp:posOffset>548005</wp:posOffset>
            </wp:positionV>
            <wp:extent cx="2700020" cy="2554605"/>
            <wp:effectExtent l="0" t="0" r="5080" b="0"/>
            <wp:wrapNone/>
            <wp:docPr id="52" name="Picture 1" descr="Building Height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Building Height Measureme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20" cy="255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01474" w:rsidRPr="00546F7F">
        <w:rPr>
          <w:b/>
        </w:rPr>
        <w:t>Building Height:</w:t>
      </w:r>
      <w:r w:rsidR="00701474" w:rsidRPr="00546F7F">
        <w:rPr>
          <w:b/>
          <w:sz w:val="18"/>
          <w:szCs w:val="18"/>
        </w:rPr>
        <w:t xml:space="preserve"> </w:t>
      </w:r>
      <w:r w:rsidR="00701474" w:rsidRPr="00546F7F">
        <w:rPr>
          <w:rFonts w:ascii="Arial" w:hAnsi="Arial" w:cs="Arial"/>
          <w:sz w:val="18"/>
          <w:szCs w:val="18"/>
        </w:rPr>
        <w:t>the vertical distance of a building measured from the grade level to the highest point of the roof.</w:t>
      </w:r>
      <w:r w:rsidR="00701474" w:rsidRPr="00546F7F">
        <w:t xml:space="preserve"> </w:t>
      </w:r>
    </w:p>
    <w:p w:rsidR="007B4CFD" w:rsidRPr="00546F7F" w:rsidRDefault="007B4CFD" w:rsidP="00701474">
      <w:pPr>
        <w:autoSpaceDE w:val="0"/>
        <w:autoSpaceDN w:val="0"/>
        <w:adjustRightInd w:val="0"/>
      </w:pPr>
    </w:p>
    <w:p w:rsidR="00701474" w:rsidRPr="00546F7F" w:rsidRDefault="00701474" w:rsidP="00701474">
      <w:pPr>
        <w:autoSpaceDE w:val="0"/>
        <w:autoSpaceDN w:val="0"/>
        <w:adjustRightInd w:val="0"/>
      </w:pPr>
    </w:p>
    <w:p w:rsidR="00701474" w:rsidRPr="00546F7F" w:rsidRDefault="00701474" w:rsidP="00701474">
      <w:pPr>
        <w:autoSpaceDE w:val="0"/>
        <w:autoSpaceDN w:val="0"/>
        <w:adjustRightInd w:val="0"/>
      </w:pPr>
    </w:p>
    <w:p w:rsidR="00701474" w:rsidRPr="00546F7F" w:rsidRDefault="00701474" w:rsidP="00701474">
      <w:pPr>
        <w:autoSpaceDE w:val="0"/>
        <w:autoSpaceDN w:val="0"/>
        <w:adjustRightInd w:val="0"/>
      </w:pPr>
    </w:p>
    <w:p w:rsidR="00701474" w:rsidRPr="00546F7F" w:rsidRDefault="00701474" w:rsidP="00701474">
      <w:pPr>
        <w:autoSpaceDE w:val="0"/>
        <w:autoSpaceDN w:val="0"/>
        <w:adjustRightInd w:val="0"/>
      </w:pPr>
    </w:p>
    <w:p w:rsidR="007B4CFD" w:rsidRDefault="007B4CFD" w:rsidP="00701474">
      <w:pPr>
        <w:autoSpaceDE w:val="0"/>
        <w:autoSpaceDN w:val="0"/>
        <w:adjustRightInd w:val="0"/>
        <w:rPr>
          <w:b/>
        </w:rPr>
      </w:pPr>
    </w:p>
    <w:p w:rsidR="007B4CFD" w:rsidRDefault="007B4CFD" w:rsidP="00701474">
      <w:pPr>
        <w:autoSpaceDE w:val="0"/>
        <w:autoSpaceDN w:val="0"/>
        <w:adjustRightInd w:val="0"/>
        <w:rPr>
          <w:b/>
        </w:rPr>
      </w:pPr>
    </w:p>
    <w:p w:rsidR="007B4CFD" w:rsidRDefault="007B4CFD" w:rsidP="00701474">
      <w:pPr>
        <w:autoSpaceDE w:val="0"/>
        <w:autoSpaceDN w:val="0"/>
        <w:adjustRightInd w:val="0"/>
        <w:rPr>
          <w:b/>
        </w:rPr>
      </w:pPr>
    </w:p>
    <w:p w:rsidR="00701474" w:rsidRPr="00546F7F" w:rsidRDefault="00701474" w:rsidP="00701474">
      <w:pPr>
        <w:autoSpaceDE w:val="0"/>
        <w:autoSpaceDN w:val="0"/>
        <w:adjustRightInd w:val="0"/>
        <w:rPr>
          <w:rFonts w:ascii="Arial" w:hAnsi="Arial" w:cs="Arial"/>
          <w:sz w:val="18"/>
          <w:szCs w:val="18"/>
        </w:rPr>
      </w:pPr>
      <w:r w:rsidRPr="00546F7F">
        <w:rPr>
          <w:b/>
        </w:rPr>
        <w:t>Building Permit:</w:t>
      </w:r>
      <w:r w:rsidRPr="00546F7F">
        <w:t xml:space="preserve"> </w:t>
      </w:r>
      <w:r w:rsidRPr="00546F7F">
        <w:rPr>
          <w:rFonts w:ascii="Arial" w:hAnsi="Arial" w:cs="Arial"/>
          <w:sz w:val="18"/>
          <w:szCs w:val="18"/>
        </w:rPr>
        <w:t>A permit, issued under the Building Bylaw of the Town of Macklin, authorizing the construction of, or the addition to, any building though does not include a Development Permit.</w:t>
      </w:r>
    </w:p>
    <w:p w:rsidR="00701474" w:rsidRPr="00546F7F" w:rsidRDefault="00701474" w:rsidP="00701474">
      <w:pPr>
        <w:autoSpaceDE w:val="0"/>
        <w:autoSpaceDN w:val="0"/>
        <w:adjustRightInd w:val="0"/>
        <w:rPr>
          <w:rFonts w:ascii="Arial" w:hAnsi="Arial" w:cs="Arial"/>
          <w:sz w:val="18"/>
          <w:szCs w:val="18"/>
        </w:rPr>
      </w:pPr>
      <w:r w:rsidRPr="00546F7F">
        <w:rPr>
          <w:b/>
        </w:rPr>
        <w:t>Building, Principal:</w:t>
      </w:r>
      <w:r w:rsidRPr="00546F7F">
        <w:t xml:space="preserve"> </w:t>
      </w:r>
      <w:r w:rsidRPr="00546F7F">
        <w:rPr>
          <w:rFonts w:ascii="Arial" w:hAnsi="Arial" w:cs="Arial"/>
          <w:sz w:val="18"/>
          <w:szCs w:val="18"/>
        </w:rPr>
        <w:t>A building in which is conducted the main or primary use of the site on which said building is situated.</w:t>
      </w:r>
    </w:p>
    <w:p w:rsidR="00701474" w:rsidRPr="00546F7F" w:rsidRDefault="00701474" w:rsidP="00701474">
      <w:pPr>
        <w:autoSpaceDE w:val="0"/>
        <w:autoSpaceDN w:val="0"/>
        <w:adjustRightInd w:val="0"/>
        <w:rPr>
          <w:rFonts w:ascii="Arial" w:hAnsi="Arial" w:cs="Arial"/>
          <w:sz w:val="18"/>
          <w:szCs w:val="18"/>
        </w:rPr>
      </w:pPr>
      <w:r w:rsidRPr="00546F7F">
        <w:rPr>
          <w:b/>
        </w:rPr>
        <w:t>Building Line, Established</w:t>
      </w:r>
      <w:r w:rsidRPr="00546F7F">
        <w:t xml:space="preserve">: </w:t>
      </w:r>
      <w:r w:rsidRPr="00546F7F">
        <w:rPr>
          <w:rFonts w:ascii="Arial" w:hAnsi="Arial" w:cs="Arial"/>
          <w:sz w:val="18"/>
          <w:szCs w:val="18"/>
        </w:rPr>
        <w:t>The average distance from the street line to the main wall of existing buildings on any side of any block where more than half the frontage of the block has been built on.</w:t>
      </w:r>
    </w:p>
    <w:p w:rsidR="00701474" w:rsidRPr="00546F7F" w:rsidRDefault="00701474" w:rsidP="00701474">
      <w:pPr>
        <w:autoSpaceDE w:val="0"/>
        <w:autoSpaceDN w:val="0"/>
        <w:adjustRightInd w:val="0"/>
        <w:rPr>
          <w:rFonts w:ascii="Arial" w:hAnsi="Arial" w:cs="Arial"/>
          <w:bCs/>
          <w:sz w:val="18"/>
          <w:szCs w:val="18"/>
        </w:rPr>
      </w:pPr>
      <w:r w:rsidRPr="00546F7F">
        <w:rPr>
          <w:b/>
        </w:rPr>
        <w:t>Bulk Fuel Sales and Storage:</w:t>
      </w:r>
      <w:r w:rsidRPr="00546F7F">
        <w:t xml:space="preserve"> I</w:t>
      </w:r>
      <w:r w:rsidRPr="00546F7F">
        <w:rPr>
          <w:rFonts w:ascii="Arial" w:hAnsi="Arial" w:cs="Arial"/>
          <w:bCs/>
          <w:sz w:val="18"/>
          <w:szCs w:val="18"/>
        </w:rPr>
        <w:t xml:space="preserve">ncludes land, buildings, and structure for the storage and </w:t>
      </w:r>
      <w:r w:rsidR="00B66CA7" w:rsidRPr="00546F7F">
        <w:rPr>
          <w:rFonts w:ascii="Arial" w:hAnsi="Arial" w:cs="Arial"/>
          <w:bCs/>
          <w:sz w:val="18"/>
          <w:szCs w:val="18"/>
        </w:rPr>
        <w:t>distribution</w:t>
      </w:r>
      <w:r w:rsidRPr="00546F7F">
        <w:rPr>
          <w:rFonts w:ascii="Arial" w:hAnsi="Arial" w:cs="Arial"/>
          <w:bCs/>
          <w:sz w:val="18"/>
          <w:szCs w:val="18"/>
        </w:rPr>
        <w:t xml:space="preserve"> of fuels and oils including retail sales or key-lock operation.</w:t>
      </w:r>
    </w:p>
    <w:p w:rsidR="00701474" w:rsidRPr="00546F7F" w:rsidRDefault="00701474" w:rsidP="00701474">
      <w:pPr>
        <w:autoSpaceDE w:val="0"/>
        <w:autoSpaceDN w:val="0"/>
        <w:adjustRightInd w:val="0"/>
        <w:rPr>
          <w:rFonts w:ascii="Arial" w:hAnsi="Arial" w:cs="Arial"/>
          <w:bCs/>
          <w:sz w:val="18"/>
          <w:szCs w:val="18"/>
        </w:rPr>
      </w:pPr>
      <w:r w:rsidRPr="00546F7F">
        <w:rPr>
          <w:b/>
        </w:rPr>
        <w:t>Business Support Services:</w:t>
      </w:r>
      <w:r w:rsidRPr="00546F7F">
        <w:t xml:space="preserve"> </w:t>
      </w:r>
      <w:r w:rsidRPr="00546F7F">
        <w:rPr>
          <w:rFonts w:ascii="Arial" w:hAnsi="Arial" w:cs="Arial"/>
          <w:bCs/>
          <w:sz w:val="18"/>
          <w:szCs w:val="18"/>
        </w:rPr>
        <w:t>Activities intended to provide administrative, promotional or technical support for commercial and industrial activities.</w:t>
      </w:r>
    </w:p>
    <w:p w:rsidR="00701474" w:rsidRPr="00546F7F" w:rsidRDefault="00701474" w:rsidP="00701474">
      <w:pPr>
        <w:autoSpaceDE w:val="0"/>
        <w:autoSpaceDN w:val="0"/>
        <w:adjustRightInd w:val="0"/>
        <w:rPr>
          <w:rFonts w:ascii="Arial" w:hAnsi="Arial" w:cs="Arial"/>
          <w:bCs/>
          <w:sz w:val="18"/>
          <w:szCs w:val="18"/>
        </w:rPr>
      </w:pPr>
      <w:r w:rsidRPr="00546F7F">
        <w:rPr>
          <w:b/>
        </w:rPr>
        <w:t>Bylaw:</w:t>
      </w:r>
      <w:r w:rsidRPr="00546F7F">
        <w:rPr>
          <w:rFonts w:ascii="Arial" w:hAnsi="Arial" w:cs="Arial"/>
          <w:bCs/>
          <w:sz w:val="18"/>
          <w:szCs w:val="18"/>
        </w:rPr>
        <w:t xml:space="preserve"> The Town of Macklin Zoning Bylaw.</w:t>
      </w:r>
    </w:p>
    <w:p w:rsidR="00701474" w:rsidRPr="00546F7F" w:rsidRDefault="00701474" w:rsidP="00701474">
      <w:pPr>
        <w:autoSpaceDE w:val="0"/>
        <w:autoSpaceDN w:val="0"/>
        <w:adjustRightInd w:val="0"/>
        <w:rPr>
          <w:rFonts w:ascii="Arial" w:hAnsi="Arial" w:cs="Arial"/>
          <w:bCs/>
          <w:sz w:val="18"/>
          <w:szCs w:val="18"/>
        </w:rPr>
      </w:pPr>
      <w:r w:rsidRPr="00546F7F">
        <w:rPr>
          <w:b/>
        </w:rPr>
        <w:t>Campground:</w:t>
      </w:r>
      <w:r w:rsidRPr="00546F7F">
        <w:t xml:space="preserve"> </w:t>
      </w:r>
      <w:r w:rsidRPr="00546F7F">
        <w:rPr>
          <w:rFonts w:ascii="Arial" w:hAnsi="Arial" w:cs="Arial"/>
          <w:bCs/>
          <w:sz w:val="18"/>
          <w:szCs w:val="18"/>
        </w:rPr>
        <w:t xml:space="preserve">An area used for a range of overnight camping experiences, from tenting to serviced trailer sites, </w:t>
      </w:r>
      <w:r w:rsidRPr="00546F7F">
        <w:rPr>
          <w:rFonts w:ascii="Arial" w:hAnsi="Arial" w:cs="Arial"/>
          <w:bCs/>
          <w:sz w:val="18"/>
          <w:szCs w:val="18"/>
        </w:rPr>
        <w:lastRenderedPageBreak/>
        <w:t>including accessory facilities which support the use, such as administration offices and laundry facilities, though not including the use of mobile homes or trailers on a permanent year-round basis.</w:t>
      </w:r>
    </w:p>
    <w:p w:rsidR="00701474" w:rsidRPr="00546F7F" w:rsidRDefault="007B4CFD" w:rsidP="00701474">
      <w:pPr>
        <w:autoSpaceDE w:val="0"/>
        <w:autoSpaceDN w:val="0"/>
        <w:adjustRightInd w:val="0"/>
        <w:rPr>
          <w:b/>
        </w:rPr>
      </w:pPr>
      <w:r w:rsidRPr="00546F7F">
        <w:rPr>
          <w:b/>
          <w:noProof/>
          <w:lang w:val="en-US" w:eastAsia="en-US"/>
        </w:rPr>
        <mc:AlternateContent>
          <mc:Choice Requires="wpc">
            <w:drawing>
              <wp:anchor distT="0" distB="0" distL="114300" distR="114300" simplePos="0" relativeHeight="251678720" behindDoc="1" locked="0" layoutInCell="1" allowOverlap="1" wp14:anchorId="5A191189" wp14:editId="0EC290C9">
                <wp:simplePos x="0" y="0"/>
                <wp:positionH relativeFrom="column">
                  <wp:posOffset>-285750</wp:posOffset>
                </wp:positionH>
                <wp:positionV relativeFrom="paragraph">
                  <wp:posOffset>-870585</wp:posOffset>
                </wp:positionV>
                <wp:extent cx="6838950" cy="7677150"/>
                <wp:effectExtent l="0" t="0" r="0" b="0"/>
                <wp:wrapNone/>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66598474" id="Canvas 51" o:spid="_x0000_s1026" editas="canvas" style="position:absolute;margin-left:-22.5pt;margin-top:-68.55pt;width:538.5pt;height:604.5pt;z-index:-251637760" coordsize="68389,7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">
                <v:shape id="_x0000_s1027" type="#_x0000_t75" style="position:absolute;width:68389;height:76771;visibility:visible;mso-wrap-style:square" filled="t" fillcolor="silver">
                  <v:fill opacity="58981f" rotate="t" o:detectmouseclick="t" angle="45" focus="100%" type="gradient"/>
                  <v:path o:connecttype="none"/>
                </v:shape>
              </v:group>
            </w:pict>
          </mc:Fallback>
        </mc:AlternateContent>
      </w:r>
      <w:r w:rsidR="00B66CA7" w:rsidRPr="00546F7F">
        <w:rPr>
          <w:b/>
        </w:rPr>
        <w:t>Card lock</w:t>
      </w:r>
      <w:r w:rsidR="00701474" w:rsidRPr="00546F7F">
        <w:rPr>
          <w:b/>
        </w:rPr>
        <w:t xml:space="preserve"> Operation: </w:t>
      </w:r>
      <w:r w:rsidR="00701474" w:rsidRPr="00546F7F">
        <w:rPr>
          <w:rFonts w:ascii="Arial" w:hAnsi="Arial" w:cs="Arial"/>
          <w:sz w:val="18"/>
          <w:szCs w:val="18"/>
        </w:rPr>
        <w:t>A petroleum dispensing outlet without full-time attendants.</w:t>
      </w:r>
    </w:p>
    <w:p w:rsidR="00701474" w:rsidRPr="00546F7F" w:rsidRDefault="00701474" w:rsidP="00701474">
      <w:pPr>
        <w:autoSpaceDE w:val="0"/>
        <w:autoSpaceDN w:val="0"/>
        <w:adjustRightInd w:val="0"/>
        <w:rPr>
          <w:rFonts w:ascii="Arial" w:hAnsi="Arial" w:cs="Arial"/>
          <w:sz w:val="18"/>
          <w:szCs w:val="18"/>
        </w:rPr>
      </w:pPr>
      <w:r w:rsidRPr="00546F7F">
        <w:rPr>
          <w:b/>
        </w:rPr>
        <w:t>Carport:</w:t>
      </w:r>
      <w:r w:rsidRPr="00546F7F">
        <w:t xml:space="preserve"> </w:t>
      </w:r>
      <w:r w:rsidRPr="00546F7F">
        <w:rPr>
          <w:rFonts w:ascii="Arial" w:hAnsi="Arial" w:cs="Arial"/>
          <w:sz w:val="18"/>
          <w:szCs w:val="18"/>
        </w:rPr>
        <w:t xml:space="preserve">A building or structure or part thereof, where at least 40% of the area of the </w:t>
      </w:r>
      <w:r w:rsidR="00B66CA7" w:rsidRPr="00546F7F">
        <w:rPr>
          <w:rFonts w:ascii="Arial" w:hAnsi="Arial" w:cs="Arial"/>
          <w:sz w:val="18"/>
          <w:szCs w:val="18"/>
        </w:rPr>
        <w:t>perimeter</w:t>
      </w:r>
      <w:r w:rsidRPr="00546F7F">
        <w:rPr>
          <w:rFonts w:ascii="Arial" w:hAnsi="Arial" w:cs="Arial"/>
          <w:sz w:val="18"/>
          <w:szCs w:val="18"/>
        </w:rPr>
        <w:t xml:space="preserve"> is open and unobstructed by a wall, door, post or pier and which is used for the parking or storage of motor vehicles.</w:t>
      </w:r>
    </w:p>
    <w:p w:rsidR="00701474" w:rsidRPr="00546F7F" w:rsidRDefault="00B66CA7" w:rsidP="00701474">
      <w:pPr>
        <w:autoSpaceDE w:val="0"/>
        <w:autoSpaceDN w:val="0"/>
        <w:adjustRightInd w:val="0"/>
        <w:rPr>
          <w:rFonts w:ascii="Arial" w:hAnsi="Arial" w:cs="Arial"/>
          <w:sz w:val="18"/>
          <w:szCs w:val="18"/>
        </w:rPr>
      </w:pPr>
      <w:r w:rsidRPr="00546F7F">
        <w:rPr>
          <w:b/>
        </w:rPr>
        <w:t>Cemetery</w:t>
      </w:r>
      <w:r w:rsidR="00701474" w:rsidRPr="00546F7F">
        <w:rPr>
          <w:b/>
        </w:rPr>
        <w:t>:</w:t>
      </w:r>
      <w:r w:rsidR="00701474" w:rsidRPr="00546F7F">
        <w:t xml:space="preserve"> </w:t>
      </w:r>
      <w:r w:rsidR="00701474" w:rsidRPr="00546F7F">
        <w:rPr>
          <w:rFonts w:ascii="Arial" w:hAnsi="Arial" w:cs="Arial"/>
          <w:sz w:val="18"/>
          <w:szCs w:val="18"/>
        </w:rPr>
        <w:t xml:space="preserve">A </w:t>
      </w:r>
      <w:r w:rsidRPr="00546F7F">
        <w:rPr>
          <w:rFonts w:ascii="Arial" w:hAnsi="Arial" w:cs="Arial"/>
          <w:sz w:val="18"/>
          <w:szCs w:val="18"/>
        </w:rPr>
        <w:t>cemetery</w:t>
      </w:r>
      <w:r w:rsidR="00701474" w:rsidRPr="00546F7F">
        <w:rPr>
          <w:rFonts w:ascii="Arial" w:hAnsi="Arial" w:cs="Arial"/>
          <w:sz w:val="18"/>
          <w:szCs w:val="18"/>
        </w:rPr>
        <w:t xml:space="preserve"> or columbarium within the meaning of </w:t>
      </w:r>
      <w:r w:rsidR="00701474" w:rsidRPr="00546F7F">
        <w:rPr>
          <w:rStyle w:val="SubtleEmphasis"/>
          <w:iCs/>
          <w:color w:val="auto"/>
        </w:rPr>
        <w:t xml:space="preserve">The </w:t>
      </w:r>
      <w:r w:rsidRPr="00546F7F">
        <w:rPr>
          <w:rStyle w:val="SubtleEmphasis"/>
          <w:iCs/>
          <w:color w:val="auto"/>
        </w:rPr>
        <w:t>Cemeteries</w:t>
      </w:r>
      <w:r w:rsidR="00701474" w:rsidRPr="00546F7F">
        <w:rPr>
          <w:rStyle w:val="SubtleEmphasis"/>
          <w:iCs/>
          <w:color w:val="auto"/>
        </w:rPr>
        <w:t xml:space="preserve"> Act</w:t>
      </w:r>
      <w:r w:rsidR="00701474" w:rsidRPr="00546F7F">
        <w:rPr>
          <w:rFonts w:ascii="Arial" w:hAnsi="Arial" w:cs="Arial"/>
          <w:i/>
          <w:sz w:val="18"/>
          <w:szCs w:val="18"/>
        </w:rPr>
        <w:t xml:space="preserve"> </w:t>
      </w:r>
      <w:r w:rsidR="00701474" w:rsidRPr="00546F7F">
        <w:rPr>
          <w:rFonts w:ascii="Arial" w:hAnsi="Arial" w:cs="Arial"/>
          <w:sz w:val="18"/>
          <w:szCs w:val="18"/>
        </w:rPr>
        <w:t>Chapter C-4, R.S.S. 1981, as amended from time to time.</w:t>
      </w:r>
    </w:p>
    <w:p w:rsidR="00701474" w:rsidRPr="00546F7F" w:rsidRDefault="00701474" w:rsidP="00701474">
      <w:pPr>
        <w:autoSpaceDE w:val="0"/>
        <w:autoSpaceDN w:val="0"/>
        <w:adjustRightInd w:val="0"/>
        <w:rPr>
          <w:rFonts w:ascii="Arial" w:hAnsi="Arial" w:cs="Arial"/>
          <w:sz w:val="18"/>
          <w:szCs w:val="18"/>
        </w:rPr>
      </w:pPr>
      <w:r w:rsidRPr="00546F7F">
        <w:rPr>
          <w:b/>
        </w:rPr>
        <w:t xml:space="preserve">Club: </w:t>
      </w:r>
      <w:r w:rsidRPr="00546F7F">
        <w:rPr>
          <w:rFonts w:ascii="Arial" w:hAnsi="Arial" w:cs="Arial"/>
          <w:sz w:val="18"/>
          <w:szCs w:val="18"/>
        </w:rPr>
        <w:t xml:space="preserve">A group of people organized for a common purpose, to pursue common goals, interest or activities, and usually characterized by certain membership qualifications, payment of dues or fees, regular meetings, and a constitution and bylaws. </w:t>
      </w:r>
    </w:p>
    <w:p w:rsidR="00701474" w:rsidRPr="00546F7F" w:rsidRDefault="00701474" w:rsidP="00701474">
      <w:pPr>
        <w:autoSpaceDE w:val="0"/>
        <w:autoSpaceDN w:val="0"/>
        <w:adjustRightInd w:val="0"/>
        <w:rPr>
          <w:rFonts w:ascii="Arial" w:hAnsi="Arial" w:cs="Arial"/>
          <w:sz w:val="18"/>
          <w:szCs w:val="18"/>
        </w:rPr>
      </w:pPr>
      <w:r w:rsidRPr="00546F7F">
        <w:rPr>
          <w:b/>
        </w:rPr>
        <w:t>Commercial Use:</w:t>
      </w:r>
      <w:r w:rsidRPr="00546F7F">
        <w:t xml:space="preserve"> </w:t>
      </w:r>
      <w:r w:rsidRPr="00546F7F">
        <w:rPr>
          <w:rFonts w:ascii="Arial" w:hAnsi="Arial" w:cs="Arial"/>
          <w:sz w:val="18"/>
          <w:szCs w:val="18"/>
        </w:rPr>
        <w:t>The use of land, building(s), or structure(s) for the purpose of buying and selling commodities, and supplying professional and personal services for compensation.</w:t>
      </w:r>
    </w:p>
    <w:p w:rsidR="00701474" w:rsidRPr="00546F7F" w:rsidRDefault="00701474" w:rsidP="00701474">
      <w:pPr>
        <w:autoSpaceDE w:val="0"/>
        <w:autoSpaceDN w:val="0"/>
        <w:adjustRightInd w:val="0"/>
        <w:rPr>
          <w:rFonts w:ascii="Arial" w:hAnsi="Arial" w:cs="Arial"/>
          <w:bCs/>
          <w:sz w:val="18"/>
          <w:szCs w:val="18"/>
        </w:rPr>
      </w:pPr>
      <w:r w:rsidRPr="00546F7F">
        <w:rPr>
          <w:b/>
        </w:rPr>
        <w:t>Commercial/Industrial Use, Large Scale</w:t>
      </w:r>
      <w:r w:rsidRPr="00546F7F">
        <w:t xml:space="preserve">: </w:t>
      </w:r>
      <w:r w:rsidRPr="00546F7F">
        <w:rPr>
          <w:rFonts w:ascii="Arial" w:hAnsi="Arial" w:cs="Arial"/>
          <w:bCs/>
          <w:sz w:val="18"/>
          <w:szCs w:val="18"/>
        </w:rPr>
        <w:t xml:space="preserve">Commercial or Industrial land uses maintaining a lineal frontage in excess of 91.0 metres (298.56 </w:t>
      </w:r>
      <w:proofErr w:type="spellStart"/>
      <w:r w:rsidRPr="00546F7F">
        <w:rPr>
          <w:rFonts w:ascii="Arial" w:hAnsi="Arial" w:cs="Arial"/>
          <w:bCs/>
          <w:sz w:val="18"/>
          <w:szCs w:val="18"/>
        </w:rPr>
        <w:t>ft</w:t>
      </w:r>
      <w:proofErr w:type="spellEnd"/>
      <w:r w:rsidRPr="00546F7F">
        <w:rPr>
          <w:rFonts w:ascii="Arial" w:hAnsi="Arial" w:cs="Arial"/>
          <w:bCs/>
          <w:sz w:val="18"/>
          <w:szCs w:val="18"/>
        </w:rPr>
        <w:t>).</w:t>
      </w:r>
    </w:p>
    <w:p w:rsidR="00701474" w:rsidRPr="00546F7F" w:rsidRDefault="00701474" w:rsidP="00701474">
      <w:pPr>
        <w:autoSpaceDE w:val="0"/>
        <w:autoSpaceDN w:val="0"/>
        <w:adjustRightInd w:val="0"/>
      </w:pPr>
      <w:r w:rsidRPr="00546F7F">
        <w:rPr>
          <w:b/>
        </w:rPr>
        <w:t>Commercial/Industrial Use, Small Scale:</w:t>
      </w:r>
      <w:r w:rsidRPr="00546F7F">
        <w:t xml:space="preserve"> </w:t>
      </w:r>
      <w:r w:rsidRPr="00546F7F">
        <w:rPr>
          <w:rFonts w:ascii="Arial" w:hAnsi="Arial" w:cs="Arial"/>
          <w:bCs/>
          <w:sz w:val="18"/>
          <w:szCs w:val="18"/>
        </w:rPr>
        <w:t>Commercial or Industrial land uses maintaining a lineal frontage of less than 90 metres.</w:t>
      </w:r>
    </w:p>
    <w:p w:rsidR="00701474" w:rsidRPr="00546F7F" w:rsidRDefault="00701474" w:rsidP="00701474">
      <w:pPr>
        <w:autoSpaceDE w:val="0"/>
        <w:autoSpaceDN w:val="0"/>
        <w:adjustRightInd w:val="0"/>
        <w:rPr>
          <w:rFonts w:ascii="Arial" w:hAnsi="Arial" w:cs="Arial"/>
          <w:bCs/>
          <w:sz w:val="18"/>
          <w:szCs w:val="18"/>
        </w:rPr>
      </w:pPr>
      <w:r w:rsidRPr="00546F7F">
        <w:rPr>
          <w:b/>
        </w:rPr>
        <w:t>Community Facilities</w:t>
      </w:r>
      <w:r w:rsidRPr="00546F7F">
        <w:rPr>
          <w:rFonts w:ascii="Arial" w:hAnsi="Arial" w:cs="Arial"/>
          <w:b/>
          <w:bCs/>
          <w:sz w:val="18"/>
          <w:szCs w:val="18"/>
        </w:rPr>
        <w:t>:</w:t>
      </w:r>
      <w:r w:rsidRPr="00546F7F">
        <w:rPr>
          <w:rFonts w:ascii="Arial" w:hAnsi="Arial" w:cs="Arial"/>
          <w:bCs/>
          <w:sz w:val="18"/>
          <w:szCs w:val="18"/>
        </w:rPr>
        <w:t xml:space="preserve"> Buildings or facilities used for recreational, social, educational or cultural activities and that are owned by a municipal corporation, non-profit corporation or other non- profit organization.</w:t>
      </w:r>
    </w:p>
    <w:p w:rsidR="00701474" w:rsidRPr="00546F7F" w:rsidRDefault="00701474" w:rsidP="00701474">
      <w:pPr>
        <w:autoSpaceDE w:val="0"/>
        <w:autoSpaceDN w:val="0"/>
        <w:adjustRightInd w:val="0"/>
        <w:rPr>
          <w:rFonts w:ascii="Arial" w:hAnsi="Arial" w:cs="Arial"/>
          <w:bCs/>
          <w:sz w:val="18"/>
          <w:szCs w:val="18"/>
        </w:rPr>
      </w:pPr>
      <w:r w:rsidRPr="00546F7F">
        <w:rPr>
          <w:b/>
        </w:rPr>
        <w:t>Compost:</w:t>
      </w:r>
      <w:r w:rsidRPr="00546F7F">
        <w:rPr>
          <w:rFonts w:ascii="Arial" w:hAnsi="Arial" w:cs="Arial"/>
          <w:bCs/>
          <w:sz w:val="18"/>
          <w:szCs w:val="18"/>
        </w:rPr>
        <w:t xml:space="preserve"> Materials used in gardening, agriculture, landscaping, erosion control, wetland construction, and landfill cover.</w:t>
      </w:r>
    </w:p>
    <w:p w:rsidR="00701474" w:rsidRPr="00546F7F" w:rsidRDefault="00701474" w:rsidP="00701474">
      <w:pPr>
        <w:autoSpaceDE w:val="0"/>
        <w:autoSpaceDN w:val="0"/>
        <w:adjustRightInd w:val="0"/>
        <w:spacing w:line="240" w:lineRule="auto"/>
        <w:rPr>
          <w:rFonts w:ascii="Arial" w:hAnsi="Arial" w:cs="Arial"/>
          <w:i/>
          <w:iCs/>
          <w:sz w:val="18"/>
          <w:szCs w:val="18"/>
        </w:rPr>
      </w:pPr>
      <w:r w:rsidRPr="00546F7F">
        <w:rPr>
          <w:b/>
        </w:rPr>
        <w:t>Condominium</w:t>
      </w:r>
      <w:r w:rsidRPr="00546F7F">
        <w:t xml:space="preserve">: </w:t>
      </w:r>
      <w:r w:rsidRPr="00546F7F">
        <w:rPr>
          <w:rFonts w:ascii="Arial" w:hAnsi="Arial" w:cs="Arial"/>
          <w:sz w:val="18"/>
          <w:szCs w:val="18"/>
        </w:rPr>
        <w:t xml:space="preserve">Land, buildings, and units, including private and common property as defined under </w:t>
      </w:r>
      <w:r w:rsidRPr="00546F7F">
        <w:rPr>
          <w:rStyle w:val="SubtleEmphasis"/>
          <w:rFonts w:ascii="Arial" w:hAnsi="Arial" w:cs="Arial"/>
          <w:iCs/>
          <w:color w:val="auto"/>
          <w:sz w:val="18"/>
          <w:szCs w:val="18"/>
        </w:rPr>
        <w:t>The Condominium Property Act</w:t>
      </w:r>
      <w:r w:rsidRPr="00546F7F">
        <w:rPr>
          <w:rFonts w:ascii="Arial" w:hAnsi="Arial" w:cs="Arial"/>
          <w:i/>
          <w:iCs/>
          <w:sz w:val="18"/>
          <w:szCs w:val="18"/>
        </w:rPr>
        <w:t>.</w:t>
      </w:r>
    </w:p>
    <w:p w:rsidR="00701474" w:rsidRPr="00546F7F" w:rsidRDefault="00701474" w:rsidP="00701474">
      <w:pPr>
        <w:autoSpaceDE w:val="0"/>
        <w:autoSpaceDN w:val="0"/>
        <w:adjustRightInd w:val="0"/>
      </w:pPr>
      <w:r w:rsidRPr="00546F7F">
        <w:rPr>
          <w:b/>
        </w:rPr>
        <w:t>Conservation</w:t>
      </w:r>
      <w:r w:rsidRPr="00546F7F">
        <w:t xml:space="preserve">: </w:t>
      </w:r>
      <w:r w:rsidRPr="00546F7F">
        <w:rPr>
          <w:rFonts w:ascii="Arial" w:hAnsi="Arial" w:cs="Arial"/>
          <w:bCs/>
          <w:sz w:val="18"/>
          <w:szCs w:val="18"/>
        </w:rPr>
        <w:t>The planning, management and implementation of an activity with the objective of protecting the essential physical, chemical and biological characteristics of the environment.</w:t>
      </w:r>
    </w:p>
    <w:p w:rsidR="00701474" w:rsidRPr="00546F7F" w:rsidRDefault="00701474" w:rsidP="00701474">
      <w:pPr>
        <w:autoSpaceDE w:val="0"/>
        <w:autoSpaceDN w:val="0"/>
        <w:adjustRightInd w:val="0"/>
        <w:rPr>
          <w:b/>
        </w:rPr>
      </w:pPr>
      <w:r w:rsidRPr="00546F7F">
        <w:rPr>
          <w:b/>
        </w:rPr>
        <w:t xml:space="preserve">Construction Trades: </w:t>
      </w:r>
      <w:r w:rsidRPr="00546F7F">
        <w:rPr>
          <w:rFonts w:ascii="Arial" w:hAnsi="Arial" w:cs="Arial"/>
          <w:sz w:val="18"/>
          <w:szCs w:val="18"/>
        </w:rPr>
        <w:t>offices, shops and warehouses, with or without retail sales for trades associated with construction of buildings.</w:t>
      </w:r>
    </w:p>
    <w:p w:rsidR="00701474" w:rsidRPr="00546F7F" w:rsidRDefault="00701474" w:rsidP="00701474">
      <w:pPr>
        <w:autoSpaceDE w:val="0"/>
        <w:autoSpaceDN w:val="0"/>
        <w:adjustRightInd w:val="0"/>
        <w:rPr>
          <w:rFonts w:ascii="Arial" w:hAnsi="Arial" w:cs="Arial"/>
          <w:bCs/>
          <w:sz w:val="18"/>
          <w:szCs w:val="18"/>
        </w:rPr>
      </w:pPr>
      <w:r w:rsidRPr="00546F7F">
        <w:rPr>
          <w:b/>
        </w:rPr>
        <w:t>Contractors Yard:</w:t>
      </w:r>
      <w:r w:rsidRPr="00546F7F">
        <w:t xml:space="preserve"> </w:t>
      </w:r>
      <w:r w:rsidRPr="00546F7F">
        <w:rPr>
          <w:rFonts w:ascii="Arial" w:hAnsi="Arial" w:cs="Arial"/>
          <w:bCs/>
          <w:sz w:val="18"/>
          <w:szCs w:val="18"/>
        </w:rPr>
        <w:t xml:space="preserve">The yard of a contractor or company, including landscaping materials used as a depot for the storage and maintenance of equipment used by the contractor or company, and includes facilities for the administration or management of the business and the stockpiling or storage of supplies used in the business. </w:t>
      </w:r>
    </w:p>
    <w:p w:rsidR="00701474" w:rsidRPr="00546F7F" w:rsidRDefault="00701474" w:rsidP="00701474">
      <w:pPr>
        <w:autoSpaceDE w:val="0"/>
        <w:autoSpaceDN w:val="0"/>
        <w:adjustRightInd w:val="0"/>
        <w:rPr>
          <w:rFonts w:ascii="Arial" w:hAnsi="Arial" w:cs="Arial"/>
          <w:bCs/>
          <w:sz w:val="18"/>
          <w:szCs w:val="18"/>
        </w:rPr>
      </w:pPr>
      <w:r w:rsidRPr="00546F7F">
        <w:rPr>
          <w:b/>
        </w:rPr>
        <w:t>Convenience Store:</w:t>
      </w:r>
      <w:r w:rsidRPr="00546F7F">
        <w:t xml:space="preserve"> </w:t>
      </w:r>
      <w:r w:rsidRPr="00546F7F">
        <w:rPr>
          <w:rFonts w:ascii="Arial" w:hAnsi="Arial" w:cs="Arial"/>
          <w:bCs/>
          <w:sz w:val="18"/>
          <w:szCs w:val="18"/>
        </w:rPr>
        <w:t>A store offering for sale primarily food products, beverages, personal care items, hardware and printed matter and which primarily provides a convenient day-to-day service to residents in the vicinity.</w:t>
      </w:r>
    </w:p>
    <w:p w:rsidR="00701474" w:rsidRPr="00546F7F" w:rsidRDefault="00701474" w:rsidP="00701474">
      <w:pPr>
        <w:autoSpaceDE w:val="0"/>
        <w:autoSpaceDN w:val="0"/>
        <w:adjustRightInd w:val="0"/>
        <w:rPr>
          <w:rFonts w:ascii="Arial" w:hAnsi="Arial" w:cs="Arial"/>
          <w:sz w:val="18"/>
          <w:szCs w:val="18"/>
        </w:rPr>
      </w:pPr>
      <w:r w:rsidRPr="00546F7F">
        <w:rPr>
          <w:b/>
        </w:rPr>
        <w:t>Council:</w:t>
      </w:r>
      <w:r w:rsidRPr="00546F7F">
        <w:t xml:space="preserve"> </w:t>
      </w:r>
      <w:r w:rsidRPr="00546F7F">
        <w:rPr>
          <w:rFonts w:ascii="Arial" w:hAnsi="Arial" w:cs="Arial"/>
          <w:sz w:val="18"/>
          <w:szCs w:val="18"/>
        </w:rPr>
        <w:t>The Council of the Town of Macklin.</w:t>
      </w:r>
    </w:p>
    <w:p w:rsidR="00701474" w:rsidRDefault="00701474" w:rsidP="00701474">
      <w:pPr>
        <w:autoSpaceDE w:val="0"/>
        <w:autoSpaceDN w:val="0"/>
        <w:adjustRightInd w:val="0"/>
        <w:rPr>
          <w:rFonts w:ascii="Arial" w:hAnsi="Arial" w:cs="Arial"/>
          <w:bCs/>
          <w:sz w:val="18"/>
          <w:szCs w:val="18"/>
        </w:rPr>
      </w:pPr>
      <w:r w:rsidRPr="00546F7F">
        <w:rPr>
          <w:b/>
        </w:rPr>
        <w:t>Day Care Centre:</w:t>
      </w:r>
      <w:r w:rsidRPr="00546F7F">
        <w:t xml:space="preserve"> </w:t>
      </w:r>
      <w:r w:rsidRPr="00546F7F">
        <w:rPr>
          <w:rFonts w:ascii="Arial" w:hAnsi="Arial" w:cs="Arial"/>
          <w:bCs/>
          <w:sz w:val="18"/>
          <w:szCs w:val="18"/>
        </w:rPr>
        <w:t>An establishment providing for the care, supervision and protection of children (or adults) though does not include the provision or overnight supervision.</w:t>
      </w:r>
    </w:p>
    <w:p w:rsidR="00701474" w:rsidRPr="00546F7F" w:rsidRDefault="00701474" w:rsidP="00701474">
      <w:pPr>
        <w:autoSpaceDE w:val="0"/>
        <w:autoSpaceDN w:val="0"/>
        <w:adjustRightInd w:val="0"/>
        <w:rPr>
          <w:rFonts w:ascii="Arial" w:hAnsi="Arial" w:cs="Arial"/>
          <w:sz w:val="18"/>
          <w:szCs w:val="18"/>
        </w:rPr>
      </w:pPr>
      <w:r w:rsidRPr="00546F7F">
        <w:rPr>
          <w:b/>
        </w:rPr>
        <w:t>Deck</w:t>
      </w:r>
      <w:r w:rsidRPr="00546F7F">
        <w:t xml:space="preserve">: </w:t>
      </w:r>
      <w:r w:rsidRPr="00546F7F">
        <w:rPr>
          <w:rFonts w:ascii="Arial" w:hAnsi="Arial" w:cs="Arial"/>
          <w:sz w:val="18"/>
          <w:szCs w:val="18"/>
        </w:rPr>
        <w:t xml:space="preserve">Any raised floor structure at least 0.31 metres (1 </w:t>
      </w:r>
      <w:proofErr w:type="spellStart"/>
      <w:r w:rsidRPr="00546F7F">
        <w:rPr>
          <w:rFonts w:ascii="Arial" w:hAnsi="Arial" w:cs="Arial"/>
          <w:sz w:val="18"/>
          <w:szCs w:val="18"/>
        </w:rPr>
        <w:t>ft</w:t>
      </w:r>
      <w:proofErr w:type="spellEnd"/>
      <w:r w:rsidRPr="00546F7F">
        <w:rPr>
          <w:rFonts w:ascii="Arial" w:hAnsi="Arial" w:cs="Arial"/>
          <w:sz w:val="18"/>
          <w:szCs w:val="18"/>
        </w:rPr>
        <w:t>) above the average ground level upon which it is constructed, either adjacent to a building or free-standing with stairway, ramp, or similar access.</w:t>
      </w:r>
    </w:p>
    <w:p w:rsidR="00701474" w:rsidRPr="00546F7F" w:rsidRDefault="00701474" w:rsidP="00701474">
      <w:pPr>
        <w:autoSpaceDE w:val="0"/>
        <w:autoSpaceDN w:val="0"/>
        <w:adjustRightInd w:val="0"/>
        <w:rPr>
          <w:rFonts w:ascii="Arial" w:hAnsi="Arial" w:cs="Arial"/>
          <w:sz w:val="18"/>
          <w:szCs w:val="18"/>
        </w:rPr>
      </w:pPr>
      <w:r w:rsidRPr="00546F7F">
        <w:rPr>
          <w:b/>
        </w:rPr>
        <w:t>Development:</w:t>
      </w:r>
      <w:r w:rsidRPr="00546F7F">
        <w:t xml:space="preserve"> </w:t>
      </w:r>
      <w:r w:rsidRPr="00546F7F">
        <w:rPr>
          <w:rFonts w:ascii="Arial" w:hAnsi="Arial" w:cs="Arial"/>
          <w:sz w:val="18"/>
          <w:szCs w:val="18"/>
        </w:rPr>
        <w:t xml:space="preserve">The carrying out of any building, engineering, mining, or operations in, on, or over land, or making of any material change in the use or intensity of use of any building, or land, and shall include, </w:t>
      </w:r>
      <w:r w:rsidR="004A4CC8" w:rsidRPr="00546F7F">
        <w:rPr>
          <w:rFonts w:ascii="Arial" w:hAnsi="Arial" w:cs="Arial"/>
          <w:sz w:val="18"/>
          <w:szCs w:val="18"/>
        </w:rPr>
        <w:t>though</w:t>
      </w:r>
      <w:r w:rsidRPr="00546F7F">
        <w:rPr>
          <w:rFonts w:ascii="Arial" w:hAnsi="Arial" w:cs="Arial"/>
          <w:sz w:val="18"/>
          <w:szCs w:val="18"/>
        </w:rPr>
        <w:t xml:space="preserve"> not be limited to, excavating, filling, grading or drainage of land.</w:t>
      </w:r>
    </w:p>
    <w:p w:rsidR="00701474" w:rsidRPr="00546F7F" w:rsidRDefault="00701474" w:rsidP="00701474">
      <w:pPr>
        <w:autoSpaceDE w:val="0"/>
        <w:autoSpaceDN w:val="0"/>
        <w:adjustRightInd w:val="0"/>
      </w:pPr>
      <w:r w:rsidRPr="00546F7F">
        <w:rPr>
          <w:b/>
        </w:rPr>
        <w:t>Development Officer:</w:t>
      </w:r>
      <w:r w:rsidRPr="00546F7F">
        <w:t xml:space="preserve"> </w:t>
      </w:r>
      <w:r w:rsidRPr="00546F7F">
        <w:rPr>
          <w:rFonts w:ascii="Arial" w:hAnsi="Arial" w:cs="Arial"/>
          <w:bCs/>
          <w:sz w:val="18"/>
          <w:szCs w:val="18"/>
        </w:rPr>
        <w:t>An employee of The Town appointed by the Administrator to act as a Development Officer to administer this Bylaw.</w:t>
      </w:r>
    </w:p>
    <w:p w:rsidR="00701474" w:rsidRPr="00546F7F" w:rsidRDefault="007B4CFD" w:rsidP="00701474">
      <w:pPr>
        <w:autoSpaceDE w:val="0"/>
        <w:autoSpaceDN w:val="0"/>
        <w:adjustRightInd w:val="0"/>
        <w:rPr>
          <w:rFonts w:ascii="Arial" w:hAnsi="Arial" w:cs="Arial"/>
          <w:bCs/>
          <w:i/>
          <w:sz w:val="18"/>
          <w:szCs w:val="18"/>
        </w:rPr>
      </w:pPr>
      <w:r w:rsidRPr="00546F7F">
        <w:rPr>
          <w:rFonts w:ascii="Arial" w:hAnsi="Arial" w:cs="Arial"/>
          <w:b/>
          <w:bCs/>
          <w:noProof/>
          <w:sz w:val="18"/>
          <w:szCs w:val="18"/>
          <w:lang w:val="en-US" w:eastAsia="en-US"/>
        </w:rPr>
        <w:lastRenderedPageBreak/>
        <mc:AlternateContent>
          <mc:Choice Requires="wpc">
            <w:drawing>
              <wp:anchor distT="0" distB="0" distL="114300" distR="114300" simplePos="0" relativeHeight="251679744" behindDoc="1" locked="0" layoutInCell="1" allowOverlap="1" wp14:anchorId="5939300E" wp14:editId="01F57C68">
                <wp:simplePos x="0" y="0"/>
                <wp:positionH relativeFrom="column">
                  <wp:posOffset>-152400</wp:posOffset>
                </wp:positionH>
                <wp:positionV relativeFrom="paragraph">
                  <wp:posOffset>-139065</wp:posOffset>
                </wp:positionV>
                <wp:extent cx="6743700" cy="7705725"/>
                <wp:effectExtent l="0" t="0" r="0" b="9525"/>
                <wp:wrapNone/>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07E44421" id="Canvas 50" o:spid="_x0000_s1026" editas="canvas" style="position:absolute;margin-left:-12pt;margin-top:-10.95pt;width:531pt;height:606.75pt;z-index:-251636736" coordsize="67437,7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">
                <v:shape id="_x0000_s1027" type="#_x0000_t75" style="position:absolute;width:67437;height:77057;visibility:visible;mso-wrap-style:square" filled="t" fillcolor="silver">
                  <v:fill opacity="58981f" rotate="t" o:detectmouseclick="t" angle="45" focus="100%" type="gradient"/>
                  <v:path o:connecttype="none"/>
                </v:shape>
              </v:group>
            </w:pict>
          </mc:Fallback>
        </mc:AlternateContent>
      </w:r>
      <w:r w:rsidR="00701474" w:rsidRPr="00546F7F">
        <w:rPr>
          <w:b/>
        </w:rPr>
        <w:t>Demolition Permit:</w:t>
      </w:r>
      <w:r w:rsidR="00701474" w:rsidRPr="00546F7F">
        <w:t xml:space="preserve"> </w:t>
      </w:r>
      <w:r w:rsidR="00701474" w:rsidRPr="00546F7F">
        <w:rPr>
          <w:rFonts w:ascii="Arial" w:hAnsi="Arial" w:cs="Arial"/>
          <w:bCs/>
          <w:sz w:val="18"/>
          <w:szCs w:val="18"/>
        </w:rPr>
        <w:t xml:space="preserve">A permit issued for the removal or dismantling of a building or structure with the Town’s boundaries as prescribed under Section 13 of </w:t>
      </w:r>
      <w:r w:rsidR="00701474" w:rsidRPr="00546F7F">
        <w:rPr>
          <w:rFonts w:ascii="Arial" w:hAnsi="Arial" w:cs="Arial"/>
          <w:bCs/>
          <w:i/>
          <w:sz w:val="18"/>
          <w:szCs w:val="18"/>
        </w:rPr>
        <w:t>The Uniform Building and Accessibility Standards Act.</w:t>
      </w:r>
    </w:p>
    <w:p w:rsidR="00701474" w:rsidRPr="00546F7F" w:rsidRDefault="00701474" w:rsidP="00701474">
      <w:pPr>
        <w:autoSpaceDE w:val="0"/>
        <w:autoSpaceDN w:val="0"/>
        <w:adjustRightInd w:val="0"/>
        <w:rPr>
          <w:rFonts w:ascii="Arial" w:hAnsi="Arial" w:cs="Arial"/>
          <w:sz w:val="18"/>
          <w:szCs w:val="18"/>
        </w:rPr>
      </w:pPr>
      <w:r w:rsidRPr="00546F7F">
        <w:rPr>
          <w:b/>
        </w:rPr>
        <w:t>Development Permit:</w:t>
      </w:r>
      <w:r w:rsidRPr="00546F7F">
        <w:t xml:space="preserve"> </w:t>
      </w:r>
      <w:r w:rsidRPr="00546F7F">
        <w:rPr>
          <w:rFonts w:ascii="Arial" w:hAnsi="Arial" w:cs="Arial"/>
          <w:sz w:val="18"/>
          <w:szCs w:val="18"/>
        </w:rPr>
        <w:t>A document issued by the Council of the Town of Macklin that authorizes development pursuant to this Bylaw, though does not include a building permit.</w:t>
      </w:r>
    </w:p>
    <w:p w:rsidR="00701474" w:rsidRPr="00546F7F" w:rsidRDefault="00701474" w:rsidP="00701474">
      <w:pPr>
        <w:autoSpaceDE w:val="0"/>
        <w:autoSpaceDN w:val="0"/>
        <w:adjustRightInd w:val="0"/>
      </w:pPr>
      <w:r w:rsidRPr="00546F7F">
        <w:rPr>
          <w:b/>
        </w:rPr>
        <w:t>Directional Signage</w:t>
      </w:r>
      <w:r w:rsidRPr="00546F7F">
        <w:t xml:space="preserve">: </w:t>
      </w:r>
      <w:r w:rsidRPr="00546F7F">
        <w:rPr>
          <w:rFonts w:ascii="Arial" w:hAnsi="Arial" w:cs="Arial"/>
          <w:bCs/>
          <w:sz w:val="18"/>
          <w:szCs w:val="18"/>
        </w:rPr>
        <w:t>Signage located off-site providing direction to, and information about, a specific enterprise or activity which does not contain general advertising.</w:t>
      </w:r>
    </w:p>
    <w:p w:rsidR="00701474" w:rsidRPr="00546F7F" w:rsidRDefault="00701474" w:rsidP="00701474">
      <w:pPr>
        <w:autoSpaceDE w:val="0"/>
        <w:autoSpaceDN w:val="0"/>
        <w:adjustRightInd w:val="0"/>
        <w:rPr>
          <w:rFonts w:ascii="Arial" w:hAnsi="Arial" w:cs="Arial"/>
          <w:sz w:val="18"/>
          <w:szCs w:val="18"/>
        </w:rPr>
      </w:pPr>
      <w:r w:rsidRPr="00546F7F">
        <w:rPr>
          <w:b/>
        </w:rPr>
        <w:t>Discretionary Use:</w:t>
      </w:r>
      <w:r w:rsidRPr="00546F7F">
        <w:t xml:space="preserve"> </w:t>
      </w:r>
      <w:r w:rsidRPr="00546F7F">
        <w:rPr>
          <w:rFonts w:ascii="Arial" w:hAnsi="Arial" w:cs="Arial"/>
          <w:sz w:val="18"/>
          <w:szCs w:val="18"/>
        </w:rPr>
        <w:t>Uses or development of land, buildings, or other structures that may be permitted in a zoning district only at the discretion of Council and which conforms to all discretionary use regulations and other regulations applicable to the district in which the use is located.</w:t>
      </w:r>
    </w:p>
    <w:p w:rsidR="00701474" w:rsidRPr="00546F7F" w:rsidRDefault="00701474" w:rsidP="00701474">
      <w:pPr>
        <w:autoSpaceDE w:val="0"/>
        <w:autoSpaceDN w:val="0"/>
        <w:adjustRightInd w:val="0"/>
        <w:rPr>
          <w:rFonts w:ascii="Arial" w:hAnsi="Arial" w:cs="Arial"/>
          <w:sz w:val="18"/>
          <w:szCs w:val="18"/>
        </w:rPr>
      </w:pPr>
      <w:r w:rsidRPr="00546F7F">
        <w:rPr>
          <w:rFonts w:ascii="Arial" w:hAnsi="Arial" w:cs="Arial"/>
          <w:b/>
          <w:sz w:val="18"/>
          <w:szCs w:val="18"/>
        </w:rPr>
        <w:t xml:space="preserve">District Plan: </w:t>
      </w:r>
      <w:r w:rsidRPr="00546F7F">
        <w:rPr>
          <w:rFonts w:ascii="Arial" w:hAnsi="Arial" w:cs="Arial"/>
          <w:sz w:val="18"/>
          <w:szCs w:val="18"/>
        </w:rPr>
        <w:t xml:space="preserve">The District Plan for the Town of Macklin as per section 102 of </w:t>
      </w:r>
      <w:r w:rsidRPr="00546F7F">
        <w:rPr>
          <w:rFonts w:ascii="Arial" w:hAnsi="Arial" w:cs="Arial"/>
          <w:i/>
          <w:sz w:val="18"/>
          <w:szCs w:val="18"/>
        </w:rPr>
        <w:t>The Planning and Development Act, 2007</w:t>
      </w:r>
      <w:r w:rsidRPr="00546F7F">
        <w:rPr>
          <w:rFonts w:ascii="Arial" w:hAnsi="Arial" w:cs="Arial"/>
          <w:sz w:val="18"/>
          <w:szCs w:val="18"/>
        </w:rPr>
        <w:t xml:space="preserve">. </w:t>
      </w:r>
    </w:p>
    <w:p w:rsidR="00701474" w:rsidRPr="00546F7F" w:rsidRDefault="00701474" w:rsidP="00701474">
      <w:pPr>
        <w:autoSpaceDE w:val="0"/>
        <w:autoSpaceDN w:val="0"/>
        <w:adjustRightInd w:val="0"/>
        <w:rPr>
          <w:rFonts w:ascii="Arial" w:hAnsi="Arial" w:cs="Arial"/>
          <w:sz w:val="18"/>
          <w:szCs w:val="18"/>
        </w:rPr>
      </w:pPr>
      <w:r w:rsidRPr="00546F7F">
        <w:rPr>
          <w:b/>
        </w:rPr>
        <w:t>Dwelling:</w:t>
      </w:r>
      <w:r w:rsidRPr="00546F7F">
        <w:t xml:space="preserve"> </w:t>
      </w:r>
      <w:r w:rsidRPr="00546F7F">
        <w:rPr>
          <w:rFonts w:ascii="Arial" w:hAnsi="Arial" w:cs="Arial"/>
          <w:sz w:val="18"/>
          <w:szCs w:val="18"/>
        </w:rPr>
        <w:t>A building or part of a building intended for residential occupancy.</w:t>
      </w:r>
    </w:p>
    <w:p w:rsidR="00701474" w:rsidRPr="00546F7F" w:rsidRDefault="00701474" w:rsidP="00701474">
      <w:pPr>
        <w:autoSpaceDE w:val="0"/>
        <w:autoSpaceDN w:val="0"/>
        <w:adjustRightInd w:val="0"/>
        <w:rPr>
          <w:rFonts w:ascii="Arial" w:hAnsi="Arial" w:cs="Arial"/>
          <w:sz w:val="18"/>
          <w:szCs w:val="18"/>
        </w:rPr>
      </w:pPr>
      <w:r w:rsidRPr="00546F7F">
        <w:rPr>
          <w:b/>
        </w:rPr>
        <w:t>Dwelling Unit:</w:t>
      </w:r>
      <w:r w:rsidRPr="00546F7F">
        <w:t xml:space="preserve"> </w:t>
      </w:r>
      <w:r w:rsidRPr="00546F7F">
        <w:rPr>
          <w:rFonts w:ascii="Arial" w:hAnsi="Arial" w:cs="Arial"/>
          <w:sz w:val="18"/>
          <w:szCs w:val="18"/>
        </w:rPr>
        <w:t>One or more habitable rooms used, or fully capable of being used as a residence, where each unit provides sleeping, cooking, and toilet facilities.</w:t>
      </w:r>
    </w:p>
    <w:p w:rsidR="00701474" w:rsidRPr="00546F7F" w:rsidRDefault="00701474" w:rsidP="00701474">
      <w:pPr>
        <w:autoSpaceDE w:val="0"/>
        <w:autoSpaceDN w:val="0"/>
        <w:adjustRightInd w:val="0"/>
        <w:rPr>
          <w:rFonts w:ascii="Arial" w:hAnsi="Arial" w:cs="Arial"/>
          <w:sz w:val="18"/>
          <w:szCs w:val="18"/>
        </w:rPr>
      </w:pPr>
      <w:r w:rsidRPr="00546F7F">
        <w:rPr>
          <w:b/>
        </w:rPr>
        <w:t>Dwelling, Duplex:</w:t>
      </w:r>
      <w:r w:rsidRPr="00546F7F">
        <w:t xml:space="preserve"> </w:t>
      </w:r>
      <w:r w:rsidRPr="00546F7F">
        <w:rPr>
          <w:rFonts w:ascii="Arial" w:hAnsi="Arial" w:cs="Arial"/>
          <w:sz w:val="18"/>
          <w:szCs w:val="18"/>
        </w:rPr>
        <w:t>A building that is divided into two dwelling units with separate entrances and separated by a common party wall.</w:t>
      </w:r>
    </w:p>
    <w:p w:rsidR="00701474" w:rsidRPr="00546F7F" w:rsidRDefault="00701474" w:rsidP="00701474">
      <w:pPr>
        <w:autoSpaceDE w:val="0"/>
        <w:autoSpaceDN w:val="0"/>
        <w:adjustRightInd w:val="0"/>
        <w:rPr>
          <w:rFonts w:ascii="Arial" w:hAnsi="Arial" w:cs="Arial"/>
          <w:sz w:val="18"/>
          <w:szCs w:val="18"/>
        </w:rPr>
      </w:pPr>
      <w:r w:rsidRPr="00546F7F">
        <w:rPr>
          <w:b/>
        </w:rPr>
        <w:t>Dwelling Group:</w:t>
      </w:r>
      <w:r w:rsidRPr="00546F7F">
        <w:t xml:space="preserve"> </w:t>
      </w:r>
      <w:r w:rsidRPr="00546F7F">
        <w:rPr>
          <w:rFonts w:ascii="Arial" w:hAnsi="Arial" w:cs="Arial"/>
          <w:sz w:val="18"/>
          <w:szCs w:val="18"/>
        </w:rPr>
        <w:t>A group of single-detached, semi-detached or multiple unit dwellings clustered on one lot or site, built as one development.</w:t>
      </w:r>
    </w:p>
    <w:p w:rsidR="00701474" w:rsidRPr="00546F7F" w:rsidRDefault="00701474" w:rsidP="00701474">
      <w:pPr>
        <w:autoSpaceDE w:val="0"/>
        <w:autoSpaceDN w:val="0"/>
        <w:adjustRightInd w:val="0"/>
        <w:rPr>
          <w:rFonts w:ascii="Arial" w:hAnsi="Arial" w:cs="Arial"/>
          <w:sz w:val="18"/>
          <w:szCs w:val="18"/>
        </w:rPr>
      </w:pPr>
      <w:r w:rsidRPr="00546F7F">
        <w:rPr>
          <w:b/>
        </w:rPr>
        <w:t>Dwelling, Multiple Unit:</w:t>
      </w:r>
      <w:r w:rsidRPr="00546F7F">
        <w:t xml:space="preserve"> </w:t>
      </w:r>
      <w:r w:rsidRPr="00546F7F">
        <w:rPr>
          <w:rFonts w:ascii="Arial" w:hAnsi="Arial" w:cs="Arial"/>
          <w:sz w:val="18"/>
          <w:szCs w:val="18"/>
        </w:rPr>
        <w:t>A building containing three or more dwelling units and shall include condominiums, townhouses, row houses, and apartments as distinct from a rooming house, hotel, or motel.</w:t>
      </w:r>
    </w:p>
    <w:p w:rsidR="00701474" w:rsidRPr="00546F7F" w:rsidRDefault="00701474" w:rsidP="00701474">
      <w:pPr>
        <w:autoSpaceDE w:val="0"/>
        <w:autoSpaceDN w:val="0"/>
        <w:adjustRightInd w:val="0"/>
        <w:rPr>
          <w:rFonts w:ascii="Arial" w:hAnsi="Arial" w:cs="Arial"/>
          <w:sz w:val="18"/>
          <w:szCs w:val="18"/>
        </w:rPr>
      </w:pPr>
      <w:r w:rsidRPr="00546F7F">
        <w:rPr>
          <w:b/>
        </w:rPr>
        <w:t>Dwelling, Semi-Detached:</w:t>
      </w:r>
      <w:r w:rsidRPr="00546F7F">
        <w:t xml:space="preserve">  </w:t>
      </w:r>
      <w:r w:rsidRPr="00546F7F">
        <w:rPr>
          <w:rFonts w:ascii="Arial" w:hAnsi="Arial" w:cs="Arial"/>
          <w:sz w:val="18"/>
          <w:szCs w:val="18"/>
        </w:rPr>
        <w:t>A building divided vertically into two (2) dwelling units by a common wall extending from the base of the foundation to the roofline.</w:t>
      </w:r>
    </w:p>
    <w:p w:rsidR="00701474" w:rsidRPr="00546F7F" w:rsidRDefault="00701474" w:rsidP="00701474">
      <w:pPr>
        <w:autoSpaceDE w:val="0"/>
        <w:autoSpaceDN w:val="0"/>
        <w:adjustRightInd w:val="0"/>
        <w:spacing w:after="0"/>
        <w:rPr>
          <w:rFonts w:ascii="Arial" w:hAnsi="Arial" w:cs="Arial"/>
          <w:noProof/>
          <w:sz w:val="18"/>
          <w:szCs w:val="18"/>
        </w:rPr>
      </w:pPr>
      <w:r w:rsidRPr="00546F7F">
        <w:rPr>
          <w:rFonts w:ascii="Arial" w:hAnsi="Arial" w:cs="Arial"/>
          <w:noProof/>
          <w:sz w:val="18"/>
          <w:szCs w:val="18"/>
          <w:lang w:val="en-US" w:eastAsia="en-US"/>
        </w:rPr>
        <w:drawing>
          <wp:inline distT="0" distB="0" distL="0" distR="0" wp14:anchorId="41B243CD" wp14:editId="6EDFD4C8">
            <wp:extent cx="2774950" cy="1499235"/>
            <wp:effectExtent l="0" t="0" r="6350" b="5715"/>
            <wp:docPr id="38" name="Picture 38" descr="Semi Detache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i Detached House.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774950" cy="1499235"/>
                    </a:xfrm>
                    <a:prstGeom prst="rect">
                      <a:avLst/>
                    </a:prstGeom>
                    <a:noFill/>
                    <a:ln>
                      <a:noFill/>
                    </a:ln>
                  </pic:spPr>
                </pic:pic>
              </a:graphicData>
            </a:graphic>
          </wp:inline>
        </w:drawing>
      </w:r>
    </w:p>
    <w:p w:rsidR="00701474" w:rsidRPr="00546F7F" w:rsidRDefault="00701474" w:rsidP="00701474">
      <w:pPr>
        <w:autoSpaceDE w:val="0"/>
        <w:autoSpaceDN w:val="0"/>
        <w:adjustRightInd w:val="0"/>
        <w:rPr>
          <w:rFonts w:ascii="Arial" w:hAnsi="Arial" w:cs="Arial"/>
          <w:sz w:val="18"/>
          <w:szCs w:val="18"/>
        </w:rPr>
      </w:pPr>
      <w:r w:rsidRPr="00546F7F">
        <w:rPr>
          <w:rFonts w:ascii="Arial" w:hAnsi="Arial" w:cs="Arial"/>
          <w:noProof/>
          <w:sz w:val="18"/>
          <w:szCs w:val="18"/>
        </w:rPr>
        <w:t>Semi-Detached Dwelling</w:t>
      </w:r>
    </w:p>
    <w:p w:rsidR="00701474" w:rsidRPr="00546F7F" w:rsidRDefault="00701474" w:rsidP="00701474">
      <w:pPr>
        <w:autoSpaceDE w:val="0"/>
        <w:autoSpaceDN w:val="0"/>
        <w:adjustRightInd w:val="0"/>
        <w:rPr>
          <w:rFonts w:ascii="Arial" w:hAnsi="Arial" w:cs="Arial"/>
          <w:sz w:val="18"/>
          <w:szCs w:val="18"/>
        </w:rPr>
      </w:pPr>
      <w:r w:rsidRPr="00546F7F">
        <w:rPr>
          <w:b/>
        </w:rPr>
        <w:t>Dwelling, Single-Detached</w:t>
      </w:r>
      <w:r w:rsidRPr="00546F7F">
        <w:t xml:space="preserve">: </w:t>
      </w:r>
      <w:r w:rsidRPr="00546F7F">
        <w:rPr>
          <w:rFonts w:ascii="Arial" w:hAnsi="Arial" w:cs="Arial"/>
          <w:sz w:val="18"/>
          <w:szCs w:val="18"/>
        </w:rPr>
        <w:t>A building containing only one dwelling unit, and shall not include a mobile home as herein defined.</w:t>
      </w:r>
    </w:p>
    <w:p w:rsidR="00701474" w:rsidRPr="00546F7F" w:rsidRDefault="00701474" w:rsidP="00701474">
      <w:pPr>
        <w:autoSpaceDE w:val="0"/>
        <w:autoSpaceDN w:val="0"/>
        <w:adjustRightInd w:val="0"/>
        <w:spacing w:after="0"/>
        <w:rPr>
          <w:rFonts w:ascii="Arial" w:hAnsi="Arial" w:cs="Arial"/>
          <w:noProof/>
          <w:sz w:val="18"/>
          <w:szCs w:val="18"/>
        </w:rPr>
      </w:pPr>
      <w:r w:rsidRPr="00546F7F">
        <w:rPr>
          <w:rFonts w:ascii="Arial" w:hAnsi="Arial" w:cs="Arial"/>
          <w:noProof/>
          <w:sz w:val="18"/>
          <w:szCs w:val="18"/>
          <w:lang w:val="en-US" w:eastAsia="en-US"/>
        </w:rPr>
        <w:drawing>
          <wp:inline distT="0" distB="0" distL="0" distR="0" wp14:anchorId="1BF2EE2D" wp14:editId="51A7EF04">
            <wp:extent cx="2679700" cy="1871345"/>
            <wp:effectExtent l="0" t="0" r="6350" b="0"/>
            <wp:docPr id="36" name="Picture 36" descr="Semi Detache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i Detached House.jpg"/>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679700" cy="1871345"/>
                    </a:xfrm>
                    <a:prstGeom prst="rect">
                      <a:avLst/>
                    </a:prstGeom>
                    <a:noFill/>
                    <a:ln>
                      <a:noFill/>
                    </a:ln>
                  </pic:spPr>
                </pic:pic>
              </a:graphicData>
            </a:graphic>
          </wp:inline>
        </w:drawing>
      </w:r>
    </w:p>
    <w:p w:rsidR="00701474" w:rsidRPr="00546F7F" w:rsidRDefault="00701474" w:rsidP="00701474">
      <w:pPr>
        <w:autoSpaceDE w:val="0"/>
        <w:autoSpaceDN w:val="0"/>
        <w:adjustRightInd w:val="0"/>
        <w:rPr>
          <w:rFonts w:ascii="Arial" w:hAnsi="Arial" w:cs="Arial"/>
          <w:noProof/>
          <w:sz w:val="18"/>
          <w:szCs w:val="18"/>
        </w:rPr>
      </w:pPr>
      <w:r w:rsidRPr="00546F7F">
        <w:rPr>
          <w:rFonts w:ascii="Arial" w:hAnsi="Arial" w:cs="Arial"/>
          <w:noProof/>
          <w:sz w:val="18"/>
          <w:szCs w:val="18"/>
        </w:rPr>
        <w:t>Single-Detached Dwelling</w:t>
      </w:r>
    </w:p>
    <w:p w:rsidR="00701474" w:rsidRPr="00546F7F" w:rsidRDefault="00701474" w:rsidP="00701474">
      <w:pPr>
        <w:autoSpaceDE w:val="0"/>
        <w:autoSpaceDN w:val="0"/>
        <w:adjustRightInd w:val="0"/>
        <w:rPr>
          <w:rFonts w:ascii="Arial" w:hAnsi="Arial" w:cs="Arial"/>
          <w:bCs/>
          <w:sz w:val="18"/>
          <w:szCs w:val="18"/>
        </w:rPr>
      </w:pPr>
      <w:r w:rsidRPr="00546F7F">
        <w:rPr>
          <w:b/>
        </w:rPr>
        <w:t>Dwelling, Town House:</w:t>
      </w:r>
      <w:r w:rsidRPr="00546F7F">
        <w:t xml:space="preserve"> </w:t>
      </w:r>
      <w:r w:rsidRPr="00546F7F">
        <w:rPr>
          <w:rFonts w:ascii="Arial" w:hAnsi="Arial" w:cs="Arial"/>
          <w:bCs/>
          <w:sz w:val="18"/>
          <w:szCs w:val="18"/>
        </w:rPr>
        <w:t xml:space="preserve"> A dwelling, designed as one cohesive building in terms of architectural design, which contains three (3) or more similar attached dwelling units each of which fronts on a street, has direct access to the outside at grade and is not wholly or partly above another dwelling.</w:t>
      </w:r>
      <w:r w:rsidR="007B4CFD" w:rsidRPr="007B4CFD">
        <w:rPr>
          <w:rFonts w:ascii="Arial" w:hAnsi="Arial" w:cs="Arial"/>
          <w:noProof/>
          <w:sz w:val="18"/>
          <w:szCs w:val="18"/>
          <w:lang w:val="en-US" w:eastAsia="en-US"/>
        </w:rPr>
        <w:t xml:space="preserve"> </w:t>
      </w:r>
      <w:r w:rsidR="007B4CFD" w:rsidRPr="00546F7F">
        <w:rPr>
          <w:rFonts w:ascii="Arial" w:hAnsi="Arial" w:cs="Arial"/>
          <w:noProof/>
          <w:sz w:val="18"/>
          <w:szCs w:val="18"/>
          <w:lang w:val="en-US" w:eastAsia="en-US"/>
        </w:rPr>
        <w:drawing>
          <wp:inline distT="0" distB="0" distL="0" distR="0" wp14:anchorId="32894EE9" wp14:editId="58A50E0B">
            <wp:extent cx="2976880" cy="988695"/>
            <wp:effectExtent l="0" t="0" r="0" b="1905"/>
            <wp:docPr id="34" name="Picture 34" descr="Tow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wnhouse.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976880" cy="988695"/>
                    </a:xfrm>
                    <a:prstGeom prst="rect">
                      <a:avLst/>
                    </a:prstGeom>
                    <a:noFill/>
                    <a:ln>
                      <a:noFill/>
                    </a:ln>
                  </pic:spPr>
                </pic:pic>
              </a:graphicData>
            </a:graphic>
          </wp:inline>
        </w:drawing>
      </w:r>
    </w:p>
    <w:p w:rsidR="00701474" w:rsidRPr="00546F7F" w:rsidRDefault="007B4CFD" w:rsidP="00701474">
      <w:pPr>
        <w:autoSpaceDE w:val="0"/>
        <w:autoSpaceDN w:val="0"/>
        <w:adjustRightInd w:val="0"/>
        <w:rPr>
          <w:rFonts w:ascii="Arial" w:hAnsi="Arial" w:cs="Arial"/>
          <w:bCs/>
          <w:sz w:val="18"/>
          <w:szCs w:val="18"/>
        </w:rPr>
      </w:pPr>
      <w:r w:rsidRPr="00546F7F">
        <w:rPr>
          <w:rFonts w:ascii="Arial" w:hAnsi="Arial" w:cs="Arial"/>
          <w:b/>
          <w:i/>
          <w:iCs/>
          <w:noProof/>
          <w:color w:val="243F60"/>
          <w:sz w:val="18"/>
          <w:szCs w:val="18"/>
          <w:lang w:val="en-US" w:eastAsia="en-US"/>
        </w:rPr>
        <w:lastRenderedPageBreak/>
        <mc:AlternateContent>
          <mc:Choice Requires="wpc">
            <w:drawing>
              <wp:anchor distT="0" distB="0" distL="114300" distR="114300" simplePos="0" relativeHeight="251680768" behindDoc="1" locked="0" layoutInCell="1" allowOverlap="1" wp14:anchorId="4F18AE30" wp14:editId="00DF3A63">
                <wp:simplePos x="0" y="0"/>
                <wp:positionH relativeFrom="column">
                  <wp:posOffset>-161925</wp:posOffset>
                </wp:positionH>
                <wp:positionV relativeFrom="paragraph">
                  <wp:posOffset>-167640</wp:posOffset>
                </wp:positionV>
                <wp:extent cx="6629400" cy="7677150"/>
                <wp:effectExtent l="0" t="0" r="0" b="0"/>
                <wp:wrapNone/>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2E167B2A" id="Canvas 49" o:spid="_x0000_s1026" editas="canvas" style="position:absolute;margin-left:-12.75pt;margin-top:-13.2pt;width:522pt;height:604.5pt;z-index:-251635712" coordsize="66294,7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">
                <v:shape id="_x0000_s1027" type="#_x0000_t75" style="position:absolute;width:66294;height:76771;visibility:visible;mso-wrap-style:square" filled="t" fillcolor="silver">
                  <v:fill opacity="58981f" rotate="t" o:detectmouseclick="t" angle="45" focus="100%" type="gradient"/>
                  <v:path o:connecttype="none"/>
                </v:shape>
              </v:group>
            </w:pict>
          </mc:Fallback>
        </mc:AlternateContent>
      </w:r>
      <w:r w:rsidR="00701474" w:rsidRPr="00546F7F">
        <w:rPr>
          <w:b/>
        </w:rPr>
        <w:t>Educational Institution:</w:t>
      </w:r>
      <w:r w:rsidR="00701474" w:rsidRPr="00546F7F">
        <w:t xml:space="preserve"> </w:t>
      </w:r>
      <w:r w:rsidR="00701474" w:rsidRPr="00546F7F">
        <w:rPr>
          <w:rFonts w:ascii="Arial" w:hAnsi="Arial" w:cs="Arial"/>
          <w:bCs/>
          <w:sz w:val="18"/>
          <w:szCs w:val="18"/>
        </w:rPr>
        <w:t>An establishment dedicated for the purpose of providing education and instruction in any branch of knowledge.</w:t>
      </w:r>
    </w:p>
    <w:p w:rsidR="00701474" w:rsidRPr="00546F7F" w:rsidRDefault="00701474" w:rsidP="00701474">
      <w:pPr>
        <w:autoSpaceDE w:val="0"/>
        <w:autoSpaceDN w:val="0"/>
        <w:adjustRightInd w:val="0"/>
        <w:rPr>
          <w:rFonts w:ascii="Arial" w:hAnsi="Arial" w:cs="Arial"/>
          <w:sz w:val="18"/>
          <w:szCs w:val="18"/>
        </w:rPr>
      </w:pPr>
      <w:r w:rsidRPr="00546F7F">
        <w:rPr>
          <w:b/>
        </w:rPr>
        <w:t>Existing:</w:t>
      </w:r>
      <w:r w:rsidRPr="00546F7F">
        <w:t xml:space="preserve"> </w:t>
      </w:r>
      <w:r w:rsidRPr="00546F7F">
        <w:rPr>
          <w:rFonts w:ascii="Arial" w:hAnsi="Arial" w:cs="Arial"/>
          <w:sz w:val="18"/>
          <w:szCs w:val="18"/>
        </w:rPr>
        <w:t xml:space="preserve">In place, or taking place, </w:t>
      </w:r>
      <w:r w:rsidRPr="00546F7F">
        <w:rPr>
          <w:rFonts w:ascii="Arial" w:hAnsi="Arial" w:cs="Arial"/>
          <w:bCs/>
          <w:sz w:val="18"/>
          <w:szCs w:val="18"/>
        </w:rPr>
        <w:t xml:space="preserve">or with all approvals and permits in place </w:t>
      </w:r>
      <w:r w:rsidRPr="00546F7F">
        <w:rPr>
          <w:rFonts w:ascii="Arial" w:hAnsi="Arial" w:cs="Arial"/>
          <w:sz w:val="18"/>
          <w:szCs w:val="18"/>
        </w:rPr>
        <w:t>on the date of the adoption of this Bylaw.</w:t>
      </w:r>
    </w:p>
    <w:p w:rsidR="00701474" w:rsidRPr="00546F7F" w:rsidRDefault="00701474" w:rsidP="00701474">
      <w:pPr>
        <w:autoSpaceDE w:val="0"/>
        <w:autoSpaceDN w:val="0"/>
        <w:adjustRightInd w:val="0"/>
        <w:rPr>
          <w:rFonts w:ascii="Arial" w:hAnsi="Arial" w:cs="Arial"/>
          <w:bCs/>
          <w:sz w:val="18"/>
          <w:szCs w:val="18"/>
        </w:rPr>
      </w:pPr>
      <w:r w:rsidRPr="00546F7F">
        <w:rPr>
          <w:b/>
        </w:rPr>
        <w:t>Farm Building/Yard:</w:t>
      </w:r>
      <w:r w:rsidRPr="00546F7F">
        <w:t xml:space="preserve"> </w:t>
      </w:r>
      <w:r w:rsidRPr="00546F7F">
        <w:rPr>
          <w:rFonts w:ascii="Arial" w:hAnsi="Arial" w:cs="Arial"/>
          <w:bCs/>
          <w:sz w:val="18"/>
          <w:szCs w:val="18"/>
        </w:rPr>
        <w:t xml:space="preserve">Improvements such as barns, granaries, etc. used in connection with the growing and sale of trees, shrubs and sod or the raising or production of crops, livestock or poultry, fur production, bee keeping and situated on a parcel of land used for the farm operation. </w:t>
      </w:r>
    </w:p>
    <w:p w:rsidR="00701474" w:rsidRPr="00546F7F" w:rsidRDefault="00701474" w:rsidP="00701474">
      <w:pPr>
        <w:autoSpaceDE w:val="0"/>
        <w:autoSpaceDN w:val="0"/>
        <w:adjustRightInd w:val="0"/>
        <w:rPr>
          <w:rFonts w:ascii="Arial" w:hAnsi="Arial" w:cs="Arial"/>
          <w:bCs/>
          <w:sz w:val="18"/>
          <w:szCs w:val="18"/>
        </w:rPr>
      </w:pPr>
      <w:r w:rsidRPr="00546F7F">
        <w:rPr>
          <w:rFonts w:cs="Arial"/>
          <w:b/>
          <w:bCs/>
        </w:rPr>
        <w:t>Fence:</w:t>
      </w:r>
      <w:r w:rsidRPr="00546F7F">
        <w:rPr>
          <w:rFonts w:ascii="Arial" w:hAnsi="Arial" w:cs="Arial"/>
          <w:b/>
          <w:bCs/>
          <w:sz w:val="18"/>
          <w:szCs w:val="18"/>
        </w:rPr>
        <w:t xml:space="preserve"> </w:t>
      </w:r>
      <w:r w:rsidRPr="00546F7F">
        <w:rPr>
          <w:rFonts w:ascii="Arial" w:hAnsi="Arial" w:cs="Arial"/>
          <w:bCs/>
          <w:sz w:val="18"/>
          <w:szCs w:val="18"/>
        </w:rPr>
        <w:t>A structure used to enclose or screen areas of land.</w:t>
      </w:r>
    </w:p>
    <w:p w:rsidR="00701474" w:rsidRPr="00546F7F" w:rsidRDefault="00701474" w:rsidP="00701474">
      <w:pPr>
        <w:autoSpaceDE w:val="0"/>
        <w:autoSpaceDN w:val="0"/>
        <w:adjustRightInd w:val="0"/>
        <w:rPr>
          <w:rFonts w:ascii="Arial" w:hAnsi="Arial" w:cs="Arial"/>
          <w:sz w:val="18"/>
          <w:szCs w:val="18"/>
        </w:rPr>
      </w:pPr>
      <w:r w:rsidRPr="00546F7F">
        <w:rPr>
          <w:b/>
        </w:rPr>
        <w:t>Fill (Clean Fill):</w:t>
      </w:r>
      <w:r w:rsidRPr="00546F7F">
        <w:t xml:space="preserve"> </w:t>
      </w:r>
      <w:r w:rsidRPr="00546F7F">
        <w:rPr>
          <w:rFonts w:ascii="Arial" w:hAnsi="Arial" w:cs="Arial"/>
          <w:sz w:val="18"/>
          <w:szCs w:val="18"/>
        </w:rPr>
        <w:t>Soil, rock, rubble, or other Town-approved, non-regulated waste that is transported and placed on the existing, usually natural, ground surface.</w:t>
      </w:r>
    </w:p>
    <w:p w:rsidR="00701474" w:rsidRPr="00546F7F" w:rsidRDefault="00701474" w:rsidP="00701474">
      <w:pPr>
        <w:autoSpaceDE w:val="0"/>
        <w:autoSpaceDN w:val="0"/>
        <w:adjustRightInd w:val="0"/>
        <w:rPr>
          <w:rFonts w:ascii="Arial" w:hAnsi="Arial" w:cs="Arial"/>
          <w:sz w:val="18"/>
          <w:szCs w:val="18"/>
        </w:rPr>
      </w:pPr>
      <w:r w:rsidRPr="00546F7F">
        <w:rPr>
          <w:b/>
        </w:rPr>
        <w:t>Flanking</w:t>
      </w:r>
      <w:r w:rsidRPr="00546F7F">
        <w:t>:</w:t>
      </w:r>
      <w:r w:rsidRPr="00546F7F">
        <w:rPr>
          <w:rFonts w:ascii="Arial" w:hAnsi="Arial" w:cs="Arial"/>
          <w:sz w:val="18"/>
          <w:szCs w:val="18"/>
        </w:rPr>
        <w:t xml:space="preserve"> Means to the side of a lot, parcel or site. </w:t>
      </w:r>
    </w:p>
    <w:p w:rsidR="00701474" w:rsidRPr="00546F7F" w:rsidRDefault="00701474" w:rsidP="00701474">
      <w:pPr>
        <w:autoSpaceDE w:val="0"/>
        <w:autoSpaceDN w:val="0"/>
        <w:adjustRightInd w:val="0"/>
        <w:rPr>
          <w:rFonts w:ascii="Arial" w:hAnsi="Arial" w:cs="Arial"/>
          <w:sz w:val="18"/>
          <w:szCs w:val="18"/>
        </w:rPr>
      </w:pPr>
      <w:r w:rsidRPr="00546F7F">
        <w:rPr>
          <w:b/>
        </w:rPr>
        <w:t>Flood</w:t>
      </w:r>
      <w:r w:rsidRPr="00546F7F">
        <w:t xml:space="preserve">: </w:t>
      </w:r>
      <w:r w:rsidRPr="00546F7F">
        <w:rPr>
          <w:rFonts w:ascii="Arial" w:hAnsi="Arial" w:cs="Arial"/>
          <w:sz w:val="18"/>
          <w:szCs w:val="18"/>
        </w:rPr>
        <w:t>A temporary rise in the water level that results in the inundation of areas not ordinarily covered by water.</w:t>
      </w:r>
    </w:p>
    <w:p w:rsidR="00701474" w:rsidRPr="00546F7F" w:rsidRDefault="00701474" w:rsidP="00701474">
      <w:pPr>
        <w:spacing w:line="240" w:lineRule="auto"/>
        <w:rPr>
          <w:rFonts w:ascii="Arial" w:hAnsi="Arial" w:cs="Arial"/>
          <w:sz w:val="18"/>
          <w:szCs w:val="18"/>
        </w:rPr>
      </w:pPr>
      <w:r w:rsidRPr="00546F7F">
        <w:rPr>
          <w:rFonts w:cs="Arial"/>
          <w:b/>
        </w:rPr>
        <w:t>Floodway</w:t>
      </w:r>
      <w:r w:rsidRPr="00546F7F">
        <w:rPr>
          <w:rFonts w:ascii="Arial" w:hAnsi="Arial" w:cs="Arial"/>
          <w:b/>
        </w:rPr>
        <w:t>:</w:t>
      </w:r>
      <w:r w:rsidRPr="00546F7F">
        <w:rPr>
          <w:rFonts w:ascii="Arial" w:hAnsi="Arial" w:cs="Arial"/>
        </w:rPr>
        <w:t xml:space="preserve"> </w:t>
      </w:r>
      <w:r w:rsidRPr="00546F7F">
        <w:rPr>
          <w:rFonts w:ascii="Arial" w:hAnsi="Arial" w:cs="Arial"/>
          <w:sz w:val="18"/>
          <w:szCs w:val="18"/>
        </w:rPr>
        <w:t>The portion of the flood plain adjoining the channel where the waters in the 1:500 year flood are projected to meet or</w:t>
      </w:r>
      <w:r w:rsidRPr="00546F7F">
        <w:rPr>
          <w:rFonts w:ascii="Arial" w:hAnsi="Arial" w:cs="Arial"/>
        </w:rPr>
        <w:t xml:space="preserve"> </w:t>
      </w:r>
      <w:r w:rsidRPr="00546F7F">
        <w:rPr>
          <w:rFonts w:ascii="Arial" w:hAnsi="Arial" w:cs="Arial"/>
          <w:sz w:val="18"/>
          <w:szCs w:val="18"/>
        </w:rPr>
        <w:t>exceed a depth of one metre or a velocity of one metre per second.</w:t>
      </w:r>
    </w:p>
    <w:p w:rsidR="00701474" w:rsidRPr="00546F7F" w:rsidRDefault="00701474" w:rsidP="00701474">
      <w:pPr>
        <w:spacing w:line="240" w:lineRule="auto"/>
        <w:rPr>
          <w:rFonts w:ascii="Arial" w:hAnsi="Arial" w:cs="Arial"/>
          <w:sz w:val="18"/>
          <w:szCs w:val="18"/>
        </w:rPr>
      </w:pPr>
      <w:proofErr w:type="spellStart"/>
      <w:r w:rsidRPr="00546F7F">
        <w:rPr>
          <w:rFonts w:cs="Arial"/>
          <w:b/>
        </w:rPr>
        <w:t>Floodproofed</w:t>
      </w:r>
      <w:proofErr w:type="spellEnd"/>
      <w:r w:rsidRPr="00546F7F">
        <w:rPr>
          <w:rFonts w:ascii="Arial" w:hAnsi="Arial" w:cs="Arial"/>
          <w:b/>
        </w:rPr>
        <w:t>:</w:t>
      </w:r>
      <w:r w:rsidRPr="00546F7F">
        <w:rPr>
          <w:rFonts w:ascii="Arial" w:hAnsi="Arial" w:cs="Arial"/>
        </w:rPr>
        <w:t xml:space="preserve"> </w:t>
      </w:r>
      <w:r w:rsidRPr="00546F7F">
        <w:rPr>
          <w:rFonts w:ascii="Arial" w:hAnsi="Arial" w:cs="Arial"/>
          <w:sz w:val="18"/>
          <w:szCs w:val="18"/>
        </w:rPr>
        <w:t>A measure, or combination of structural and non-structural measures, incorporated into the design of a structure which reduces or eliminates the risk of flood damage to a defined elevation.</w:t>
      </w:r>
    </w:p>
    <w:p w:rsidR="00701474" w:rsidRPr="00546F7F" w:rsidRDefault="00701474" w:rsidP="00701474">
      <w:pPr>
        <w:spacing w:line="240" w:lineRule="auto"/>
        <w:rPr>
          <w:rFonts w:ascii="Arial" w:hAnsi="Arial" w:cs="Arial"/>
          <w:sz w:val="18"/>
          <w:szCs w:val="18"/>
        </w:rPr>
      </w:pPr>
      <w:r w:rsidRPr="00546F7F">
        <w:rPr>
          <w:rFonts w:cs="Arial"/>
          <w:b/>
        </w:rPr>
        <w:t>Flood Fringe</w:t>
      </w:r>
      <w:r w:rsidRPr="00546F7F">
        <w:rPr>
          <w:rFonts w:ascii="Arial" w:hAnsi="Arial" w:cs="Arial"/>
        </w:rPr>
        <w:t xml:space="preserve">: </w:t>
      </w:r>
      <w:r w:rsidRPr="00546F7F">
        <w:rPr>
          <w:rFonts w:ascii="Arial" w:hAnsi="Arial" w:cs="Arial"/>
          <w:sz w:val="18"/>
          <w:szCs w:val="18"/>
        </w:rPr>
        <w:t>The portion of the floodplain where the waters in the 1:500 year flood are projected to be less than a depth of one metre or a velocity of one metre per second.</w:t>
      </w:r>
    </w:p>
    <w:p w:rsidR="00701474" w:rsidRPr="00546F7F" w:rsidRDefault="00701474" w:rsidP="00701474">
      <w:pPr>
        <w:spacing w:line="240" w:lineRule="auto"/>
        <w:rPr>
          <w:rFonts w:ascii="Arial" w:hAnsi="Arial" w:cs="Arial"/>
          <w:sz w:val="18"/>
          <w:szCs w:val="18"/>
        </w:rPr>
      </w:pPr>
      <w:r w:rsidRPr="00546F7F">
        <w:rPr>
          <w:rFonts w:ascii="Arial" w:hAnsi="Arial" w:cs="Arial"/>
          <w:noProof/>
          <w:color w:val="FF0000"/>
          <w:sz w:val="18"/>
          <w:szCs w:val="18"/>
          <w:lang w:val="en-US" w:eastAsia="en-US"/>
        </w:rPr>
        <w:drawing>
          <wp:inline distT="0" distB="0" distL="0" distR="0" wp14:anchorId="0ECF9E5E" wp14:editId="4DFB2AAE">
            <wp:extent cx="3296285" cy="1626870"/>
            <wp:effectExtent l="0" t="0" r="0" b="0"/>
            <wp:docPr id="32" name="Picture 32" descr="FloodPlai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odPlain Final.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296285" cy="1626870"/>
                    </a:xfrm>
                    <a:prstGeom prst="rect">
                      <a:avLst/>
                    </a:prstGeom>
                    <a:noFill/>
                    <a:ln>
                      <a:noFill/>
                    </a:ln>
                  </pic:spPr>
                </pic:pic>
              </a:graphicData>
            </a:graphic>
          </wp:inline>
        </w:drawing>
      </w:r>
    </w:p>
    <w:p w:rsidR="00701474" w:rsidRPr="00546F7F" w:rsidRDefault="00701474" w:rsidP="00701474">
      <w:pPr>
        <w:autoSpaceDE w:val="0"/>
        <w:autoSpaceDN w:val="0"/>
        <w:adjustRightInd w:val="0"/>
        <w:rPr>
          <w:rFonts w:ascii="Arial" w:hAnsi="Arial" w:cs="Arial"/>
          <w:sz w:val="18"/>
          <w:szCs w:val="18"/>
        </w:rPr>
      </w:pPr>
      <w:r w:rsidRPr="00546F7F">
        <w:rPr>
          <w:b/>
        </w:rPr>
        <w:t>Floor Area:</w:t>
      </w:r>
      <w:r w:rsidRPr="00546F7F">
        <w:t xml:space="preserve"> </w:t>
      </w:r>
      <w:r w:rsidRPr="00546F7F">
        <w:rPr>
          <w:rFonts w:ascii="Arial" w:hAnsi="Arial" w:cs="Arial"/>
          <w:sz w:val="18"/>
          <w:szCs w:val="18"/>
        </w:rPr>
        <w:t>The maximum area contained within the outside walls of a building, excluding in the case of a dwelling, any private garage, porch, veranda, open deck, unfinished attic, or unfinished basement or cellar and in a commercial or industrial building, any utility room.</w:t>
      </w:r>
    </w:p>
    <w:p w:rsidR="00701474" w:rsidRPr="00546F7F" w:rsidRDefault="00701474" w:rsidP="00701474">
      <w:pPr>
        <w:autoSpaceDE w:val="0"/>
        <w:autoSpaceDN w:val="0"/>
        <w:adjustRightInd w:val="0"/>
        <w:rPr>
          <w:rFonts w:ascii="Arial" w:hAnsi="Arial" w:cs="Arial"/>
          <w:sz w:val="18"/>
          <w:szCs w:val="18"/>
        </w:rPr>
      </w:pPr>
      <w:r w:rsidRPr="00546F7F">
        <w:rPr>
          <w:b/>
        </w:rPr>
        <w:t>Future Land Use Map:</w:t>
      </w:r>
      <w:r w:rsidRPr="00546F7F">
        <w:t xml:space="preserve"> </w:t>
      </w:r>
      <w:r w:rsidRPr="00546F7F">
        <w:rPr>
          <w:rFonts w:ascii="Arial" w:hAnsi="Arial" w:cs="Arial"/>
          <w:bCs/>
          <w:sz w:val="18"/>
          <w:szCs w:val="18"/>
        </w:rPr>
        <w:t>In its projections, the map specifies certain areas for residential growth and others for industry, commercial and conservation. T</w:t>
      </w:r>
      <w:r w:rsidRPr="00546F7F">
        <w:rPr>
          <w:rFonts w:ascii="Arial" w:hAnsi="Arial" w:cs="Arial"/>
          <w:sz w:val="18"/>
          <w:szCs w:val="18"/>
        </w:rPr>
        <w:t>he Future Land Use Map for Macklin is attached as Appendix “A</w:t>
      </w:r>
      <w:proofErr w:type="gramStart"/>
      <w:r w:rsidRPr="00546F7F">
        <w:rPr>
          <w:rFonts w:ascii="Arial" w:hAnsi="Arial" w:cs="Arial"/>
          <w:sz w:val="18"/>
          <w:szCs w:val="18"/>
        </w:rPr>
        <w:t>“ in</w:t>
      </w:r>
      <w:proofErr w:type="gramEnd"/>
      <w:r w:rsidRPr="00546F7F">
        <w:rPr>
          <w:rFonts w:ascii="Arial" w:hAnsi="Arial" w:cs="Arial"/>
          <w:sz w:val="18"/>
          <w:szCs w:val="18"/>
        </w:rPr>
        <w:t xml:space="preserve"> the Official Community Plan.</w:t>
      </w:r>
    </w:p>
    <w:p w:rsidR="00701474" w:rsidRPr="00546F7F" w:rsidRDefault="00701474" w:rsidP="00701474">
      <w:pPr>
        <w:autoSpaceDE w:val="0"/>
        <w:autoSpaceDN w:val="0"/>
        <w:adjustRightInd w:val="0"/>
        <w:rPr>
          <w:rFonts w:ascii="Arial" w:hAnsi="Arial" w:cs="Arial"/>
          <w:sz w:val="18"/>
          <w:szCs w:val="18"/>
        </w:rPr>
      </w:pPr>
      <w:r w:rsidRPr="00546F7F">
        <w:rPr>
          <w:b/>
        </w:rPr>
        <w:t>Frontage (Lot Frontage):</w:t>
      </w:r>
      <w:r w:rsidRPr="00546F7F">
        <w:t xml:space="preserve"> </w:t>
      </w:r>
      <w:r w:rsidRPr="00546F7F">
        <w:rPr>
          <w:rFonts w:ascii="Arial" w:hAnsi="Arial" w:cs="Arial"/>
          <w:sz w:val="18"/>
          <w:szCs w:val="18"/>
        </w:rPr>
        <w:t>The distance across the street side of a lot (a lot must front on a street), between the points where the side lines of the lot meet the street right of way or boulevard; or, where a lot is irregular in shape and is narrowest at the front street end, the width of the lot shall be measured parallel to the street line at the centre of the front lot line, and at a setback from the front lot line no greater than the minimum permitted building setback.</w:t>
      </w:r>
    </w:p>
    <w:p w:rsidR="00701474" w:rsidRPr="00546F7F" w:rsidRDefault="00701474" w:rsidP="00701474">
      <w:pPr>
        <w:autoSpaceDE w:val="0"/>
        <w:autoSpaceDN w:val="0"/>
        <w:adjustRightInd w:val="0"/>
        <w:rPr>
          <w:rFonts w:ascii="Arial" w:hAnsi="Arial" w:cs="Arial"/>
          <w:sz w:val="18"/>
          <w:szCs w:val="18"/>
        </w:rPr>
      </w:pPr>
      <w:r w:rsidRPr="00546F7F">
        <w:rPr>
          <w:b/>
        </w:rPr>
        <w:t>Garage, Private:</w:t>
      </w:r>
      <w:r w:rsidRPr="00546F7F">
        <w:t xml:space="preserve"> </w:t>
      </w:r>
      <w:r w:rsidRPr="00546F7F">
        <w:rPr>
          <w:rFonts w:ascii="Arial" w:hAnsi="Arial" w:cs="Arial"/>
          <w:sz w:val="18"/>
          <w:szCs w:val="18"/>
        </w:rPr>
        <w:t>A building or part of a building used for or intended to be used for the storage of motor vehicles and wherein neither servicing nor repairing of such vehicles are carried on for remuneration.</w:t>
      </w:r>
    </w:p>
    <w:p w:rsidR="00701474" w:rsidRPr="00546F7F" w:rsidRDefault="00701474" w:rsidP="00701474">
      <w:pPr>
        <w:autoSpaceDE w:val="0"/>
        <w:autoSpaceDN w:val="0"/>
        <w:adjustRightInd w:val="0"/>
        <w:rPr>
          <w:rFonts w:ascii="Arial" w:hAnsi="Arial" w:cs="Arial"/>
          <w:sz w:val="18"/>
          <w:szCs w:val="18"/>
        </w:rPr>
      </w:pPr>
      <w:r w:rsidRPr="00546F7F">
        <w:rPr>
          <w:b/>
        </w:rPr>
        <w:t>Garage, Public</w:t>
      </w:r>
      <w:r w:rsidRPr="00546F7F">
        <w:t xml:space="preserve">: </w:t>
      </w:r>
      <w:r w:rsidRPr="00546F7F">
        <w:rPr>
          <w:rFonts w:ascii="Arial" w:hAnsi="Arial" w:cs="Arial"/>
          <w:sz w:val="18"/>
          <w:szCs w:val="18"/>
        </w:rPr>
        <w:t xml:space="preserve">A building or place where motor vehicles are stored or repaired </w:t>
      </w:r>
      <w:r w:rsidR="00B66CA7" w:rsidRPr="00546F7F">
        <w:rPr>
          <w:rFonts w:ascii="Arial" w:hAnsi="Arial" w:cs="Arial"/>
          <w:sz w:val="18"/>
          <w:szCs w:val="18"/>
        </w:rPr>
        <w:t>for remuneration</w:t>
      </w:r>
      <w:r w:rsidRPr="00546F7F">
        <w:rPr>
          <w:rFonts w:ascii="Arial" w:hAnsi="Arial" w:cs="Arial"/>
          <w:sz w:val="18"/>
          <w:szCs w:val="18"/>
        </w:rPr>
        <w:t xml:space="preserve"> though does not include car washing establishments, an auto sales lot or </w:t>
      </w:r>
      <w:r w:rsidR="00B66CA7" w:rsidRPr="00546F7F">
        <w:rPr>
          <w:rFonts w:ascii="Arial" w:hAnsi="Arial" w:cs="Arial"/>
          <w:sz w:val="18"/>
          <w:szCs w:val="18"/>
        </w:rPr>
        <w:t>an automobile</w:t>
      </w:r>
      <w:r w:rsidRPr="00546F7F">
        <w:rPr>
          <w:rFonts w:ascii="Arial" w:hAnsi="Arial" w:cs="Arial"/>
          <w:sz w:val="18"/>
          <w:szCs w:val="18"/>
        </w:rPr>
        <w:t xml:space="preserve"> service station.</w:t>
      </w:r>
    </w:p>
    <w:p w:rsidR="00701474" w:rsidRPr="00546F7F" w:rsidRDefault="00701474" w:rsidP="00701474">
      <w:pPr>
        <w:autoSpaceDE w:val="0"/>
        <w:autoSpaceDN w:val="0"/>
        <w:adjustRightInd w:val="0"/>
        <w:rPr>
          <w:rFonts w:ascii="Arial" w:hAnsi="Arial" w:cs="Arial"/>
          <w:sz w:val="18"/>
          <w:szCs w:val="18"/>
        </w:rPr>
      </w:pPr>
      <w:r w:rsidRPr="00546F7F">
        <w:rPr>
          <w:b/>
        </w:rPr>
        <w:t>Garden (Granny) Suite:</w:t>
      </w:r>
      <w:r w:rsidRPr="00546F7F">
        <w:t xml:space="preserve"> </w:t>
      </w:r>
      <w:r w:rsidRPr="00546F7F">
        <w:rPr>
          <w:rFonts w:ascii="Arial" w:hAnsi="Arial" w:cs="Arial"/>
          <w:sz w:val="18"/>
          <w:szCs w:val="18"/>
        </w:rPr>
        <w:t xml:space="preserve">A second, small, dwelling on the site of a primary, single-family dwelling that accommodates one or two family members of the owner/occupants of the primary residence and is intended </w:t>
      </w:r>
      <w:r w:rsidRPr="00546F7F">
        <w:rPr>
          <w:rFonts w:ascii="Arial" w:hAnsi="Arial" w:cs="Arial"/>
          <w:sz w:val="18"/>
          <w:szCs w:val="18"/>
        </w:rPr>
        <w:lastRenderedPageBreak/>
        <w:t>to allow the family to live independently though with the support nearby of the extended family.</w:t>
      </w:r>
    </w:p>
    <w:p w:rsidR="00701474" w:rsidRPr="00546F7F" w:rsidRDefault="007B4CFD" w:rsidP="00701474">
      <w:pPr>
        <w:autoSpaceDE w:val="0"/>
        <w:autoSpaceDN w:val="0"/>
        <w:adjustRightInd w:val="0"/>
        <w:rPr>
          <w:rFonts w:ascii="Arial" w:hAnsi="Arial" w:cs="Arial"/>
          <w:sz w:val="18"/>
          <w:szCs w:val="18"/>
        </w:rPr>
      </w:pPr>
      <w:r w:rsidRPr="00546F7F">
        <w:rPr>
          <w:b/>
          <w:noProof/>
          <w:lang w:val="en-US" w:eastAsia="en-US"/>
        </w:rPr>
        <mc:AlternateContent>
          <mc:Choice Requires="wpc">
            <w:drawing>
              <wp:anchor distT="0" distB="0" distL="114300" distR="114300" simplePos="0" relativeHeight="251681792" behindDoc="1" locked="0" layoutInCell="1" allowOverlap="1" wp14:anchorId="37A132D6" wp14:editId="3E2800E7">
                <wp:simplePos x="0" y="0"/>
                <wp:positionH relativeFrom="column">
                  <wp:posOffset>-209550</wp:posOffset>
                </wp:positionH>
                <wp:positionV relativeFrom="paragraph">
                  <wp:posOffset>-587375</wp:posOffset>
                </wp:positionV>
                <wp:extent cx="6705600" cy="7667625"/>
                <wp:effectExtent l="0" t="0" r="0" b="9525"/>
                <wp:wrapNone/>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20EE66CA" id="Canvas 48" o:spid="_x0000_s1026" editas="canvas" style="position:absolute;margin-left:-16.5pt;margin-top:-46.25pt;width:528pt;height:603.75pt;z-index:-251634688" coordsize="67056,7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">
                <v:shape id="_x0000_s1027" type="#_x0000_t75" style="position:absolute;width:67056;height:76676;visibility:visible;mso-wrap-style:square" filled="t" fillcolor="silver">
                  <v:fill opacity="58981f" rotate="t" o:detectmouseclick="t" angle="45" focus="100%" type="gradient"/>
                  <v:path o:connecttype="none"/>
                </v:shape>
              </v:group>
            </w:pict>
          </mc:Fallback>
        </mc:AlternateContent>
      </w:r>
      <w:r w:rsidR="00701474" w:rsidRPr="00546F7F">
        <w:rPr>
          <w:b/>
        </w:rPr>
        <w:t>Gas Bar:</w:t>
      </w:r>
      <w:r w:rsidR="00701474" w:rsidRPr="00546F7F">
        <w:t xml:space="preserve"> </w:t>
      </w:r>
      <w:r w:rsidR="00701474" w:rsidRPr="00546F7F">
        <w:rPr>
          <w:rFonts w:ascii="Arial" w:hAnsi="Arial" w:cs="Arial"/>
          <w:sz w:val="18"/>
          <w:szCs w:val="18"/>
        </w:rPr>
        <w:t>A building or place where fuel and automotive fluids are sold and may be added to a vehicle on the property,  and which may have a convenience store and/or restaurant.</w:t>
      </w:r>
    </w:p>
    <w:p w:rsidR="00701474" w:rsidRPr="00546F7F" w:rsidRDefault="00701474" w:rsidP="00701474">
      <w:pPr>
        <w:autoSpaceDE w:val="0"/>
        <w:autoSpaceDN w:val="0"/>
        <w:adjustRightInd w:val="0"/>
        <w:rPr>
          <w:rFonts w:ascii="Arial" w:hAnsi="Arial" w:cs="Arial"/>
          <w:sz w:val="18"/>
          <w:szCs w:val="18"/>
        </w:rPr>
      </w:pPr>
      <w:r w:rsidRPr="00546F7F">
        <w:rPr>
          <w:b/>
        </w:rPr>
        <w:t>Grade:</w:t>
      </w:r>
      <w:r w:rsidRPr="00546F7F">
        <w:t xml:space="preserve"> </w:t>
      </w:r>
      <w:r w:rsidRPr="00546F7F">
        <w:rPr>
          <w:rFonts w:ascii="Arial" w:hAnsi="Arial" w:cs="Arial"/>
          <w:sz w:val="18"/>
          <w:szCs w:val="18"/>
        </w:rPr>
        <w:t>The average elevation of the natural ground level at the walls of a building or structure as determined by the elevation of the four outside corners of the building.</w:t>
      </w:r>
    </w:p>
    <w:p w:rsidR="00701474" w:rsidRPr="00546F7F" w:rsidRDefault="00701474" w:rsidP="00701474">
      <w:pPr>
        <w:autoSpaceDE w:val="0"/>
        <w:autoSpaceDN w:val="0"/>
        <w:adjustRightInd w:val="0"/>
        <w:rPr>
          <w:rFonts w:ascii="Arial" w:hAnsi="Arial" w:cs="Arial"/>
          <w:sz w:val="18"/>
          <w:szCs w:val="18"/>
        </w:rPr>
      </w:pPr>
      <w:r w:rsidRPr="00546F7F">
        <w:rPr>
          <w:b/>
        </w:rPr>
        <w:t>Greenhouse, Commercial</w:t>
      </w:r>
      <w:r w:rsidRPr="00546F7F">
        <w:t xml:space="preserve">: </w:t>
      </w:r>
      <w:r w:rsidRPr="00546F7F">
        <w:rPr>
          <w:rFonts w:ascii="Arial" w:hAnsi="Arial" w:cs="Arial"/>
          <w:sz w:val="18"/>
          <w:szCs w:val="18"/>
        </w:rPr>
        <w:t xml:space="preserve">A building for the growing of flowers, plants, shrubs, trees and similar vegetation that are not necessarily transplanted outdoors on the same site, </w:t>
      </w:r>
      <w:r w:rsidR="004A4CC8" w:rsidRPr="00546F7F">
        <w:rPr>
          <w:rFonts w:ascii="Arial" w:hAnsi="Arial" w:cs="Arial"/>
          <w:sz w:val="18"/>
          <w:szCs w:val="18"/>
        </w:rPr>
        <w:t>though</w:t>
      </w:r>
      <w:r w:rsidRPr="00546F7F">
        <w:rPr>
          <w:rFonts w:ascii="Arial" w:hAnsi="Arial" w:cs="Arial"/>
          <w:sz w:val="18"/>
          <w:szCs w:val="18"/>
        </w:rPr>
        <w:t xml:space="preserve"> are sold directly at wholesale or retail from the site.</w:t>
      </w:r>
    </w:p>
    <w:p w:rsidR="00701474" w:rsidRPr="00546F7F" w:rsidRDefault="00701474" w:rsidP="00701474">
      <w:pPr>
        <w:autoSpaceDE w:val="0"/>
        <w:autoSpaceDN w:val="0"/>
        <w:adjustRightInd w:val="0"/>
        <w:rPr>
          <w:rFonts w:ascii="Arial" w:hAnsi="Arial" w:cs="Arial"/>
          <w:sz w:val="18"/>
          <w:szCs w:val="18"/>
        </w:rPr>
      </w:pPr>
      <w:r w:rsidRPr="00546F7F">
        <w:rPr>
          <w:b/>
        </w:rPr>
        <w:t>Greenhouse, Private:</w:t>
      </w:r>
      <w:r w:rsidRPr="00546F7F">
        <w:t xml:space="preserve"> </w:t>
      </w:r>
      <w:r w:rsidRPr="00546F7F">
        <w:rPr>
          <w:rFonts w:ascii="Arial" w:hAnsi="Arial" w:cs="Arial"/>
          <w:sz w:val="18"/>
          <w:szCs w:val="18"/>
        </w:rPr>
        <w:t>A building for the growing of flowers, plant, shrubs, trees and similar vegetation that are transplanted outdoors on the same site containing such greenhouse(s), and where greenhouse products may not be offered for sale.</w:t>
      </w:r>
    </w:p>
    <w:p w:rsidR="00701474" w:rsidRPr="00546F7F" w:rsidRDefault="00701474" w:rsidP="00701474">
      <w:pPr>
        <w:autoSpaceDE w:val="0"/>
        <w:autoSpaceDN w:val="0"/>
        <w:adjustRightInd w:val="0"/>
        <w:rPr>
          <w:rFonts w:ascii="Arial" w:hAnsi="Arial" w:cs="Arial"/>
          <w:bCs/>
          <w:sz w:val="18"/>
          <w:szCs w:val="18"/>
        </w:rPr>
      </w:pPr>
      <w:r w:rsidRPr="00546F7F">
        <w:rPr>
          <w:b/>
        </w:rPr>
        <w:t>Greenways:</w:t>
      </w:r>
      <w:r w:rsidRPr="00546F7F">
        <w:t xml:space="preserve"> </w:t>
      </w:r>
      <w:r w:rsidRPr="00546F7F">
        <w:rPr>
          <w:rFonts w:ascii="Arial" w:hAnsi="Arial" w:cs="Arial"/>
          <w:bCs/>
          <w:sz w:val="18"/>
          <w:szCs w:val="18"/>
        </w:rPr>
        <w:t>A linear park which may accommodate pathways principally for foot traffic and/or bicycles. Typically, greenways are planned along creeks or streams and managed as natural environments, or bikeways along landscaped roads.</w:t>
      </w:r>
    </w:p>
    <w:p w:rsidR="00701474" w:rsidRPr="00546F7F" w:rsidRDefault="00701474" w:rsidP="00701474">
      <w:pPr>
        <w:autoSpaceDE w:val="0"/>
        <w:autoSpaceDN w:val="0"/>
        <w:adjustRightInd w:val="0"/>
        <w:rPr>
          <w:rFonts w:ascii="Arial" w:hAnsi="Arial" w:cs="Arial"/>
          <w:bCs/>
          <w:sz w:val="18"/>
          <w:szCs w:val="18"/>
        </w:rPr>
      </w:pPr>
      <w:r w:rsidRPr="00546F7F">
        <w:rPr>
          <w:b/>
        </w:rPr>
        <w:t>Group Home:</w:t>
      </w:r>
      <w:r w:rsidRPr="00546F7F">
        <w:t xml:space="preserve"> </w:t>
      </w:r>
      <w:r w:rsidRPr="00546F7F">
        <w:rPr>
          <w:rFonts w:ascii="Arial" w:hAnsi="Arial" w:cs="Arial"/>
          <w:bCs/>
          <w:sz w:val="18"/>
          <w:szCs w:val="18"/>
        </w:rPr>
        <w:t>(See Personal Care Home).</w:t>
      </w:r>
    </w:p>
    <w:p w:rsidR="00701474" w:rsidRPr="00546F7F" w:rsidRDefault="00701474" w:rsidP="00701474">
      <w:pPr>
        <w:autoSpaceDE w:val="0"/>
        <w:autoSpaceDN w:val="0"/>
        <w:adjustRightInd w:val="0"/>
        <w:rPr>
          <w:rFonts w:ascii="Arial" w:hAnsi="Arial" w:cs="Arial"/>
          <w:bCs/>
          <w:sz w:val="18"/>
          <w:szCs w:val="18"/>
        </w:rPr>
      </w:pPr>
      <w:r w:rsidRPr="00546F7F">
        <w:rPr>
          <w:b/>
        </w:rPr>
        <w:t>Hazardous Industry/Substance</w:t>
      </w:r>
      <w:r w:rsidRPr="00546F7F">
        <w:rPr>
          <w:rFonts w:ascii="Arial" w:hAnsi="Arial" w:cs="Arial"/>
          <w:bCs/>
          <w:sz w:val="18"/>
          <w:szCs w:val="18"/>
        </w:rPr>
        <w:t>: A substance that, because of its quality, concentration or physical, chemical or infectious characteristics, either individually or in combination with other substances on the site is an existing or potential threat to the physical environment, to human health or other living organisms.</w:t>
      </w:r>
    </w:p>
    <w:p w:rsidR="00701474" w:rsidRPr="00546F7F" w:rsidRDefault="00701474" w:rsidP="00701474">
      <w:pPr>
        <w:autoSpaceDE w:val="0"/>
        <w:autoSpaceDN w:val="0"/>
        <w:adjustRightInd w:val="0"/>
        <w:rPr>
          <w:rFonts w:ascii="Arial" w:hAnsi="Arial" w:cs="Arial"/>
          <w:sz w:val="18"/>
          <w:szCs w:val="18"/>
        </w:rPr>
      </w:pPr>
      <w:r w:rsidRPr="00546F7F">
        <w:rPr>
          <w:b/>
        </w:rPr>
        <w:t>Hazard(</w:t>
      </w:r>
      <w:proofErr w:type="spellStart"/>
      <w:r w:rsidRPr="00546F7F">
        <w:rPr>
          <w:b/>
        </w:rPr>
        <w:t>ous</w:t>
      </w:r>
      <w:proofErr w:type="spellEnd"/>
      <w:r w:rsidRPr="00546F7F">
        <w:rPr>
          <w:b/>
        </w:rPr>
        <w:t>) Land</w:t>
      </w:r>
      <w:r w:rsidRPr="00546F7F">
        <w:t xml:space="preserve">: </w:t>
      </w:r>
      <w:r w:rsidRPr="00546F7F">
        <w:rPr>
          <w:rFonts w:ascii="Arial" w:hAnsi="Arial" w:cs="Arial"/>
          <w:sz w:val="18"/>
          <w:szCs w:val="18"/>
        </w:rPr>
        <w:t>Land having inherent environmental hazards; land subject to flooding, earth movement, or slope instability, land with poor natural drainage, ground water seepage, erosion, steep slopes, rock formations, or other similar features.</w:t>
      </w:r>
    </w:p>
    <w:p w:rsidR="00701474" w:rsidRPr="00546F7F" w:rsidRDefault="00701474" w:rsidP="00701474">
      <w:pPr>
        <w:autoSpaceDE w:val="0"/>
        <w:autoSpaceDN w:val="0"/>
        <w:adjustRightInd w:val="0"/>
        <w:rPr>
          <w:rFonts w:ascii="Arial" w:hAnsi="Arial" w:cs="Arial"/>
          <w:sz w:val="18"/>
          <w:szCs w:val="18"/>
        </w:rPr>
      </w:pPr>
      <w:r w:rsidRPr="00546F7F">
        <w:rPr>
          <w:b/>
        </w:rPr>
        <w:t>Health Service Facility (Health Clinic):</w:t>
      </w:r>
      <w:r w:rsidRPr="00546F7F">
        <w:t xml:space="preserve"> </w:t>
      </w:r>
      <w:r w:rsidRPr="00546F7F">
        <w:rPr>
          <w:rFonts w:ascii="Arial" w:hAnsi="Arial" w:cs="Arial"/>
          <w:sz w:val="18"/>
          <w:szCs w:val="18"/>
        </w:rPr>
        <w:t>A building or part thereof used by qualified health service practitioners for the treatment of human health needs.</w:t>
      </w:r>
    </w:p>
    <w:p w:rsidR="00701474" w:rsidRPr="00546F7F" w:rsidRDefault="00701474" w:rsidP="00701474">
      <w:pPr>
        <w:autoSpaceDE w:val="0"/>
        <w:autoSpaceDN w:val="0"/>
        <w:adjustRightInd w:val="0"/>
        <w:rPr>
          <w:rFonts w:ascii="Arial" w:hAnsi="Arial" w:cs="Arial"/>
          <w:bCs/>
          <w:sz w:val="18"/>
          <w:szCs w:val="18"/>
        </w:rPr>
      </w:pPr>
      <w:r w:rsidRPr="00546F7F">
        <w:rPr>
          <w:b/>
        </w:rPr>
        <w:t>Heritage Resource:</w:t>
      </w:r>
      <w:r w:rsidRPr="00546F7F">
        <w:t xml:space="preserve"> </w:t>
      </w:r>
      <w:r w:rsidRPr="00546F7F">
        <w:rPr>
          <w:rFonts w:ascii="Arial" w:hAnsi="Arial" w:cs="Arial"/>
          <w:bCs/>
          <w:sz w:val="18"/>
          <w:szCs w:val="18"/>
        </w:rPr>
        <w:t>The history, culture and historical resources of an area and its residents.</w:t>
      </w:r>
    </w:p>
    <w:p w:rsidR="00701474" w:rsidRPr="00546F7F" w:rsidRDefault="00701474" w:rsidP="00701474">
      <w:pPr>
        <w:autoSpaceDE w:val="0"/>
        <w:autoSpaceDN w:val="0"/>
        <w:adjustRightInd w:val="0"/>
        <w:rPr>
          <w:rFonts w:ascii="Arial" w:hAnsi="Arial" w:cs="Arial"/>
          <w:bCs/>
          <w:sz w:val="18"/>
          <w:szCs w:val="18"/>
        </w:rPr>
      </w:pPr>
      <w:r w:rsidRPr="00546F7F">
        <w:rPr>
          <w:b/>
        </w:rPr>
        <w:t>Highway Commercial:</w:t>
      </w:r>
      <w:r w:rsidRPr="00546F7F">
        <w:t xml:space="preserve"> </w:t>
      </w:r>
      <w:r w:rsidRPr="00546F7F">
        <w:rPr>
          <w:rFonts w:ascii="Arial" w:hAnsi="Arial" w:cs="Arial"/>
          <w:bCs/>
          <w:sz w:val="18"/>
          <w:szCs w:val="18"/>
        </w:rPr>
        <w:t>Commercial activities normally located along highways, major roadways and in other locations considered strategic by the type of business involved serving the needs of local residents and the traveling public.</w:t>
      </w:r>
    </w:p>
    <w:p w:rsidR="00701474" w:rsidRPr="00546F7F" w:rsidRDefault="00701474" w:rsidP="00701474">
      <w:pPr>
        <w:tabs>
          <w:tab w:val="left" w:pos="-1440"/>
          <w:tab w:val="left" w:pos="-720"/>
          <w:tab w:val="left" w:pos="0"/>
          <w:tab w:val="left" w:pos="720"/>
          <w:tab w:val="left" w:pos="1152"/>
          <w:tab w:val="left" w:pos="1536"/>
          <w:tab w:val="left" w:pos="1920"/>
          <w:tab w:val="left" w:pos="238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18"/>
          <w:szCs w:val="18"/>
          <w:lang w:val="en-GB"/>
        </w:rPr>
      </w:pPr>
      <w:r w:rsidRPr="00546F7F">
        <w:rPr>
          <w:b/>
        </w:rPr>
        <w:t>Highway Sign Corridor</w:t>
      </w:r>
      <w:r w:rsidRPr="00546F7F">
        <w:rPr>
          <w:rFonts w:ascii="Arial" w:hAnsi="Arial" w:cs="Arial"/>
          <w:bCs/>
          <w:sz w:val="18"/>
          <w:szCs w:val="18"/>
        </w:rPr>
        <w:t xml:space="preserve">: </w:t>
      </w:r>
      <w:r w:rsidRPr="00546F7F">
        <w:rPr>
          <w:rFonts w:ascii="Arial" w:hAnsi="Arial"/>
          <w:sz w:val="18"/>
          <w:szCs w:val="18"/>
          <w:lang w:val="en-GB"/>
        </w:rPr>
        <w:t xml:space="preserve">A strip of land parallel and adjacent to a provincial highway,  where private signs may be permitted to advertise goods and services of local area businesses and attractions, as provided by regulations of the Department of Highways </w:t>
      </w:r>
      <w:r w:rsidRPr="00546F7F">
        <w:rPr>
          <w:rFonts w:ascii="Arial" w:hAnsi="Arial" w:cs="Arial"/>
          <w:sz w:val="18"/>
          <w:szCs w:val="18"/>
          <w:lang w:val="en-GB"/>
        </w:rPr>
        <w:t>entitled</w:t>
      </w:r>
      <w:r w:rsidRPr="00546F7F">
        <w:rPr>
          <w:rFonts w:ascii="Arial" w:hAnsi="Arial" w:cs="Arial"/>
          <w:i/>
          <w:sz w:val="18"/>
          <w:szCs w:val="18"/>
          <w:lang w:val="en-GB"/>
        </w:rPr>
        <w:t xml:space="preserve"> </w:t>
      </w:r>
      <w:r w:rsidRPr="00546F7F">
        <w:rPr>
          <w:rStyle w:val="SubtleEmphasis"/>
          <w:rFonts w:ascii="Arial" w:hAnsi="Arial" w:cs="Arial"/>
          <w:iCs/>
          <w:color w:val="auto"/>
          <w:sz w:val="18"/>
          <w:szCs w:val="18"/>
        </w:rPr>
        <w:t>"The Erection of Signs Adjacent to Provincial Highway Regulations, 1986</w:t>
      </w:r>
      <w:r w:rsidRPr="00546F7F">
        <w:rPr>
          <w:rStyle w:val="SubtleEmphasis"/>
          <w:iCs/>
          <w:color w:val="auto"/>
        </w:rPr>
        <w:t>"</w:t>
      </w:r>
      <w:r w:rsidRPr="00546F7F">
        <w:rPr>
          <w:rFonts w:ascii="Arial" w:hAnsi="Arial"/>
          <w:sz w:val="18"/>
          <w:szCs w:val="18"/>
          <w:lang w:val="en-GB"/>
        </w:rPr>
        <w:t>, as may be amended from time to time.</w:t>
      </w:r>
    </w:p>
    <w:p w:rsidR="00701474" w:rsidRPr="00546F7F" w:rsidRDefault="00701474" w:rsidP="00701474">
      <w:pPr>
        <w:autoSpaceDE w:val="0"/>
        <w:autoSpaceDN w:val="0"/>
        <w:adjustRightInd w:val="0"/>
        <w:rPr>
          <w:rFonts w:ascii="Arial" w:hAnsi="Arial" w:cs="Arial"/>
          <w:sz w:val="18"/>
          <w:szCs w:val="18"/>
        </w:rPr>
      </w:pPr>
      <w:r w:rsidRPr="00546F7F">
        <w:rPr>
          <w:b/>
        </w:rPr>
        <w:t>Home Occupation (Home Based Business):</w:t>
      </w:r>
      <w:r w:rsidRPr="00546F7F">
        <w:t xml:space="preserve"> </w:t>
      </w:r>
      <w:r w:rsidRPr="00546F7F">
        <w:rPr>
          <w:rFonts w:ascii="Arial" w:hAnsi="Arial" w:cs="Arial"/>
          <w:sz w:val="18"/>
          <w:szCs w:val="18"/>
        </w:rPr>
        <w:t>An occupation, trade, profession, or craft customarily conducted for gain in a dwelling unit or accessory building by the resident or residents, which is clearly incidental and secondary to the principal use of the site and which does not create or become a public nuisance as a result of noise, traffic, pollution, or parking. Home occupations shall not occupy more than 25% of the total finished floor area of a dwelling unit in any Residential District.</w:t>
      </w:r>
    </w:p>
    <w:p w:rsidR="00701474" w:rsidRPr="00546F7F" w:rsidRDefault="00701474" w:rsidP="00701474">
      <w:pPr>
        <w:autoSpaceDE w:val="0"/>
        <w:autoSpaceDN w:val="0"/>
        <w:adjustRightInd w:val="0"/>
        <w:rPr>
          <w:rFonts w:ascii="Arial" w:hAnsi="Arial" w:cs="Arial"/>
          <w:sz w:val="18"/>
          <w:szCs w:val="18"/>
        </w:rPr>
      </w:pPr>
      <w:r w:rsidRPr="00546F7F">
        <w:rPr>
          <w:b/>
        </w:rPr>
        <w:t>Hotel:</w:t>
      </w:r>
      <w:r w:rsidRPr="00546F7F">
        <w:t xml:space="preserve"> </w:t>
      </w:r>
      <w:r w:rsidRPr="00546F7F">
        <w:rPr>
          <w:rFonts w:ascii="Arial" w:hAnsi="Arial" w:cs="Arial"/>
          <w:sz w:val="18"/>
          <w:szCs w:val="18"/>
        </w:rPr>
        <w:t xml:space="preserve">A building or structure or part of a building or structure in which sleeping accommodation with or without meals is provided for tourists or travelers, and where a guest register or record is kept, </w:t>
      </w:r>
      <w:r w:rsidR="004A4CC8" w:rsidRPr="00546F7F">
        <w:rPr>
          <w:rFonts w:ascii="Arial" w:hAnsi="Arial" w:cs="Arial"/>
          <w:sz w:val="18"/>
          <w:szCs w:val="18"/>
        </w:rPr>
        <w:t>though</w:t>
      </w:r>
      <w:r w:rsidRPr="00546F7F">
        <w:rPr>
          <w:rFonts w:ascii="Arial" w:hAnsi="Arial" w:cs="Arial"/>
          <w:sz w:val="18"/>
          <w:szCs w:val="18"/>
        </w:rPr>
        <w:t xml:space="preserve"> does not include a motel or rooming house.</w:t>
      </w:r>
    </w:p>
    <w:p w:rsidR="00701474" w:rsidRPr="00546F7F" w:rsidRDefault="00701474" w:rsidP="00701474">
      <w:pPr>
        <w:autoSpaceDE w:val="0"/>
        <w:autoSpaceDN w:val="0"/>
        <w:adjustRightInd w:val="0"/>
        <w:rPr>
          <w:b/>
        </w:rPr>
      </w:pPr>
      <w:r w:rsidRPr="00546F7F">
        <w:rPr>
          <w:b/>
        </w:rPr>
        <w:t>Industrial Exclusionary Uses:</w:t>
      </w:r>
      <w:r w:rsidRPr="00546F7F">
        <w:rPr>
          <w:rFonts w:ascii="Arial" w:eastAsia="Times New Roman" w:hAnsi="Arial" w:cs="Arial"/>
          <w:spacing w:val="15"/>
          <w:sz w:val="18"/>
          <w:szCs w:val="18"/>
        </w:rPr>
        <w:t xml:space="preserve"> R</w:t>
      </w:r>
      <w:r w:rsidRPr="00546F7F">
        <w:rPr>
          <w:rFonts w:ascii="Arial" w:hAnsi="Arial" w:cs="Arial"/>
          <w:sz w:val="18"/>
          <w:szCs w:val="18"/>
        </w:rPr>
        <w:t xml:space="preserve">efers to certain industrial activities that may be characterized as exhibiting a high potential for adversely affecting the safety, use, amenity or enjoyment of adjacent and nearby industrial and non-industrial sites due to their scale, appearance, noise, odour, emissions and hazard potential.  Such activities are considered exclusionary when the only means of mitigating the associated negative effects on surrounding land uses is through spatial separation.  Exclusionary uses would include </w:t>
      </w:r>
      <w:r w:rsidR="004A4CC8" w:rsidRPr="00546F7F">
        <w:rPr>
          <w:rFonts w:ascii="Arial" w:hAnsi="Arial" w:cs="Arial"/>
          <w:sz w:val="18"/>
          <w:szCs w:val="18"/>
        </w:rPr>
        <w:t>though</w:t>
      </w:r>
      <w:r w:rsidRPr="00546F7F">
        <w:rPr>
          <w:rFonts w:ascii="Arial" w:hAnsi="Arial" w:cs="Arial"/>
          <w:sz w:val="18"/>
          <w:szCs w:val="18"/>
        </w:rPr>
        <w:t xml:space="preserve"> not </w:t>
      </w:r>
      <w:r w:rsidRPr="00546F7F">
        <w:rPr>
          <w:rFonts w:ascii="Arial" w:hAnsi="Arial" w:cs="Arial"/>
          <w:sz w:val="18"/>
          <w:szCs w:val="18"/>
        </w:rPr>
        <w:lastRenderedPageBreak/>
        <w:t xml:space="preserve">be limited to the following: Landfill, Ethanol Plant, Transformer Stations, Uranium Refineries, Anhydrous Ammonia Storage and </w:t>
      </w:r>
      <w:r w:rsidR="00B66CA7" w:rsidRPr="00546F7F">
        <w:rPr>
          <w:rFonts w:ascii="Arial" w:hAnsi="Arial" w:cs="Arial"/>
          <w:sz w:val="18"/>
          <w:szCs w:val="18"/>
        </w:rPr>
        <w:t>Distribution</w:t>
      </w:r>
      <w:r w:rsidRPr="00546F7F">
        <w:rPr>
          <w:rFonts w:ascii="Arial" w:hAnsi="Arial" w:cs="Arial"/>
          <w:sz w:val="18"/>
          <w:szCs w:val="18"/>
        </w:rPr>
        <w:t xml:space="preserve"> Centres.</w:t>
      </w:r>
    </w:p>
    <w:p w:rsidR="00701474" w:rsidRPr="00546F7F" w:rsidRDefault="007B4CFD" w:rsidP="00701474">
      <w:pPr>
        <w:autoSpaceDE w:val="0"/>
        <w:autoSpaceDN w:val="0"/>
        <w:adjustRightInd w:val="0"/>
        <w:rPr>
          <w:rFonts w:ascii="Arial" w:hAnsi="Arial" w:cs="Arial"/>
          <w:sz w:val="18"/>
          <w:szCs w:val="18"/>
        </w:rPr>
      </w:pPr>
      <w:r w:rsidRPr="00546F7F">
        <w:rPr>
          <w:rFonts w:ascii="Arial" w:hAnsi="Arial" w:cs="Arial"/>
          <w:noProof/>
          <w:sz w:val="18"/>
          <w:szCs w:val="18"/>
          <w:lang w:val="en-US" w:eastAsia="en-US"/>
        </w:rPr>
        <mc:AlternateContent>
          <mc:Choice Requires="wpc">
            <w:drawing>
              <wp:anchor distT="0" distB="0" distL="114300" distR="114300" simplePos="0" relativeHeight="251682816" behindDoc="1" locked="0" layoutInCell="1" allowOverlap="1" wp14:anchorId="1FB76A7F" wp14:editId="5A7D560A">
                <wp:simplePos x="0" y="0"/>
                <wp:positionH relativeFrom="column">
                  <wp:posOffset>-66675</wp:posOffset>
                </wp:positionH>
                <wp:positionV relativeFrom="paragraph">
                  <wp:posOffset>-748030</wp:posOffset>
                </wp:positionV>
                <wp:extent cx="6581775" cy="7715251"/>
                <wp:effectExtent l="0" t="0" r="9525" b="0"/>
                <wp:wrapNone/>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6722511E" id="Canvas 47" o:spid="_x0000_s1026" editas="canvas" style="position:absolute;margin-left:-5.25pt;margin-top:-58.9pt;width:518.25pt;height:607.5pt;z-index:-251633664" coordsize="65817,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">
                <v:shape id="_x0000_s1027" type="#_x0000_t75" style="position:absolute;width:65817;height:77152;visibility:visible;mso-wrap-style:square" filled="t" fillcolor="silver">
                  <v:fill opacity="58981f" rotate="t" o:detectmouseclick="t" angle="45" focus="100%" type="gradient"/>
                  <v:path o:connecttype="none"/>
                </v:shape>
              </v:group>
            </w:pict>
          </mc:Fallback>
        </mc:AlternateContent>
      </w:r>
      <w:r w:rsidR="00701474" w:rsidRPr="00546F7F">
        <w:rPr>
          <w:b/>
        </w:rPr>
        <w:t>Industrial Use:</w:t>
      </w:r>
      <w:r w:rsidR="00701474" w:rsidRPr="00546F7F">
        <w:t xml:space="preserve"> </w:t>
      </w:r>
      <w:r w:rsidR="00701474" w:rsidRPr="00546F7F">
        <w:rPr>
          <w:rFonts w:ascii="Arial" w:hAnsi="Arial" w:cs="Arial"/>
          <w:sz w:val="18"/>
          <w:szCs w:val="18"/>
        </w:rPr>
        <w:t>The use of land, buildings or structures for the manufacturing, assembling, processing, fabrication, warehousing or storage of goods and materials.</w:t>
      </w:r>
    </w:p>
    <w:p w:rsidR="00701474" w:rsidRPr="00546F7F" w:rsidRDefault="00701474" w:rsidP="00701474">
      <w:pPr>
        <w:autoSpaceDE w:val="0"/>
        <w:autoSpaceDN w:val="0"/>
        <w:adjustRightInd w:val="0"/>
        <w:rPr>
          <w:rFonts w:ascii="Arial" w:hAnsi="Arial" w:cs="Arial"/>
          <w:bCs/>
          <w:sz w:val="18"/>
          <w:szCs w:val="18"/>
        </w:rPr>
      </w:pPr>
      <w:r w:rsidRPr="00546F7F">
        <w:rPr>
          <w:b/>
        </w:rPr>
        <w:t>Industrial Park:</w:t>
      </w:r>
      <w:r w:rsidRPr="00546F7F">
        <w:t xml:space="preserve"> </w:t>
      </w:r>
      <w:r w:rsidRPr="00546F7F">
        <w:rPr>
          <w:rFonts w:ascii="Arial" w:hAnsi="Arial" w:cs="Arial"/>
          <w:bCs/>
          <w:sz w:val="18"/>
          <w:szCs w:val="18"/>
        </w:rPr>
        <w:t>An area of land set aside for industrial development, usually located close to transport facilities, especially where more than transport mode coincides, i.e. highways, railroads, airports.</w:t>
      </w:r>
    </w:p>
    <w:p w:rsidR="00701474" w:rsidRPr="00546F7F" w:rsidRDefault="00701474" w:rsidP="00701474">
      <w:pPr>
        <w:autoSpaceDE w:val="0"/>
        <w:autoSpaceDN w:val="0"/>
        <w:adjustRightInd w:val="0"/>
        <w:rPr>
          <w:rFonts w:ascii="Arial" w:hAnsi="Arial" w:cs="Arial"/>
          <w:bCs/>
          <w:sz w:val="18"/>
          <w:szCs w:val="18"/>
        </w:rPr>
      </w:pPr>
      <w:r w:rsidRPr="00546F7F">
        <w:rPr>
          <w:b/>
        </w:rPr>
        <w:t>Infill Development</w:t>
      </w:r>
      <w:r w:rsidRPr="00546F7F">
        <w:t>:</w:t>
      </w:r>
      <w:r w:rsidRPr="00546F7F">
        <w:rPr>
          <w:rFonts w:ascii="Arial" w:hAnsi="Arial" w:cs="Arial"/>
          <w:bCs/>
          <w:sz w:val="18"/>
          <w:szCs w:val="18"/>
        </w:rPr>
        <w:t xml:space="preserve"> Re-development within existing areas or neighbourhoods.</w:t>
      </w:r>
    </w:p>
    <w:p w:rsidR="00701474" w:rsidRPr="00546F7F" w:rsidRDefault="00701474" w:rsidP="00701474">
      <w:pPr>
        <w:autoSpaceDE w:val="0"/>
        <w:autoSpaceDN w:val="0"/>
        <w:adjustRightInd w:val="0"/>
        <w:rPr>
          <w:rFonts w:ascii="Arial" w:hAnsi="Arial" w:cs="Arial"/>
          <w:sz w:val="18"/>
          <w:szCs w:val="18"/>
        </w:rPr>
      </w:pPr>
      <w:r w:rsidRPr="00546F7F">
        <w:rPr>
          <w:b/>
        </w:rPr>
        <w:t>Institutional Use:</w:t>
      </w:r>
      <w:r w:rsidRPr="00546F7F">
        <w:t xml:space="preserve"> </w:t>
      </w:r>
      <w:r w:rsidRPr="00546F7F">
        <w:rPr>
          <w:rFonts w:ascii="Arial" w:hAnsi="Arial" w:cs="Arial"/>
          <w:sz w:val="18"/>
          <w:szCs w:val="18"/>
        </w:rPr>
        <w:t xml:space="preserve">The use of land, buildings, or structures for religious, charitable, educational, health or welfare purposes and includes churches, public or private schools, nursery schools, hospitals, and special care. </w:t>
      </w:r>
    </w:p>
    <w:p w:rsidR="00701474" w:rsidRPr="00546F7F" w:rsidRDefault="00701474" w:rsidP="00701474">
      <w:pPr>
        <w:autoSpaceDE w:val="0"/>
        <w:autoSpaceDN w:val="0"/>
        <w:adjustRightInd w:val="0"/>
      </w:pPr>
      <w:r w:rsidRPr="00546F7F">
        <w:rPr>
          <w:b/>
        </w:rPr>
        <w:t>Kennel, Boarding:</w:t>
      </w:r>
      <w:r w:rsidRPr="00546F7F">
        <w:t xml:space="preserve"> </w:t>
      </w:r>
      <w:r w:rsidRPr="00546F7F">
        <w:rPr>
          <w:rFonts w:ascii="Arial" w:hAnsi="Arial" w:cs="Arial"/>
          <w:bCs/>
          <w:sz w:val="18"/>
          <w:szCs w:val="18"/>
        </w:rPr>
        <w:t>The temporary accommodation of more than four dogs, cats or other domestic animals for commercial purposes</w:t>
      </w:r>
      <w:r w:rsidRPr="00546F7F">
        <w:t>.</w:t>
      </w:r>
    </w:p>
    <w:p w:rsidR="00701474" w:rsidRPr="00546F7F" w:rsidRDefault="00701474" w:rsidP="00701474">
      <w:pPr>
        <w:autoSpaceDE w:val="0"/>
        <w:autoSpaceDN w:val="0"/>
        <w:adjustRightInd w:val="0"/>
      </w:pPr>
      <w:r w:rsidRPr="00546F7F">
        <w:rPr>
          <w:b/>
        </w:rPr>
        <w:t>Kennel, Breeding</w:t>
      </w:r>
      <w:r w:rsidRPr="00546F7F">
        <w:t xml:space="preserve">: </w:t>
      </w:r>
      <w:r w:rsidRPr="00546F7F">
        <w:rPr>
          <w:rFonts w:ascii="Arial" w:hAnsi="Arial" w:cs="Arial"/>
          <w:bCs/>
          <w:sz w:val="18"/>
          <w:szCs w:val="18"/>
        </w:rPr>
        <w:t>The keeping  of domestic animals, male and female, and which are more than 12 months old, for breeding purposes</w:t>
      </w:r>
      <w:r w:rsidRPr="00546F7F">
        <w:t>.</w:t>
      </w:r>
    </w:p>
    <w:p w:rsidR="00701474" w:rsidRPr="00546F7F" w:rsidRDefault="00701474" w:rsidP="00701474">
      <w:pPr>
        <w:autoSpaceDE w:val="0"/>
        <w:autoSpaceDN w:val="0"/>
        <w:adjustRightInd w:val="0"/>
      </w:pPr>
      <w:r w:rsidRPr="00546F7F">
        <w:rPr>
          <w:b/>
        </w:rPr>
        <w:t>Kennel, Enclosure:</w:t>
      </w:r>
      <w:r w:rsidRPr="00546F7F">
        <w:t xml:space="preserve"> </w:t>
      </w:r>
      <w:r w:rsidRPr="00546F7F">
        <w:rPr>
          <w:rFonts w:ascii="Arial" w:hAnsi="Arial" w:cs="Arial"/>
          <w:bCs/>
          <w:sz w:val="18"/>
          <w:szCs w:val="18"/>
        </w:rPr>
        <w:t>An accessory building or enclosure intended to house one of more domestic animals.</w:t>
      </w:r>
    </w:p>
    <w:p w:rsidR="00701474" w:rsidRPr="00546F7F" w:rsidRDefault="00701474" w:rsidP="00701474">
      <w:pPr>
        <w:autoSpaceDE w:val="0"/>
        <w:autoSpaceDN w:val="0"/>
        <w:adjustRightInd w:val="0"/>
      </w:pPr>
      <w:r w:rsidRPr="00546F7F">
        <w:rPr>
          <w:b/>
        </w:rPr>
        <w:t>Landfill:</w:t>
      </w:r>
      <w:r w:rsidRPr="00546F7F">
        <w:t xml:space="preserve"> </w:t>
      </w:r>
      <w:r w:rsidRPr="00546F7F">
        <w:rPr>
          <w:rFonts w:ascii="Arial" w:hAnsi="Arial" w:cs="Arial"/>
          <w:bCs/>
          <w:sz w:val="18"/>
          <w:szCs w:val="18"/>
        </w:rPr>
        <w:t>A specially engineered site for disposing of solid waste on land, constructed so that it will reduce hazard to public health and safety.</w:t>
      </w:r>
    </w:p>
    <w:p w:rsidR="00701474" w:rsidRPr="00546F7F" w:rsidRDefault="00701474" w:rsidP="00701474">
      <w:pPr>
        <w:autoSpaceDE w:val="0"/>
        <w:autoSpaceDN w:val="0"/>
        <w:adjustRightInd w:val="0"/>
        <w:rPr>
          <w:rFonts w:ascii="Arial" w:hAnsi="Arial" w:cs="Arial"/>
          <w:sz w:val="18"/>
          <w:szCs w:val="18"/>
        </w:rPr>
      </w:pPr>
      <w:r w:rsidRPr="00546F7F">
        <w:rPr>
          <w:b/>
        </w:rPr>
        <w:t>Landscaped Area</w:t>
      </w:r>
      <w:r w:rsidRPr="00546F7F">
        <w:t xml:space="preserve">: </w:t>
      </w:r>
      <w:r w:rsidRPr="00546F7F">
        <w:rPr>
          <w:rFonts w:ascii="Arial" w:hAnsi="Arial" w:cs="Arial"/>
          <w:sz w:val="18"/>
          <w:szCs w:val="18"/>
        </w:rPr>
        <w:t xml:space="preserve">An area not built upon and not used for any purpose other than as an open space that may include grass, shrubs, flowers, trees, and similar types of vegetation and may contain paths, walks, patios, fences and similar outdoor amenities, </w:t>
      </w:r>
      <w:r w:rsidR="004A4CC8" w:rsidRPr="00546F7F">
        <w:rPr>
          <w:rFonts w:ascii="Arial" w:hAnsi="Arial" w:cs="Arial"/>
          <w:sz w:val="18"/>
          <w:szCs w:val="18"/>
        </w:rPr>
        <w:t>though</w:t>
      </w:r>
      <w:r w:rsidRPr="00546F7F">
        <w:rPr>
          <w:rFonts w:ascii="Arial" w:hAnsi="Arial" w:cs="Arial"/>
          <w:sz w:val="18"/>
          <w:szCs w:val="18"/>
        </w:rPr>
        <w:t xml:space="preserve"> does not include parking areas, parking lots, driveways or ramps.</w:t>
      </w:r>
    </w:p>
    <w:p w:rsidR="00701474" w:rsidRPr="00546F7F" w:rsidRDefault="00701474" w:rsidP="00701474">
      <w:pPr>
        <w:autoSpaceDE w:val="0"/>
        <w:autoSpaceDN w:val="0"/>
        <w:adjustRightInd w:val="0"/>
      </w:pPr>
      <w:r w:rsidRPr="00546F7F">
        <w:rPr>
          <w:b/>
        </w:rPr>
        <w:t>Land Use Zoning District:</w:t>
      </w:r>
      <w:r w:rsidRPr="00546F7F">
        <w:rPr>
          <w:rFonts w:ascii="Arial" w:hAnsi="Arial" w:cs="Arial"/>
          <w:bCs/>
          <w:sz w:val="18"/>
          <w:szCs w:val="18"/>
        </w:rPr>
        <w:t xml:space="preserve"> Divisions identified in the Zoning Bylaw establishing permitted and discretionary uses of land or buildings with attendant regulations.</w:t>
      </w:r>
    </w:p>
    <w:p w:rsidR="00701474" w:rsidRPr="00546F7F" w:rsidRDefault="00701474" w:rsidP="00701474">
      <w:pPr>
        <w:autoSpaceDE w:val="0"/>
        <w:autoSpaceDN w:val="0"/>
        <w:adjustRightInd w:val="0"/>
        <w:rPr>
          <w:rFonts w:ascii="Arial" w:hAnsi="Arial" w:cs="Arial"/>
          <w:sz w:val="18"/>
          <w:szCs w:val="18"/>
        </w:rPr>
      </w:pPr>
      <w:r w:rsidRPr="00546F7F">
        <w:rPr>
          <w:b/>
        </w:rPr>
        <w:t>Lane:</w:t>
      </w:r>
      <w:r w:rsidRPr="00546F7F">
        <w:t xml:space="preserve"> </w:t>
      </w:r>
      <w:r w:rsidRPr="00546F7F">
        <w:rPr>
          <w:rFonts w:ascii="Arial" w:hAnsi="Arial" w:cs="Arial"/>
          <w:sz w:val="18"/>
          <w:szCs w:val="18"/>
        </w:rPr>
        <w:t xml:space="preserve">A secondary public thoroughfare intended primarily to give access to the rear or side of the </w:t>
      </w:r>
      <w:r w:rsidR="00B66CA7" w:rsidRPr="00546F7F">
        <w:rPr>
          <w:rFonts w:ascii="Arial" w:hAnsi="Arial" w:cs="Arial"/>
          <w:sz w:val="18"/>
          <w:szCs w:val="18"/>
        </w:rPr>
        <w:t>abutting</w:t>
      </w:r>
      <w:r w:rsidRPr="00546F7F">
        <w:rPr>
          <w:rFonts w:ascii="Arial" w:hAnsi="Arial" w:cs="Arial"/>
          <w:sz w:val="18"/>
          <w:szCs w:val="18"/>
        </w:rPr>
        <w:t xml:space="preserve"> property.</w:t>
      </w:r>
    </w:p>
    <w:p w:rsidR="00701474" w:rsidRPr="00546F7F" w:rsidRDefault="00701474" w:rsidP="00701474">
      <w:pPr>
        <w:autoSpaceDE w:val="0"/>
        <w:autoSpaceDN w:val="0"/>
        <w:adjustRightInd w:val="0"/>
        <w:rPr>
          <w:rFonts w:ascii="Arial" w:hAnsi="Arial" w:cs="Arial"/>
          <w:sz w:val="18"/>
          <w:szCs w:val="18"/>
        </w:rPr>
      </w:pPr>
      <w:r w:rsidRPr="00546F7F">
        <w:rPr>
          <w:b/>
        </w:rPr>
        <w:t>Livestock:</w:t>
      </w:r>
      <w:r w:rsidRPr="00546F7F">
        <w:t xml:space="preserve"> </w:t>
      </w:r>
      <w:r w:rsidRPr="00546F7F">
        <w:rPr>
          <w:rFonts w:ascii="Arial" w:hAnsi="Arial" w:cs="Arial"/>
          <w:sz w:val="18"/>
          <w:szCs w:val="18"/>
        </w:rPr>
        <w:t>Domesticated animals used primarily as beasts of burden or for the production of fur, hides, meat, milk, eggs or other product, or as breeding stock, though excluding companion animals.</w:t>
      </w:r>
    </w:p>
    <w:p w:rsidR="00701474" w:rsidRPr="00546F7F" w:rsidRDefault="00701474" w:rsidP="00701474">
      <w:pPr>
        <w:autoSpaceDE w:val="0"/>
        <w:autoSpaceDN w:val="0"/>
        <w:adjustRightInd w:val="0"/>
        <w:rPr>
          <w:rFonts w:ascii="Arial" w:hAnsi="Arial" w:cs="Arial"/>
          <w:sz w:val="18"/>
          <w:szCs w:val="18"/>
        </w:rPr>
      </w:pPr>
      <w:r w:rsidRPr="00546F7F">
        <w:rPr>
          <w:rFonts w:cs="Arial"/>
          <w:b/>
          <w:szCs w:val="18"/>
        </w:rPr>
        <w:t xml:space="preserve">Live/Work: </w:t>
      </w:r>
      <w:r w:rsidRPr="00546F7F">
        <w:rPr>
          <w:rFonts w:ascii="Arial" w:hAnsi="Arial" w:cs="Arial"/>
          <w:sz w:val="18"/>
          <w:szCs w:val="18"/>
        </w:rPr>
        <w:t>A dwelling unit, part of which may be used as a business establishment, where the dwelling unit is the principal residence of the business operator.</w:t>
      </w:r>
    </w:p>
    <w:p w:rsidR="00701474" w:rsidRPr="00546F7F" w:rsidRDefault="00701474" w:rsidP="00701474">
      <w:pPr>
        <w:autoSpaceDE w:val="0"/>
        <w:autoSpaceDN w:val="0"/>
        <w:adjustRightInd w:val="0"/>
        <w:rPr>
          <w:rFonts w:ascii="Arial" w:hAnsi="Arial" w:cs="Arial"/>
          <w:bCs/>
          <w:sz w:val="18"/>
          <w:szCs w:val="18"/>
        </w:rPr>
      </w:pPr>
      <w:r w:rsidRPr="00546F7F">
        <w:rPr>
          <w:rFonts w:cs="Arial"/>
          <w:b/>
          <w:bCs/>
        </w:rPr>
        <w:t>Live/Work Residential Acreages</w:t>
      </w:r>
      <w:r w:rsidRPr="00546F7F">
        <w:rPr>
          <w:rFonts w:ascii="Arial" w:hAnsi="Arial" w:cs="Arial"/>
          <w:b/>
          <w:bCs/>
          <w:sz w:val="18"/>
          <w:szCs w:val="18"/>
        </w:rPr>
        <w:t xml:space="preserve">: </w:t>
      </w:r>
      <w:r w:rsidRPr="00546F7F">
        <w:rPr>
          <w:rFonts w:ascii="Arial" w:hAnsi="Arial" w:cs="Arial"/>
          <w:bCs/>
          <w:sz w:val="18"/>
          <w:szCs w:val="18"/>
        </w:rPr>
        <w:t>A residential development where the owner’s principal source of income is derived from a source other than agriculture, and where an on-site occupation or activity is permitted including the st</w:t>
      </w:r>
      <w:r w:rsidRPr="00546F7F">
        <w:rPr>
          <w:rFonts w:ascii="Arial" w:hAnsi="Arial"/>
          <w:sz w:val="18"/>
        </w:rPr>
        <w:t>orage of material and the maintenance of equipment related to the occupation.</w:t>
      </w:r>
    </w:p>
    <w:p w:rsidR="00701474" w:rsidRPr="00546F7F" w:rsidRDefault="00701474" w:rsidP="00701474">
      <w:pPr>
        <w:autoSpaceDE w:val="0"/>
        <w:autoSpaceDN w:val="0"/>
        <w:adjustRightInd w:val="0"/>
        <w:rPr>
          <w:b/>
        </w:rPr>
      </w:pPr>
      <w:r w:rsidRPr="00546F7F">
        <w:rPr>
          <w:b/>
        </w:rPr>
        <w:t xml:space="preserve">Loading Space: </w:t>
      </w:r>
      <w:r w:rsidRPr="00546F7F">
        <w:t>A</w:t>
      </w:r>
      <w:r w:rsidRPr="00546F7F">
        <w:rPr>
          <w:rFonts w:ascii="Arial" w:hAnsi="Arial" w:cs="Arial"/>
          <w:sz w:val="18"/>
          <w:szCs w:val="18"/>
        </w:rPr>
        <w:t xml:space="preserve"> space, measuring at least 2.5 metres (8.20 </w:t>
      </w:r>
      <w:proofErr w:type="spellStart"/>
      <w:r w:rsidRPr="00546F7F">
        <w:rPr>
          <w:rFonts w:ascii="Arial" w:hAnsi="Arial" w:cs="Arial"/>
          <w:sz w:val="18"/>
          <w:szCs w:val="18"/>
        </w:rPr>
        <w:t>ft</w:t>
      </w:r>
      <w:proofErr w:type="spellEnd"/>
      <w:r w:rsidRPr="00546F7F">
        <w:rPr>
          <w:rFonts w:ascii="Arial" w:hAnsi="Arial" w:cs="Arial"/>
          <w:sz w:val="18"/>
          <w:szCs w:val="18"/>
        </w:rPr>
        <w:t xml:space="preserve">) in width and 8.5 metres (27.88 </w:t>
      </w:r>
      <w:proofErr w:type="spellStart"/>
      <w:r w:rsidRPr="00546F7F">
        <w:rPr>
          <w:rFonts w:ascii="Arial" w:hAnsi="Arial" w:cs="Arial"/>
          <w:sz w:val="18"/>
          <w:szCs w:val="18"/>
        </w:rPr>
        <w:t>ft</w:t>
      </w:r>
      <w:proofErr w:type="spellEnd"/>
      <w:r w:rsidRPr="00546F7F">
        <w:rPr>
          <w:rFonts w:ascii="Arial" w:hAnsi="Arial" w:cs="Arial"/>
          <w:sz w:val="18"/>
          <w:szCs w:val="18"/>
        </w:rPr>
        <w:t>) in depth, located on a lot, and having access to a street or lane, in which a vehicle may park to load or unload.</w:t>
      </w:r>
      <w:r w:rsidRPr="00546F7F">
        <w:rPr>
          <w:b/>
        </w:rPr>
        <w:t xml:space="preserve"> </w:t>
      </w:r>
    </w:p>
    <w:p w:rsidR="00701474" w:rsidRPr="00546F7F" w:rsidRDefault="00701474" w:rsidP="00701474">
      <w:pPr>
        <w:autoSpaceDE w:val="0"/>
        <w:autoSpaceDN w:val="0"/>
        <w:adjustRightInd w:val="0"/>
        <w:rPr>
          <w:rFonts w:ascii="Arial" w:hAnsi="Arial" w:cs="Arial"/>
          <w:sz w:val="18"/>
          <w:szCs w:val="18"/>
        </w:rPr>
      </w:pPr>
      <w:r w:rsidRPr="00546F7F">
        <w:rPr>
          <w:b/>
        </w:rPr>
        <w:t>Lot (see Site):</w:t>
      </w:r>
      <w:r w:rsidRPr="00546F7F">
        <w:t xml:space="preserve"> </w:t>
      </w:r>
      <w:r w:rsidRPr="00546F7F">
        <w:rPr>
          <w:rFonts w:ascii="Arial" w:hAnsi="Arial" w:cs="Arial"/>
          <w:sz w:val="18"/>
          <w:szCs w:val="18"/>
        </w:rPr>
        <w:t>An area of land with fixed boundaries on record with the Information Services Corporation (ISC) by Certificate of Title. For the purposes of this Bylaw the terms "lot" and "site" shall be deemed not to mean the same.</w:t>
      </w:r>
    </w:p>
    <w:p w:rsidR="00701474" w:rsidRPr="00546F7F" w:rsidRDefault="00701474" w:rsidP="00701474">
      <w:pPr>
        <w:autoSpaceDE w:val="0"/>
        <w:autoSpaceDN w:val="0"/>
        <w:adjustRightInd w:val="0"/>
      </w:pPr>
      <w:r w:rsidRPr="00546F7F">
        <w:rPr>
          <w:b/>
        </w:rPr>
        <w:t>Lounge:</w:t>
      </w:r>
      <w:r w:rsidRPr="00546F7F">
        <w:t xml:space="preserve"> </w:t>
      </w:r>
      <w:r w:rsidRPr="00546F7F">
        <w:rPr>
          <w:rFonts w:ascii="Arial" w:hAnsi="Arial" w:cs="Arial"/>
          <w:bCs/>
          <w:sz w:val="18"/>
          <w:szCs w:val="18"/>
        </w:rPr>
        <w:t>A room or area adjoining a restaurant set aside for the sale of beverage alcohol for consumption on the premises, with or without food, and where no area has been set aside for dancing or entertainment, either in the lounge or in the adjoining restaurant. The area of a lounge may not exceed 50% or the public assembly area in the adjoining restaurant</w:t>
      </w:r>
      <w:r w:rsidRPr="00546F7F">
        <w:t xml:space="preserve">. </w:t>
      </w:r>
    </w:p>
    <w:p w:rsidR="00701474" w:rsidRPr="00546F7F" w:rsidRDefault="00701474" w:rsidP="00701474">
      <w:pPr>
        <w:autoSpaceDE w:val="0"/>
        <w:autoSpaceDN w:val="0"/>
        <w:adjustRightInd w:val="0"/>
        <w:rPr>
          <w:rFonts w:ascii="Arial" w:hAnsi="Arial" w:cs="Arial"/>
          <w:bCs/>
          <w:sz w:val="18"/>
          <w:szCs w:val="18"/>
        </w:rPr>
      </w:pPr>
      <w:r w:rsidRPr="00546F7F">
        <w:rPr>
          <w:b/>
        </w:rPr>
        <w:t>Manufacturing Establishment:</w:t>
      </w:r>
      <w:r w:rsidRPr="00546F7F">
        <w:t xml:space="preserve"> </w:t>
      </w:r>
      <w:r w:rsidRPr="00546F7F">
        <w:rPr>
          <w:rFonts w:ascii="Arial" w:hAnsi="Arial" w:cs="Arial"/>
          <w:bCs/>
          <w:sz w:val="18"/>
          <w:szCs w:val="18"/>
        </w:rPr>
        <w:t>A firm or business engaged in the mechanical or chemical transformation of materials or substances into new products including the assembling of components parts, the manufacturing of products and the blending of materials.</w:t>
      </w:r>
    </w:p>
    <w:p w:rsidR="00701474" w:rsidRPr="00546F7F" w:rsidRDefault="00701474" w:rsidP="00701474">
      <w:pPr>
        <w:autoSpaceDE w:val="0"/>
        <w:autoSpaceDN w:val="0"/>
        <w:adjustRightInd w:val="0"/>
      </w:pPr>
      <w:r w:rsidRPr="00546F7F">
        <w:rPr>
          <w:b/>
        </w:rPr>
        <w:t>Marquee:</w:t>
      </w:r>
      <w:r w:rsidRPr="00546F7F">
        <w:t xml:space="preserve"> </w:t>
      </w:r>
      <w:r w:rsidRPr="00546F7F">
        <w:rPr>
          <w:rFonts w:ascii="Arial" w:hAnsi="Arial" w:cs="Arial"/>
          <w:bCs/>
          <w:sz w:val="18"/>
          <w:szCs w:val="18"/>
        </w:rPr>
        <w:t xml:space="preserve">A roof-like structure of a permanent nature which projects from the wall of a building that is </w:t>
      </w:r>
      <w:r w:rsidRPr="00546F7F">
        <w:rPr>
          <w:rFonts w:ascii="Arial" w:hAnsi="Arial" w:cs="Arial"/>
          <w:bCs/>
          <w:sz w:val="18"/>
          <w:szCs w:val="18"/>
        </w:rPr>
        <w:lastRenderedPageBreak/>
        <w:t>independently supported by a system of columns or piers without walls over an entrance to a building.</w:t>
      </w:r>
    </w:p>
    <w:p w:rsidR="00701474" w:rsidRPr="00546F7F" w:rsidRDefault="007B4CFD" w:rsidP="00701474">
      <w:pPr>
        <w:autoSpaceDE w:val="0"/>
        <w:autoSpaceDN w:val="0"/>
        <w:adjustRightInd w:val="0"/>
        <w:rPr>
          <w:rFonts w:ascii="Arial" w:hAnsi="Arial" w:cs="Arial"/>
          <w:sz w:val="18"/>
          <w:szCs w:val="18"/>
        </w:rPr>
      </w:pPr>
      <w:r w:rsidRPr="00546F7F">
        <w:rPr>
          <w:b/>
          <w:noProof/>
          <w:lang w:val="en-US" w:eastAsia="en-US"/>
        </w:rPr>
        <mc:AlternateContent>
          <mc:Choice Requires="wpc">
            <w:drawing>
              <wp:anchor distT="0" distB="0" distL="114300" distR="114300" simplePos="0" relativeHeight="251687936" behindDoc="1" locked="0" layoutInCell="1" allowOverlap="1" wp14:anchorId="155A978D" wp14:editId="4F74AE80">
                <wp:simplePos x="0" y="0"/>
                <wp:positionH relativeFrom="column">
                  <wp:posOffset>-161925</wp:posOffset>
                </wp:positionH>
                <wp:positionV relativeFrom="paragraph">
                  <wp:posOffset>-587375</wp:posOffset>
                </wp:positionV>
                <wp:extent cx="6686550" cy="7581901"/>
                <wp:effectExtent l="0" t="0" r="0" b="0"/>
                <wp:wrapNone/>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18352E5F" id="Canvas 46" o:spid="_x0000_s1026" editas="canvas" style="position:absolute;margin-left:-12.75pt;margin-top:-46.25pt;width:526.5pt;height:597pt;z-index:-251628544" coordsize="66865,7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">
                <v:shape id="_x0000_s1027" type="#_x0000_t75" style="position:absolute;width:66865;height:75819;visibility:visible;mso-wrap-style:square" filled="t" fillcolor="silver">
                  <v:fill opacity="58981f" rotate="t" o:detectmouseclick="t" angle="45" focus="100%" type="gradient"/>
                  <v:path o:connecttype="none"/>
                </v:shape>
              </v:group>
            </w:pict>
          </mc:Fallback>
        </mc:AlternateContent>
      </w:r>
      <w:r w:rsidR="00701474" w:rsidRPr="00546F7F">
        <w:rPr>
          <w:b/>
        </w:rPr>
        <w:t>Mayor</w:t>
      </w:r>
      <w:r w:rsidR="00701474" w:rsidRPr="00546F7F">
        <w:t xml:space="preserve">: </w:t>
      </w:r>
      <w:r w:rsidR="00701474" w:rsidRPr="00546F7F">
        <w:rPr>
          <w:rFonts w:ascii="Arial" w:hAnsi="Arial" w:cs="Arial"/>
          <w:sz w:val="18"/>
          <w:szCs w:val="18"/>
        </w:rPr>
        <w:t>The Mayor of the Town of Macklin.</w:t>
      </w:r>
    </w:p>
    <w:p w:rsidR="00701474" w:rsidRPr="00546F7F" w:rsidRDefault="00701474" w:rsidP="00701474">
      <w:pPr>
        <w:autoSpaceDE w:val="0"/>
        <w:autoSpaceDN w:val="0"/>
        <w:adjustRightInd w:val="0"/>
        <w:rPr>
          <w:rFonts w:ascii="Arial" w:hAnsi="Arial" w:cs="Arial"/>
          <w:i/>
          <w:iCs/>
          <w:sz w:val="18"/>
          <w:szCs w:val="18"/>
        </w:rPr>
      </w:pPr>
      <w:r w:rsidRPr="00546F7F">
        <w:rPr>
          <w:b/>
        </w:rPr>
        <w:t>Minister:</w:t>
      </w:r>
      <w:r w:rsidRPr="00546F7F">
        <w:t xml:space="preserve"> </w:t>
      </w:r>
      <w:r w:rsidRPr="00546F7F">
        <w:rPr>
          <w:rFonts w:ascii="Arial" w:hAnsi="Arial" w:cs="Arial"/>
          <w:sz w:val="18"/>
          <w:szCs w:val="18"/>
        </w:rPr>
        <w:t xml:space="preserve">The member of the Executive Council to whom for the time being is assigned the administration of </w:t>
      </w:r>
      <w:r w:rsidRPr="00546F7F">
        <w:rPr>
          <w:rStyle w:val="SubtleEmphasis"/>
          <w:rFonts w:ascii="Arial" w:hAnsi="Arial"/>
          <w:iCs/>
          <w:color w:val="auto"/>
          <w:sz w:val="18"/>
        </w:rPr>
        <w:t>The Planning and Development Act, 2007</w:t>
      </w:r>
      <w:r w:rsidRPr="00546F7F">
        <w:rPr>
          <w:rFonts w:ascii="Arial" w:hAnsi="Arial" w:cs="Arial"/>
          <w:i/>
          <w:iCs/>
          <w:sz w:val="18"/>
          <w:szCs w:val="18"/>
        </w:rPr>
        <w:t>.</w:t>
      </w:r>
    </w:p>
    <w:p w:rsidR="00701474" w:rsidRPr="00546F7F" w:rsidRDefault="00701474" w:rsidP="00701474">
      <w:pPr>
        <w:autoSpaceDE w:val="0"/>
        <w:autoSpaceDN w:val="0"/>
        <w:adjustRightInd w:val="0"/>
        <w:rPr>
          <w:rFonts w:ascii="Arial" w:hAnsi="Arial" w:cs="Arial"/>
          <w:sz w:val="18"/>
          <w:szCs w:val="18"/>
        </w:rPr>
      </w:pPr>
      <w:r w:rsidRPr="00546F7F">
        <w:rPr>
          <w:b/>
        </w:rPr>
        <w:t>Mobile Home</w:t>
      </w:r>
      <w:r w:rsidRPr="00546F7F">
        <w:t xml:space="preserve">: </w:t>
      </w:r>
      <w:r w:rsidRPr="00546F7F">
        <w:rPr>
          <w:rFonts w:ascii="Arial" w:hAnsi="Arial" w:cs="Arial"/>
          <w:sz w:val="18"/>
          <w:szCs w:val="18"/>
        </w:rPr>
        <w:t xml:space="preserve">A trailer coach that may be used as a dwelling all year round; has water faucets and shower or other bathing facilities that may be connected to a water </w:t>
      </w:r>
      <w:r w:rsidR="00B66CA7" w:rsidRPr="00546F7F">
        <w:rPr>
          <w:rFonts w:ascii="Arial" w:hAnsi="Arial" w:cs="Arial"/>
          <w:sz w:val="18"/>
          <w:szCs w:val="18"/>
        </w:rPr>
        <w:t>distribution</w:t>
      </w:r>
      <w:r w:rsidRPr="00546F7F">
        <w:rPr>
          <w:rFonts w:ascii="Arial" w:hAnsi="Arial" w:cs="Arial"/>
          <w:sz w:val="18"/>
          <w:szCs w:val="18"/>
        </w:rPr>
        <w:t xml:space="preserve"> system; has facilities for washing and a water closet or other similar facility that may be connected to a sewage system; and that conforms to the Canadian Standards Association Standard # Z240.</w:t>
      </w:r>
    </w:p>
    <w:p w:rsidR="00701474" w:rsidRPr="00546F7F" w:rsidRDefault="00701474" w:rsidP="00701474">
      <w:pPr>
        <w:autoSpaceDE w:val="0"/>
        <w:autoSpaceDN w:val="0"/>
        <w:adjustRightInd w:val="0"/>
        <w:spacing w:after="0"/>
        <w:rPr>
          <w:rFonts w:ascii="Arial" w:hAnsi="Arial" w:cs="Arial"/>
          <w:noProof/>
          <w:sz w:val="18"/>
          <w:szCs w:val="18"/>
        </w:rPr>
      </w:pPr>
      <w:r w:rsidRPr="00546F7F">
        <w:rPr>
          <w:rFonts w:ascii="Arial" w:hAnsi="Arial" w:cs="Arial"/>
          <w:noProof/>
          <w:sz w:val="18"/>
          <w:szCs w:val="18"/>
          <w:lang w:val="en-US" w:eastAsia="en-US"/>
        </w:rPr>
        <w:drawing>
          <wp:inline distT="0" distB="0" distL="0" distR="0" wp14:anchorId="4A5739C5" wp14:editId="0F50092B">
            <wp:extent cx="2976880" cy="1488440"/>
            <wp:effectExtent l="0" t="0" r="0" b="0"/>
            <wp:docPr id="30" name="Picture 30" descr="Mobile 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bile Home1.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976880" cy="1488440"/>
                    </a:xfrm>
                    <a:prstGeom prst="rect">
                      <a:avLst/>
                    </a:prstGeom>
                    <a:noFill/>
                    <a:ln>
                      <a:noFill/>
                    </a:ln>
                  </pic:spPr>
                </pic:pic>
              </a:graphicData>
            </a:graphic>
          </wp:inline>
        </w:drawing>
      </w:r>
    </w:p>
    <w:p w:rsidR="00701474" w:rsidRPr="00546F7F" w:rsidRDefault="00701474" w:rsidP="00701474">
      <w:pPr>
        <w:autoSpaceDE w:val="0"/>
        <w:autoSpaceDN w:val="0"/>
        <w:adjustRightInd w:val="0"/>
        <w:rPr>
          <w:rFonts w:ascii="Arial" w:hAnsi="Arial" w:cs="Arial"/>
          <w:sz w:val="18"/>
          <w:szCs w:val="18"/>
        </w:rPr>
      </w:pPr>
      <w:r w:rsidRPr="00546F7F">
        <w:rPr>
          <w:rFonts w:ascii="Arial" w:hAnsi="Arial" w:cs="Arial"/>
          <w:sz w:val="18"/>
          <w:szCs w:val="18"/>
        </w:rPr>
        <w:t>Double-Wide Mobile Home</w:t>
      </w:r>
    </w:p>
    <w:p w:rsidR="00701474" w:rsidRPr="00546F7F" w:rsidRDefault="00701474" w:rsidP="00701474">
      <w:pPr>
        <w:autoSpaceDE w:val="0"/>
        <w:autoSpaceDN w:val="0"/>
        <w:adjustRightInd w:val="0"/>
        <w:rPr>
          <w:rFonts w:ascii="Arial" w:hAnsi="Arial" w:cs="Arial"/>
          <w:sz w:val="18"/>
          <w:szCs w:val="18"/>
        </w:rPr>
      </w:pPr>
      <w:r w:rsidRPr="00546F7F">
        <w:rPr>
          <w:b/>
        </w:rPr>
        <w:t>Mobile Home Park:</w:t>
      </w:r>
      <w:r w:rsidRPr="00546F7F">
        <w:t xml:space="preserve"> </w:t>
      </w:r>
      <w:r w:rsidRPr="00546F7F">
        <w:rPr>
          <w:rFonts w:ascii="Arial" w:hAnsi="Arial" w:cs="Arial"/>
          <w:sz w:val="18"/>
          <w:szCs w:val="18"/>
        </w:rPr>
        <w:t>A site under single management for the placement of two or more mobile homes and shall include all accessory buildings necessary to the operation though does not include an industrial or construction camp or tourist campsite. For the purpose of this Bylaw the terms mobile home park and mobile home court shall be deemed to mean the same.</w:t>
      </w:r>
    </w:p>
    <w:p w:rsidR="00701474" w:rsidRPr="00546F7F" w:rsidRDefault="00701474" w:rsidP="00701474">
      <w:pPr>
        <w:autoSpaceDE w:val="0"/>
        <w:autoSpaceDN w:val="0"/>
        <w:adjustRightInd w:val="0"/>
        <w:rPr>
          <w:rFonts w:ascii="Arial" w:hAnsi="Arial" w:cs="Arial"/>
          <w:sz w:val="18"/>
          <w:szCs w:val="18"/>
        </w:rPr>
      </w:pPr>
      <w:r w:rsidRPr="00546F7F">
        <w:rPr>
          <w:b/>
        </w:rPr>
        <w:t>Mobile Home Site:</w:t>
      </w:r>
      <w:r w:rsidRPr="00546F7F">
        <w:t xml:space="preserve"> </w:t>
      </w:r>
      <w:r w:rsidRPr="00546F7F">
        <w:rPr>
          <w:rFonts w:ascii="Arial" w:hAnsi="Arial" w:cs="Arial"/>
          <w:sz w:val="18"/>
          <w:szCs w:val="18"/>
        </w:rPr>
        <w:t>An area of land in a mobile home park that is intended to be occupied by one mobile home and for exclusive use of its occupants with access to a driveway or a public street.</w:t>
      </w:r>
    </w:p>
    <w:p w:rsidR="00701474" w:rsidRPr="00546F7F" w:rsidRDefault="00701474" w:rsidP="00701474">
      <w:pPr>
        <w:autoSpaceDE w:val="0"/>
        <w:autoSpaceDN w:val="0"/>
        <w:adjustRightInd w:val="0"/>
        <w:rPr>
          <w:rFonts w:ascii="Arial" w:hAnsi="Arial" w:cs="Arial"/>
          <w:sz w:val="18"/>
          <w:szCs w:val="18"/>
        </w:rPr>
      </w:pPr>
      <w:r w:rsidRPr="00546F7F">
        <w:rPr>
          <w:b/>
        </w:rPr>
        <w:t>Mobile Home Subdivision</w:t>
      </w:r>
      <w:r w:rsidRPr="00546F7F">
        <w:t xml:space="preserve">: </w:t>
      </w:r>
      <w:r w:rsidRPr="00546F7F">
        <w:rPr>
          <w:rFonts w:ascii="Arial" w:hAnsi="Arial" w:cs="Arial"/>
          <w:sz w:val="18"/>
          <w:szCs w:val="18"/>
        </w:rPr>
        <w:t>Any subdivision of land and the development thereof for the purpose of accommodating mobile homes in such a manner that each home is situated on its own site, which shall contain a minimum site area of 464.50 m² (5000 ft</w:t>
      </w:r>
      <w:r w:rsidRPr="00546F7F">
        <w:rPr>
          <w:rFonts w:ascii="Arial" w:hAnsi="Arial" w:cs="Arial"/>
          <w:sz w:val="18"/>
          <w:szCs w:val="18"/>
          <w:vertAlign w:val="superscript"/>
        </w:rPr>
        <w:t>2</w:t>
      </w:r>
      <w:r w:rsidRPr="00546F7F">
        <w:rPr>
          <w:rFonts w:ascii="Arial" w:hAnsi="Arial" w:cs="Arial"/>
          <w:sz w:val="18"/>
          <w:szCs w:val="18"/>
        </w:rPr>
        <w:t xml:space="preserve">) and in which all </w:t>
      </w:r>
      <w:r w:rsidRPr="00546F7F">
        <w:rPr>
          <w:rFonts w:ascii="Arial" w:hAnsi="Arial" w:cs="Arial"/>
          <w:sz w:val="18"/>
          <w:szCs w:val="18"/>
        </w:rPr>
        <w:t>such sites, public open spaces, internal streets and lanes, buffer zones and other amenity areas form a contiguous area of development.</w:t>
      </w:r>
    </w:p>
    <w:p w:rsidR="00701474" w:rsidRPr="00546F7F" w:rsidRDefault="00701474" w:rsidP="00701474">
      <w:pPr>
        <w:autoSpaceDE w:val="0"/>
        <w:autoSpaceDN w:val="0"/>
        <w:adjustRightInd w:val="0"/>
        <w:rPr>
          <w:rFonts w:ascii="Arial" w:hAnsi="Arial" w:cs="Arial"/>
          <w:sz w:val="18"/>
          <w:szCs w:val="18"/>
        </w:rPr>
      </w:pPr>
      <w:r w:rsidRPr="00546F7F">
        <w:rPr>
          <w:b/>
        </w:rPr>
        <w:t>Modular (Manufactured) Home</w:t>
      </w:r>
      <w:r w:rsidRPr="00546F7F">
        <w:t xml:space="preserve">: </w:t>
      </w:r>
      <w:r w:rsidRPr="00546F7F">
        <w:rPr>
          <w:rFonts w:ascii="Arial" w:hAnsi="Arial" w:cs="Arial"/>
          <w:sz w:val="18"/>
          <w:szCs w:val="18"/>
        </w:rPr>
        <w:t xml:space="preserve">A residential dwelling that is constructed off site in a yard or factory, in one or more sections, transported to a site for permanent installation on a permanent foundation (may have a basement), having architectural features similar to permanent residential dwellings built on site in the Town, and conforming to Canadian Standards Association (CSA) </w:t>
      </w:r>
      <w:r w:rsidRPr="00546F7F">
        <w:rPr>
          <w:rFonts w:ascii="Arial" w:hAnsi="Arial" w:cs="Arial"/>
          <w:i/>
          <w:iCs/>
          <w:sz w:val="18"/>
          <w:szCs w:val="18"/>
        </w:rPr>
        <w:t>Standard A277</w:t>
      </w:r>
      <w:r w:rsidRPr="00546F7F">
        <w:rPr>
          <w:rFonts w:ascii="Arial" w:hAnsi="Arial" w:cs="Arial"/>
          <w:sz w:val="18"/>
          <w:szCs w:val="18"/>
        </w:rPr>
        <w:t>.</w:t>
      </w:r>
    </w:p>
    <w:p w:rsidR="00701474" w:rsidRPr="00546F7F" w:rsidRDefault="00701474" w:rsidP="00701474">
      <w:pPr>
        <w:autoSpaceDE w:val="0"/>
        <w:autoSpaceDN w:val="0"/>
        <w:adjustRightInd w:val="0"/>
        <w:spacing w:after="0"/>
        <w:rPr>
          <w:rFonts w:ascii="Arial" w:hAnsi="Arial" w:cs="Arial"/>
          <w:noProof/>
          <w:sz w:val="18"/>
          <w:szCs w:val="18"/>
        </w:rPr>
      </w:pPr>
      <w:r w:rsidRPr="00546F7F">
        <w:rPr>
          <w:rFonts w:ascii="Arial" w:hAnsi="Arial" w:cs="Arial"/>
          <w:noProof/>
          <w:sz w:val="18"/>
          <w:szCs w:val="18"/>
          <w:lang w:val="en-US" w:eastAsia="en-US"/>
        </w:rPr>
        <w:drawing>
          <wp:inline distT="0" distB="0" distL="0" distR="0" wp14:anchorId="0C7C7EDB" wp14:editId="1F1B4EEF">
            <wp:extent cx="2976880" cy="1414145"/>
            <wp:effectExtent l="0" t="0" r="0" b="0"/>
            <wp:docPr id="28" name="Picture 28" descr="Modular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ular Home.jpg"/>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976880" cy="1414145"/>
                    </a:xfrm>
                    <a:prstGeom prst="rect">
                      <a:avLst/>
                    </a:prstGeom>
                    <a:noFill/>
                    <a:ln>
                      <a:noFill/>
                    </a:ln>
                  </pic:spPr>
                </pic:pic>
              </a:graphicData>
            </a:graphic>
          </wp:inline>
        </w:drawing>
      </w:r>
    </w:p>
    <w:p w:rsidR="00701474" w:rsidRPr="00546F7F" w:rsidRDefault="00701474" w:rsidP="00701474">
      <w:pPr>
        <w:autoSpaceDE w:val="0"/>
        <w:autoSpaceDN w:val="0"/>
        <w:adjustRightInd w:val="0"/>
        <w:rPr>
          <w:rFonts w:ascii="Arial" w:hAnsi="Arial" w:cs="Arial"/>
          <w:sz w:val="18"/>
          <w:szCs w:val="18"/>
        </w:rPr>
      </w:pPr>
      <w:r w:rsidRPr="00546F7F">
        <w:rPr>
          <w:rFonts w:ascii="Arial" w:hAnsi="Arial" w:cs="Arial"/>
          <w:noProof/>
          <w:sz w:val="18"/>
          <w:szCs w:val="18"/>
        </w:rPr>
        <w:t>Modular (Manufactured) Home</w:t>
      </w:r>
    </w:p>
    <w:p w:rsidR="00701474" w:rsidRPr="00546F7F" w:rsidRDefault="00701474" w:rsidP="00701474">
      <w:pPr>
        <w:autoSpaceDE w:val="0"/>
        <w:autoSpaceDN w:val="0"/>
        <w:adjustRightInd w:val="0"/>
        <w:rPr>
          <w:rFonts w:ascii="Arial" w:hAnsi="Arial" w:cs="Arial"/>
          <w:sz w:val="18"/>
          <w:szCs w:val="18"/>
        </w:rPr>
      </w:pPr>
      <w:r w:rsidRPr="00546F7F">
        <w:rPr>
          <w:b/>
        </w:rPr>
        <w:t>Modular (Manufactured) Home Subdivision:</w:t>
      </w:r>
      <w:r w:rsidRPr="00546F7F">
        <w:t xml:space="preserve"> </w:t>
      </w:r>
      <w:r w:rsidRPr="00546F7F">
        <w:rPr>
          <w:rFonts w:ascii="Arial" w:hAnsi="Arial" w:cs="Arial"/>
          <w:sz w:val="18"/>
          <w:szCs w:val="18"/>
        </w:rPr>
        <w:t>Any subdivision of land and the development thereof for the purpose of accommodating modular homes in such a manner that each home is situated on its own site, which shall contain a minimum site area of 464.50 m² (5000 ft</w:t>
      </w:r>
      <w:r w:rsidRPr="00546F7F">
        <w:rPr>
          <w:rFonts w:ascii="Arial" w:hAnsi="Arial" w:cs="Arial"/>
          <w:sz w:val="18"/>
          <w:szCs w:val="18"/>
          <w:vertAlign w:val="superscript"/>
        </w:rPr>
        <w:t>2</w:t>
      </w:r>
      <w:r w:rsidRPr="00546F7F">
        <w:rPr>
          <w:rFonts w:ascii="Arial" w:hAnsi="Arial" w:cs="Arial"/>
          <w:sz w:val="18"/>
          <w:szCs w:val="18"/>
        </w:rPr>
        <w:t>), and in which all sites, public open space, internal streets, buffer zones, and other amenity areas form a contiguous area of development.</w:t>
      </w:r>
    </w:p>
    <w:p w:rsidR="00701474" w:rsidRPr="00546F7F" w:rsidRDefault="00701474" w:rsidP="00701474">
      <w:pPr>
        <w:autoSpaceDE w:val="0"/>
        <w:autoSpaceDN w:val="0"/>
        <w:adjustRightInd w:val="0"/>
        <w:rPr>
          <w:rFonts w:ascii="Arial" w:hAnsi="Arial" w:cs="Arial"/>
          <w:sz w:val="18"/>
          <w:szCs w:val="18"/>
        </w:rPr>
      </w:pPr>
      <w:r w:rsidRPr="00546F7F">
        <w:rPr>
          <w:b/>
        </w:rPr>
        <w:t>Motel or Motor Hotel:</w:t>
      </w:r>
      <w:r w:rsidRPr="00546F7F">
        <w:t xml:space="preserve"> </w:t>
      </w:r>
      <w:r w:rsidRPr="00546F7F">
        <w:rPr>
          <w:rFonts w:ascii="Arial" w:hAnsi="Arial" w:cs="Arial"/>
          <w:sz w:val="18"/>
          <w:szCs w:val="18"/>
        </w:rPr>
        <w:t>A building or buildings consisting of a number of individual rental units, intended for the use of the traveling public, each containing at least a bedroom and bathroom, and each having convenient access to a parking space for the use of the occupants of the units and may or may not provide food service.</w:t>
      </w:r>
    </w:p>
    <w:p w:rsidR="00701474" w:rsidRPr="00546F7F" w:rsidRDefault="00701474" w:rsidP="00701474">
      <w:pPr>
        <w:autoSpaceDE w:val="0"/>
        <w:autoSpaceDN w:val="0"/>
        <w:adjustRightInd w:val="0"/>
        <w:rPr>
          <w:rFonts w:ascii="Arial" w:hAnsi="Arial" w:cs="Arial"/>
          <w:sz w:val="18"/>
          <w:szCs w:val="18"/>
        </w:rPr>
      </w:pPr>
      <w:r w:rsidRPr="00546F7F">
        <w:rPr>
          <w:b/>
        </w:rPr>
        <w:t>Municipality:</w:t>
      </w:r>
      <w:r w:rsidRPr="00546F7F">
        <w:t xml:space="preserve"> </w:t>
      </w:r>
      <w:r w:rsidRPr="00546F7F">
        <w:rPr>
          <w:rFonts w:ascii="Arial" w:hAnsi="Arial" w:cs="Arial"/>
          <w:sz w:val="18"/>
          <w:szCs w:val="18"/>
        </w:rPr>
        <w:t>The Town of Macklin.</w:t>
      </w:r>
    </w:p>
    <w:p w:rsidR="00701474" w:rsidRPr="00546F7F" w:rsidRDefault="00701474" w:rsidP="00701474">
      <w:pPr>
        <w:autoSpaceDE w:val="0"/>
        <w:autoSpaceDN w:val="0"/>
        <w:adjustRightInd w:val="0"/>
      </w:pPr>
      <w:r w:rsidRPr="00546F7F">
        <w:rPr>
          <w:b/>
        </w:rPr>
        <w:t>Municipal Reserve:</w:t>
      </w:r>
      <w:r w:rsidRPr="00546F7F">
        <w:t xml:space="preserve"> </w:t>
      </w:r>
      <w:r w:rsidRPr="00546F7F">
        <w:rPr>
          <w:rFonts w:ascii="Arial" w:hAnsi="Arial" w:cs="Arial"/>
          <w:bCs/>
          <w:sz w:val="18"/>
          <w:szCs w:val="18"/>
        </w:rPr>
        <w:t xml:space="preserve">Dedicated lands that are provided to a municipality for public use, or that were dedicated as public reserve and transferred to a Municipality pursuant to of </w:t>
      </w:r>
      <w:r w:rsidRPr="00546F7F">
        <w:rPr>
          <w:rStyle w:val="SubtleEmphasis"/>
          <w:rFonts w:ascii="Arial" w:hAnsi="Arial" w:cs="Arial"/>
          <w:iCs/>
          <w:color w:val="auto"/>
          <w:sz w:val="18"/>
          <w:szCs w:val="18"/>
        </w:rPr>
        <w:t>The Planning and Development Act, 2007</w:t>
      </w:r>
      <w:r w:rsidRPr="00546F7F">
        <w:rPr>
          <w:rFonts w:ascii="Arial" w:hAnsi="Arial" w:cs="Arial"/>
          <w:bCs/>
          <w:i/>
          <w:sz w:val="18"/>
          <w:szCs w:val="18"/>
        </w:rPr>
        <w:t>.</w:t>
      </w:r>
    </w:p>
    <w:p w:rsidR="00701474" w:rsidRPr="00546F7F" w:rsidRDefault="007B4CFD" w:rsidP="00701474">
      <w:pPr>
        <w:autoSpaceDE w:val="0"/>
        <w:autoSpaceDN w:val="0"/>
        <w:adjustRightInd w:val="0"/>
        <w:rPr>
          <w:rFonts w:ascii="Arial" w:hAnsi="Arial" w:cs="Arial"/>
          <w:bCs/>
          <w:sz w:val="18"/>
          <w:szCs w:val="18"/>
        </w:rPr>
      </w:pPr>
      <w:r w:rsidRPr="00546F7F">
        <w:rPr>
          <w:b/>
          <w:noProof/>
          <w:lang w:val="en-US" w:eastAsia="en-US"/>
        </w:rPr>
        <w:lastRenderedPageBreak/>
        <mc:AlternateContent>
          <mc:Choice Requires="wpc">
            <w:drawing>
              <wp:anchor distT="0" distB="0" distL="114300" distR="114300" simplePos="0" relativeHeight="251683840" behindDoc="1" locked="0" layoutInCell="1" allowOverlap="1" wp14:anchorId="75AFE337" wp14:editId="77AC9E40">
                <wp:simplePos x="0" y="0"/>
                <wp:positionH relativeFrom="column">
                  <wp:posOffset>-104775</wp:posOffset>
                </wp:positionH>
                <wp:positionV relativeFrom="paragraph">
                  <wp:posOffset>-177165</wp:posOffset>
                </wp:positionV>
                <wp:extent cx="6686550" cy="7629525"/>
                <wp:effectExtent l="0" t="0" r="0" b="9525"/>
                <wp:wrapNone/>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52C82A5E" id="Canvas 44" o:spid="_x0000_s1026" editas="canvas" style="position:absolute;margin-left:-8.25pt;margin-top:-13.95pt;width:526.5pt;height:600.75pt;z-index:-251632640" coordsize="66865,7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">
                <v:shape id="_x0000_s1027" type="#_x0000_t75" style="position:absolute;width:66865;height:76295;visibility:visible;mso-wrap-style:square" filled="t" fillcolor="silver">
                  <v:fill opacity="58981f" rotate="t" o:detectmouseclick="t" angle="45" focus="100%" type="gradient"/>
                  <v:path o:connecttype="none"/>
                </v:shape>
              </v:group>
            </w:pict>
          </mc:Fallback>
        </mc:AlternateContent>
      </w:r>
      <w:r w:rsidR="00701474" w:rsidRPr="00546F7F">
        <w:rPr>
          <w:b/>
        </w:rPr>
        <w:t>Museum</w:t>
      </w:r>
      <w:r w:rsidR="00701474" w:rsidRPr="00546F7F">
        <w:rPr>
          <w:rFonts w:ascii="Arial" w:hAnsi="Arial" w:cs="Arial"/>
          <w:b/>
          <w:bCs/>
          <w:sz w:val="18"/>
          <w:szCs w:val="18"/>
        </w:rPr>
        <w:t>:</w:t>
      </w:r>
      <w:r w:rsidR="00701474" w:rsidRPr="00546F7F">
        <w:rPr>
          <w:rFonts w:ascii="Arial" w:hAnsi="Arial" w:cs="Arial"/>
          <w:bCs/>
          <w:sz w:val="18"/>
          <w:szCs w:val="18"/>
        </w:rPr>
        <w:t xml:space="preserve"> An  institution that is established for the purpose of acquiring, conserving, studying, interpreting, assembling and exhibiting to the public for its instruction and enjoyment, a collection or artifacts of historical interest.</w:t>
      </w:r>
    </w:p>
    <w:p w:rsidR="00701474" w:rsidRPr="00546F7F" w:rsidRDefault="00701474" w:rsidP="00701474">
      <w:pPr>
        <w:autoSpaceDE w:val="0"/>
        <w:autoSpaceDN w:val="0"/>
        <w:adjustRightInd w:val="0"/>
        <w:rPr>
          <w:rFonts w:ascii="Arial" w:hAnsi="Arial" w:cs="Arial"/>
          <w:sz w:val="18"/>
          <w:szCs w:val="18"/>
        </w:rPr>
      </w:pPr>
      <w:r w:rsidRPr="00546F7F">
        <w:rPr>
          <w:b/>
        </w:rPr>
        <w:t>Natural Areas:</w:t>
      </w:r>
      <w:r w:rsidRPr="00546F7F">
        <w:t xml:space="preserve"> </w:t>
      </w:r>
      <w:r w:rsidRPr="00546F7F">
        <w:rPr>
          <w:rFonts w:ascii="Arial" w:hAnsi="Arial" w:cs="Arial"/>
          <w:bCs/>
          <w:sz w:val="18"/>
          <w:szCs w:val="18"/>
        </w:rPr>
        <w:t>An area relatively undisturbed by human activities and characterized by indigenous species including remnant or self-sustaining areas with native vegetation, water, or natural features</w:t>
      </w:r>
      <w:r w:rsidRPr="00546F7F">
        <w:rPr>
          <w:rFonts w:ascii="Arial" w:hAnsi="Arial" w:cs="Arial"/>
          <w:sz w:val="18"/>
          <w:szCs w:val="18"/>
        </w:rPr>
        <w:t>.</w:t>
      </w:r>
    </w:p>
    <w:p w:rsidR="00701474" w:rsidRPr="00546F7F" w:rsidRDefault="00701474" w:rsidP="00701474">
      <w:pPr>
        <w:autoSpaceDE w:val="0"/>
        <w:autoSpaceDN w:val="0"/>
        <w:adjustRightInd w:val="0"/>
        <w:rPr>
          <w:rFonts w:ascii="Arial" w:hAnsi="Arial" w:cs="Arial"/>
          <w:sz w:val="18"/>
          <w:szCs w:val="18"/>
        </w:rPr>
      </w:pPr>
      <w:r w:rsidRPr="00546F7F">
        <w:rPr>
          <w:b/>
        </w:rPr>
        <w:t>Non-Conforming Use:</w:t>
      </w:r>
      <w:r w:rsidRPr="00546F7F">
        <w:t xml:space="preserve"> </w:t>
      </w:r>
      <w:r w:rsidRPr="00546F7F">
        <w:rPr>
          <w:rFonts w:ascii="Arial" w:hAnsi="Arial" w:cs="Arial"/>
          <w:sz w:val="18"/>
          <w:szCs w:val="18"/>
        </w:rPr>
        <w:t>Any use of land, building or structure lawfully existing or under construction where permits have been issued at the time of the passing of this Bylaw, the use of which does not comply with all the regulations of this Bylaw governing the Zoning District in which it is located.</w:t>
      </w:r>
    </w:p>
    <w:p w:rsidR="00701474" w:rsidRPr="00546F7F" w:rsidRDefault="00701474" w:rsidP="00701474">
      <w:pPr>
        <w:autoSpaceDE w:val="0"/>
        <w:autoSpaceDN w:val="0"/>
        <w:adjustRightInd w:val="0"/>
        <w:rPr>
          <w:rFonts w:ascii="Arial" w:hAnsi="Arial" w:cs="Arial"/>
          <w:sz w:val="18"/>
          <w:szCs w:val="18"/>
        </w:rPr>
      </w:pPr>
      <w:r w:rsidRPr="00546F7F">
        <w:rPr>
          <w:b/>
        </w:rPr>
        <w:t>Noxious Use or Condition:</w:t>
      </w:r>
      <w:r w:rsidRPr="00546F7F">
        <w:t xml:space="preserve"> </w:t>
      </w:r>
      <w:r w:rsidRPr="00546F7F">
        <w:rPr>
          <w:rFonts w:ascii="Arial" w:hAnsi="Arial" w:cs="Arial"/>
          <w:sz w:val="18"/>
          <w:szCs w:val="18"/>
        </w:rPr>
        <w:t>Any use or facility that causes or produces harmful or hazardous noise, vapours, smoke, dust (particles suspended in or transported by air), vibrations, electrical or electromagnetic fields, glare, or light.</w:t>
      </w:r>
    </w:p>
    <w:p w:rsidR="00701474" w:rsidRPr="00546F7F" w:rsidRDefault="00701474" w:rsidP="00701474">
      <w:pPr>
        <w:autoSpaceDE w:val="0"/>
        <w:autoSpaceDN w:val="0"/>
        <w:adjustRightInd w:val="0"/>
        <w:rPr>
          <w:rFonts w:ascii="Arial" w:hAnsi="Arial" w:cs="Arial"/>
          <w:bCs/>
          <w:sz w:val="18"/>
          <w:szCs w:val="18"/>
        </w:rPr>
      </w:pPr>
      <w:r w:rsidRPr="00546F7F">
        <w:rPr>
          <w:b/>
        </w:rPr>
        <w:t>Office or Office Building:</w:t>
      </w:r>
      <w:r w:rsidRPr="00546F7F">
        <w:t xml:space="preserve"> </w:t>
      </w:r>
      <w:r w:rsidRPr="00546F7F">
        <w:rPr>
          <w:rFonts w:ascii="Arial" w:hAnsi="Arial" w:cs="Arial"/>
          <w:bCs/>
          <w:sz w:val="18"/>
          <w:szCs w:val="18"/>
        </w:rPr>
        <w:t xml:space="preserve">A building or part of a building used primarily for conducting the affairs of a business, profession, service, industry or government in which no goods or commodities of business or trade are stored, trans-shipped, sold or processed. </w:t>
      </w:r>
    </w:p>
    <w:p w:rsidR="00701474" w:rsidRPr="00546F7F" w:rsidRDefault="00701474" w:rsidP="00701474">
      <w:pPr>
        <w:autoSpaceDE w:val="0"/>
        <w:autoSpaceDN w:val="0"/>
        <w:adjustRightInd w:val="0"/>
      </w:pPr>
      <w:r w:rsidRPr="00546F7F">
        <w:rPr>
          <w:b/>
        </w:rPr>
        <w:t>Official Community Plan (OCP):</w:t>
      </w:r>
      <w:r w:rsidRPr="00546F7F">
        <w:t xml:space="preserve"> </w:t>
      </w:r>
      <w:r w:rsidRPr="00546F7F">
        <w:rPr>
          <w:rFonts w:ascii="Arial" w:hAnsi="Arial" w:cs="Arial"/>
          <w:bCs/>
          <w:sz w:val="18"/>
          <w:szCs w:val="18"/>
        </w:rPr>
        <w:t>The Town of Macklin Official Community Plan Bylaw No. 13-07.</w:t>
      </w:r>
    </w:p>
    <w:p w:rsidR="00701474" w:rsidRPr="00546F7F" w:rsidRDefault="00701474" w:rsidP="00701474">
      <w:pPr>
        <w:autoSpaceDE w:val="0"/>
        <w:autoSpaceDN w:val="0"/>
        <w:adjustRightInd w:val="0"/>
        <w:rPr>
          <w:rFonts w:ascii="Arial" w:hAnsi="Arial" w:cs="Arial"/>
          <w:bCs/>
          <w:sz w:val="18"/>
          <w:szCs w:val="18"/>
        </w:rPr>
      </w:pPr>
      <w:r w:rsidRPr="00546F7F">
        <w:rPr>
          <w:b/>
        </w:rPr>
        <w:t>Open Space</w:t>
      </w:r>
      <w:r w:rsidRPr="00546F7F">
        <w:t xml:space="preserve">: </w:t>
      </w:r>
      <w:r w:rsidRPr="00546F7F">
        <w:rPr>
          <w:rFonts w:ascii="Arial" w:hAnsi="Arial" w:cs="Arial"/>
          <w:bCs/>
          <w:sz w:val="18"/>
          <w:szCs w:val="18"/>
        </w:rPr>
        <w:t>Passive and structure leisure and recreation areas that enhance the aesthetic quality and conserve the environment of the community, including parks, recreation and tourism nodes, and natural areas.</w:t>
      </w:r>
    </w:p>
    <w:p w:rsidR="00701474" w:rsidRPr="00546F7F" w:rsidRDefault="00701474" w:rsidP="00701474">
      <w:pPr>
        <w:autoSpaceDE w:val="0"/>
        <w:autoSpaceDN w:val="0"/>
        <w:adjustRightInd w:val="0"/>
        <w:rPr>
          <w:rFonts w:ascii="Arial" w:hAnsi="Arial" w:cs="Arial"/>
          <w:sz w:val="18"/>
          <w:szCs w:val="18"/>
        </w:rPr>
      </w:pPr>
      <w:r w:rsidRPr="00546F7F">
        <w:rPr>
          <w:b/>
        </w:rPr>
        <w:t>Parking Lot</w:t>
      </w:r>
      <w:r w:rsidRPr="00546F7F">
        <w:t xml:space="preserve">: </w:t>
      </w:r>
      <w:r w:rsidRPr="00546F7F">
        <w:rPr>
          <w:rFonts w:ascii="Arial" w:hAnsi="Arial" w:cs="Arial"/>
          <w:sz w:val="18"/>
          <w:szCs w:val="18"/>
        </w:rPr>
        <w:t>An open area, other than a street, used for the temporary parking of more than four vehicles and available for public or private use.</w:t>
      </w:r>
    </w:p>
    <w:p w:rsidR="00701474" w:rsidRPr="00546F7F" w:rsidRDefault="00701474" w:rsidP="00701474">
      <w:pPr>
        <w:autoSpaceDE w:val="0"/>
        <w:autoSpaceDN w:val="0"/>
        <w:adjustRightInd w:val="0"/>
        <w:rPr>
          <w:rFonts w:ascii="Arial" w:hAnsi="Arial" w:cs="Arial"/>
          <w:sz w:val="18"/>
          <w:szCs w:val="18"/>
        </w:rPr>
      </w:pPr>
      <w:r w:rsidRPr="00546F7F">
        <w:rPr>
          <w:b/>
        </w:rPr>
        <w:t>Parking Space:</w:t>
      </w:r>
      <w:r w:rsidRPr="00546F7F">
        <w:t xml:space="preserve"> </w:t>
      </w:r>
      <w:r w:rsidRPr="00546F7F">
        <w:rPr>
          <w:rFonts w:ascii="Arial" w:hAnsi="Arial" w:cs="Arial"/>
          <w:sz w:val="18"/>
          <w:szCs w:val="18"/>
        </w:rPr>
        <w:t>A space within a building or parking lot for the parking of one (1) motor vehicle including convenient access to a public lane or street and shall be not less than 3.0 metres wide and 5.5 metres in length.</w:t>
      </w:r>
    </w:p>
    <w:p w:rsidR="00701474" w:rsidRPr="00546F7F" w:rsidRDefault="00701474" w:rsidP="00701474">
      <w:pPr>
        <w:autoSpaceDE w:val="0"/>
        <w:autoSpaceDN w:val="0"/>
        <w:adjustRightInd w:val="0"/>
        <w:rPr>
          <w:rFonts w:ascii="Arial" w:hAnsi="Arial" w:cs="Arial"/>
          <w:bCs/>
          <w:sz w:val="18"/>
          <w:szCs w:val="18"/>
        </w:rPr>
      </w:pPr>
      <w:r w:rsidRPr="00546F7F">
        <w:rPr>
          <w:b/>
        </w:rPr>
        <w:t>Pasture</w:t>
      </w:r>
      <w:r w:rsidRPr="00546F7F">
        <w:rPr>
          <w:rFonts w:ascii="Arial" w:hAnsi="Arial" w:cs="Arial"/>
          <w:b/>
          <w:bCs/>
          <w:sz w:val="18"/>
          <w:szCs w:val="18"/>
        </w:rPr>
        <w:t>:</w:t>
      </w:r>
      <w:r w:rsidRPr="00546F7F">
        <w:rPr>
          <w:rFonts w:ascii="Arial" w:hAnsi="Arial" w:cs="Arial"/>
          <w:bCs/>
          <w:sz w:val="18"/>
          <w:szCs w:val="18"/>
        </w:rPr>
        <w:t xml:space="preserve"> A site that is used for the raising and feeding of livestock by grazing.</w:t>
      </w:r>
    </w:p>
    <w:p w:rsidR="00701474" w:rsidRPr="00546F7F" w:rsidRDefault="00701474" w:rsidP="00701474">
      <w:pPr>
        <w:autoSpaceDE w:val="0"/>
        <w:autoSpaceDN w:val="0"/>
        <w:adjustRightInd w:val="0"/>
        <w:rPr>
          <w:rFonts w:ascii="Arial" w:hAnsi="Arial" w:cs="Arial"/>
          <w:sz w:val="18"/>
          <w:szCs w:val="18"/>
        </w:rPr>
      </w:pPr>
      <w:r w:rsidRPr="00546F7F">
        <w:rPr>
          <w:b/>
        </w:rPr>
        <w:t>Patio:</w:t>
      </w:r>
      <w:r w:rsidRPr="00546F7F">
        <w:t xml:space="preserve"> </w:t>
      </w:r>
      <w:r w:rsidRPr="00546F7F">
        <w:rPr>
          <w:rFonts w:ascii="Arial" w:hAnsi="Arial" w:cs="Arial"/>
          <w:sz w:val="18"/>
          <w:szCs w:val="18"/>
        </w:rPr>
        <w:t>Any hard surface or floor structure less than 0.3 metres above the average ground level upon which it is constructed.</w:t>
      </w:r>
    </w:p>
    <w:p w:rsidR="00701474" w:rsidRPr="00546F7F" w:rsidRDefault="00701474" w:rsidP="00701474">
      <w:pPr>
        <w:autoSpaceDE w:val="0"/>
        <w:autoSpaceDN w:val="0"/>
        <w:adjustRightInd w:val="0"/>
        <w:rPr>
          <w:rFonts w:ascii="Arial" w:hAnsi="Arial" w:cs="Arial"/>
          <w:sz w:val="18"/>
          <w:szCs w:val="18"/>
        </w:rPr>
      </w:pPr>
      <w:r w:rsidRPr="00546F7F">
        <w:rPr>
          <w:b/>
        </w:rPr>
        <w:t>Permitted Use:</w:t>
      </w:r>
      <w:r w:rsidRPr="00546F7F">
        <w:t xml:space="preserve"> </w:t>
      </w:r>
      <w:r w:rsidRPr="00546F7F">
        <w:rPr>
          <w:rFonts w:ascii="Arial" w:hAnsi="Arial" w:cs="Arial"/>
          <w:sz w:val="18"/>
          <w:szCs w:val="18"/>
        </w:rPr>
        <w:t>The use of land, buildings, or other structures that shall be permitted in a Zoning District where all requirements of this Zoning Bylaw are met.</w:t>
      </w:r>
    </w:p>
    <w:p w:rsidR="00701474" w:rsidRPr="00546F7F" w:rsidRDefault="00701474" w:rsidP="00701474">
      <w:pPr>
        <w:autoSpaceDE w:val="0"/>
        <w:autoSpaceDN w:val="0"/>
        <w:adjustRightInd w:val="0"/>
        <w:rPr>
          <w:rFonts w:ascii="Arial" w:hAnsi="Arial" w:cs="Arial"/>
          <w:sz w:val="18"/>
          <w:szCs w:val="18"/>
        </w:rPr>
      </w:pPr>
      <w:r w:rsidRPr="00546F7F">
        <w:rPr>
          <w:b/>
        </w:rPr>
        <w:t>Person:</w:t>
      </w:r>
      <w:r w:rsidRPr="00546F7F">
        <w:t xml:space="preserve"> </w:t>
      </w:r>
      <w:r w:rsidRPr="00546F7F">
        <w:rPr>
          <w:rFonts w:ascii="Arial" w:hAnsi="Arial" w:cs="Arial"/>
          <w:sz w:val="18"/>
          <w:szCs w:val="18"/>
        </w:rPr>
        <w:t>A "person" shall apply to an individual, association, firm, partnership, corporation, trust, or agent, and their heirs, executors, or other legal representatives of a person to whom the same can apply according to the law.</w:t>
      </w:r>
    </w:p>
    <w:p w:rsidR="00701474" w:rsidRPr="00546F7F" w:rsidRDefault="00701474" w:rsidP="00701474">
      <w:pPr>
        <w:autoSpaceDE w:val="0"/>
        <w:autoSpaceDN w:val="0"/>
        <w:adjustRightInd w:val="0"/>
        <w:rPr>
          <w:rFonts w:ascii="Arial" w:hAnsi="Arial" w:cs="Arial"/>
          <w:sz w:val="18"/>
          <w:szCs w:val="18"/>
        </w:rPr>
      </w:pPr>
      <w:r w:rsidRPr="00546F7F">
        <w:rPr>
          <w:b/>
        </w:rPr>
        <w:t>Personal Service Trades:</w:t>
      </w:r>
      <w:r w:rsidRPr="00546F7F">
        <w:t xml:space="preserve"> </w:t>
      </w:r>
      <w:r w:rsidRPr="00546F7F">
        <w:rPr>
          <w:rFonts w:ascii="Arial" w:hAnsi="Arial" w:cs="Arial"/>
          <w:sz w:val="18"/>
          <w:szCs w:val="18"/>
        </w:rPr>
        <w:t xml:space="preserve">A building or part of a building in which persons are employed in furnishing services and administering to customer’s personal and or grooming needs, </w:t>
      </w:r>
      <w:r w:rsidR="004A4CC8" w:rsidRPr="00546F7F">
        <w:rPr>
          <w:rFonts w:ascii="Arial" w:hAnsi="Arial" w:cs="Arial"/>
          <w:sz w:val="18"/>
          <w:szCs w:val="18"/>
        </w:rPr>
        <w:t>though</w:t>
      </w:r>
      <w:r w:rsidRPr="00546F7F">
        <w:rPr>
          <w:rFonts w:ascii="Arial" w:hAnsi="Arial" w:cs="Arial"/>
          <w:sz w:val="18"/>
          <w:szCs w:val="18"/>
        </w:rPr>
        <w:t xml:space="preserve"> does not include the provision of health related services.</w:t>
      </w:r>
    </w:p>
    <w:p w:rsidR="00701474" w:rsidRPr="00546F7F" w:rsidRDefault="00701474" w:rsidP="00701474">
      <w:pPr>
        <w:autoSpaceDE w:val="0"/>
        <w:autoSpaceDN w:val="0"/>
        <w:adjustRightInd w:val="0"/>
        <w:rPr>
          <w:rFonts w:ascii="Arial" w:hAnsi="Arial" w:cs="Arial"/>
          <w:sz w:val="18"/>
          <w:szCs w:val="18"/>
        </w:rPr>
      </w:pPr>
      <w:r w:rsidRPr="00546F7F">
        <w:rPr>
          <w:b/>
        </w:rPr>
        <w:t>Places of Worship:</w:t>
      </w:r>
      <w:r w:rsidRPr="00546F7F">
        <w:t xml:space="preserve"> </w:t>
      </w:r>
      <w:r w:rsidRPr="00546F7F">
        <w:rPr>
          <w:rFonts w:ascii="Arial" w:hAnsi="Arial" w:cs="Arial"/>
          <w:sz w:val="18"/>
          <w:szCs w:val="18"/>
        </w:rPr>
        <w:t>A building set aside by any religious organization for public worship. Typical uses include churches, chapels, mosques, temples, synagogues and parish halls.</w:t>
      </w:r>
    </w:p>
    <w:p w:rsidR="00701474" w:rsidRPr="00546F7F" w:rsidRDefault="00701474" w:rsidP="00701474">
      <w:pPr>
        <w:autoSpaceDE w:val="0"/>
        <w:autoSpaceDN w:val="0"/>
        <w:adjustRightInd w:val="0"/>
        <w:rPr>
          <w:rFonts w:ascii="Arial" w:hAnsi="Arial" w:cs="Arial"/>
          <w:sz w:val="18"/>
          <w:szCs w:val="18"/>
        </w:rPr>
      </w:pPr>
      <w:r w:rsidRPr="00546F7F">
        <w:rPr>
          <w:b/>
        </w:rPr>
        <w:t>Pond:</w:t>
      </w:r>
      <w:r w:rsidRPr="00546F7F">
        <w:t xml:space="preserve"> </w:t>
      </w:r>
      <w:r w:rsidRPr="00546F7F">
        <w:rPr>
          <w:rFonts w:ascii="Arial" w:hAnsi="Arial" w:cs="Arial"/>
          <w:sz w:val="18"/>
          <w:szCs w:val="18"/>
        </w:rPr>
        <w:t xml:space="preserve">Any constructed containment of water for the purpose of landscape enhancement, keeping ornamental fish or aquatic plants, or for other similar purposes, </w:t>
      </w:r>
      <w:r w:rsidR="004A4CC8" w:rsidRPr="00546F7F">
        <w:rPr>
          <w:rFonts w:ascii="Arial" w:hAnsi="Arial" w:cs="Arial"/>
          <w:sz w:val="18"/>
          <w:szCs w:val="18"/>
        </w:rPr>
        <w:t>though</w:t>
      </w:r>
      <w:r w:rsidRPr="00546F7F">
        <w:rPr>
          <w:rFonts w:ascii="Arial" w:hAnsi="Arial" w:cs="Arial"/>
          <w:sz w:val="18"/>
          <w:szCs w:val="18"/>
        </w:rPr>
        <w:t xml:space="preserve"> not a swimming pool.</w:t>
      </w:r>
    </w:p>
    <w:p w:rsidR="00701474" w:rsidRPr="00546F7F" w:rsidRDefault="00701474" w:rsidP="00701474">
      <w:pPr>
        <w:autoSpaceDE w:val="0"/>
        <w:autoSpaceDN w:val="0"/>
        <w:adjustRightInd w:val="0"/>
        <w:rPr>
          <w:rFonts w:ascii="Arial" w:hAnsi="Arial" w:cs="Arial"/>
          <w:bCs/>
          <w:sz w:val="18"/>
          <w:szCs w:val="18"/>
        </w:rPr>
      </w:pPr>
      <w:r w:rsidRPr="00546F7F">
        <w:rPr>
          <w:b/>
        </w:rPr>
        <w:t>Principal Use:</w:t>
      </w:r>
      <w:r w:rsidRPr="00546F7F">
        <w:t xml:space="preserve"> </w:t>
      </w:r>
      <w:r w:rsidRPr="00546F7F">
        <w:rPr>
          <w:rFonts w:ascii="Arial" w:hAnsi="Arial" w:cs="Arial"/>
          <w:bCs/>
          <w:sz w:val="18"/>
          <w:szCs w:val="18"/>
        </w:rPr>
        <w:t>The main or primary activity, for which a site or its buildings are designed, arranged, developed or intended, or for which is occupied or maintained.</w:t>
      </w:r>
    </w:p>
    <w:p w:rsidR="00701474" w:rsidRPr="00546F7F" w:rsidRDefault="00701474" w:rsidP="00701474">
      <w:pPr>
        <w:autoSpaceDE w:val="0"/>
        <w:autoSpaceDN w:val="0"/>
        <w:adjustRightInd w:val="0"/>
        <w:spacing w:after="0"/>
        <w:rPr>
          <w:rFonts w:ascii="Arial" w:hAnsi="Arial" w:cs="Arial"/>
          <w:sz w:val="18"/>
          <w:szCs w:val="18"/>
        </w:rPr>
      </w:pPr>
      <w:r w:rsidRPr="00546F7F">
        <w:rPr>
          <w:b/>
        </w:rPr>
        <w:t>Public Work:</w:t>
      </w:r>
      <w:r w:rsidRPr="00546F7F">
        <w:t xml:space="preserve"> : </w:t>
      </w:r>
      <w:r w:rsidRPr="00546F7F">
        <w:rPr>
          <w:rFonts w:ascii="Arial" w:hAnsi="Arial" w:cs="Arial"/>
          <w:sz w:val="18"/>
          <w:szCs w:val="18"/>
        </w:rPr>
        <w:t xml:space="preserve">A facility as defined under </w:t>
      </w:r>
      <w:r w:rsidRPr="00546F7F">
        <w:rPr>
          <w:rStyle w:val="SubtleEmphasis"/>
          <w:rFonts w:ascii="Arial" w:hAnsi="Arial"/>
          <w:iCs/>
          <w:color w:val="auto"/>
          <w:sz w:val="18"/>
        </w:rPr>
        <w:t>The Planning and Development Act, 2007</w:t>
      </w:r>
      <w:r w:rsidRPr="00546F7F">
        <w:rPr>
          <w:rFonts w:ascii="Arial" w:hAnsi="Arial" w:cs="Arial"/>
          <w:sz w:val="18"/>
          <w:szCs w:val="18"/>
        </w:rPr>
        <w:t xml:space="preserve"> including a system, work, plant, equipment, or service, whether owned or operated by the Municipality, or by a corporation under Federal or Provincial statute, that furnishes any of the following services and facilities to, or for the use of, the inhabitants of the Town of Macklin:</w:t>
      </w:r>
    </w:p>
    <w:p w:rsidR="00701474" w:rsidRPr="00546F7F" w:rsidRDefault="00701474" w:rsidP="00205516">
      <w:pPr>
        <w:pStyle w:val="ListParagraph"/>
        <w:numPr>
          <w:ilvl w:val="0"/>
          <w:numId w:val="31"/>
        </w:numPr>
        <w:spacing w:before="0" w:after="0"/>
        <w:rPr>
          <w:sz w:val="18"/>
          <w:szCs w:val="18"/>
        </w:rPr>
      </w:pPr>
      <w:r w:rsidRPr="00546F7F">
        <w:rPr>
          <w:sz w:val="18"/>
          <w:szCs w:val="18"/>
        </w:rPr>
        <w:t>Communication by way of telephone lines, optical cable, microwave, and cable;</w:t>
      </w:r>
    </w:p>
    <w:p w:rsidR="00701474" w:rsidRPr="00546F7F" w:rsidRDefault="00701474" w:rsidP="00205516">
      <w:pPr>
        <w:pStyle w:val="ListParagraph"/>
        <w:numPr>
          <w:ilvl w:val="0"/>
          <w:numId w:val="31"/>
        </w:numPr>
        <w:spacing w:before="0" w:after="0"/>
        <w:rPr>
          <w:sz w:val="18"/>
          <w:szCs w:val="18"/>
        </w:rPr>
      </w:pPr>
      <w:r w:rsidRPr="00546F7F">
        <w:rPr>
          <w:sz w:val="18"/>
          <w:szCs w:val="18"/>
        </w:rPr>
        <w:t>Television services;</w:t>
      </w:r>
    </w:p>
    <w:p w:rsidR="00701474" w:rsidRPr="00546F7F" w:rsidRDefault="007B4CFD" w:rsidP="00205516">
      <w:pPr>
        <w:pStyle w:val="ListParagraph"/>
        <w:numPr>
          <w:ilvl w:val="0"/>
          <w:numId w:val="31"/>
        </w:numPr>
        <w:spacing w:before="0" w:after="0"/>
        <w:rPr>
          <w:sz w:val="18"/>
          <w:szCs w:val="18"/>
        </w:rPr>
      </w:pPr>
      <w:r w:rsidRPr="00546F7F">
        <w:rPr>
          <w:b/>
          <w:noProof/>
          <w:lang w:val="en-US" w:eastAsia="en-US"/>
        </w:rPr>
        <w:lastRenderedPageBreak/>
        <mc:AlternateContent>
          <mc:Choice Requires="wpc">
            <w:drawing>
              <wp:anchor distT="0" distB="0" distL="114300" distR="114300" simplePos="0" relativeHeight="251684864" behindDoc="1" locked="0" layoutInCell="1" allowOverlap="1" wp14:anchorId="34400565" wp14:editId="171BCF2F">
                <wp:simplePos x="0" y="0"/>
                <wp:positionH relativeFrom="column">
                  <wp:posOffset>-152400</wp:posOffset>
                </wp:positionH>
                <wp:positionV relativeFrom="paragraph">
                  <wp:posOffset>-158115</wp:posOffset>
                </wp:positionV>
                <wp:extent cx="6657975" cy="7658100"/>
                <wp:effectExtent l="0" t="0" r="9525" b="0"/>
                <wp:wrapNone/>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488560B5" id="Canvas 43" o:spid="_x0000_s1026" editas="canvas" style="position:absolute;margin-left:-12pt;margin-top:-12.45pt;width:524.25pt;height:603pt;z-index:-251631616" coordsize="66579,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">
                <v:shape id="_x0000_s1027" type="#_x0000_t75" style="position:absolute;width:66579;height:76581;visibility:visible;mso-wrap-style:square" filled="t" fillcolor="silver">
                  <v:fill opacity="58981f" rotate="t" o:detectmouseclick="t" angle="45" focus="100%" type="gradient"/>
                  <v:path o:connecttype="none"/>
                </v:shape>
              </v:group>
            </w:pict>
          </mc:Fallback>
        </mc:AlternateContent>
      </w:r>
      <w:r w:rsidR="00701474" w:rsidRPr="00546F7F">
        <w:rPr>
          <w:sz w:val="18"/>
          <w:szCs w:val="18"/>
        </w:rPr>
        <w:t>Delivery of water, natural gas, and electricity;</w:t>
      </w:r>
    </w:p>
    <w:p w:rsidR="00701474" w:rsidRPr="00546F7F" w:rsidRDefault="00701474" w:rsidP="00205516">
      <w:pPr>
        <w:pStyle w:val="ListParagraph"/>
        <w:numPr>
          <w:ilvl w:val="0"/>
          <w:numId w:val="31"/>
        </w:numPr>
        <w:spacing w:before="0" w:after="0"/>
        <w:rPr>
          <w:sz w:val="18"/>
          <w:szCs w:val="18"/>
        </w:rPr>
      </w:pPr>
      <w:r w:rsidRPr="00546F7F">
        <w:rPr>
          <w:sz w:val="18"/>
          <w:szCs w:val="18"/>
        </w:rPr>
        <w:t>Public transportation by bus, rail, or other vehicle production, transmission;</w:t>
      </w:r>
    </w:p>
    <w:p w:rsidR="00701474" w:rsidRPr="00546F7F" w:rsidRDefault="00701474" w:rsidP="00205516">
      <w:pPr>
        <w:pStyle w:val="ListParagraph"/>
        <w:numPr>
          <w:ilvl w:val="0"/>
          <w:numId w:val="31"/>
        </w:numPr>
        <w:spacing w:before="0" w:after="0"/>
        <w:rPr>
          <w:sz w:val="18"/>
          <w:szCs w:val="18"/>
        </w:rPr>
      </w:pPr>
      <w:r w:rsidRPr="00546F7F">
        <w:rPr>
          <w:sz w:val="18"/>
          <w:szCs w:val="18"/>
        </w:rPr>
        <w:t>Collection and disposal of sewage, garbage, and other wastes; and</w:t>
      </w:r>
    </w:p>
    <w:p w:rsidR="00701474" w:rsidRPr="00546F7F" w:rsidRDefault="00701474" w:rsidP="00701474">
      <w:pPr>
        <w:pStyle w:val="ListParagraph"/>
        <w:numPr>
          <w:ilvl w:val="0"/>
          <w:numId w:val="0"/>
        </w:numPr>
        <w:spacing w:before="0" w:after="0"/>
        <w:ind w:left="720"/>
        <w:rPr>
          <w:sz w:val="18"/>
          <w:szCs w:val="18"/>
        </w:rPr>
      </w:pPr>
      <w:r w:rsidRPr="00546F7F">
        <w:rPr>
          <w:sz w:val="18"/>
          <w:szCs w:val="18"/>
        </w:rPr>
        <w:t>Fire and Police Services.</w:t>
      </w:r>
    </w:p>
    <w:p w:rsidR="00701474" w:rsidRPr="00546F7F" w:rsidRDefault="00701474" w:rsidP="00701474">
      <w:pPr>
        <w:pStyle w:val="ListParagraph"/>
        <w:numPr>
          <w:ilvl w:val="0"/>
          <w:numId w:val="0"/>
        </w:numPr>
        <w:spacing w:before="0" w:after="0"/>
        <w:ind w:left="360" w:hanging="360"/>
      </w:pPr>
    </w:p>
    <w:p w:rsidR="00701474" w:rsidRPr="00546F7F" w:rsidRDefault="00701474" w:rsidP="00701474">
      <w:pPr>
        <w:autoSpaceDE w:val="0"/>
        <w:autoSpaceDN w:val="0"/>
        <w:adjustRightInd w:val="0"/>
        <w:rPr>
          <w:rFonts w:ascii="Arial" w:hAnsi="Arial" w:cs="Arial"/>
          <w:bCs/>
          <w:sz w:val="18"/>
          <w:szCs w:val="18"/>
        </w:rPr>
      </w:pPr>
      <w:r w:rsidRPr="00546F7F">
        <w:rPr>
          <w:b/>
        </w:rPr>
        <w:t>Real-Estate Signage</w:t>
      </w:r>
      <w:r w:rsidRPr="00546F7F">
        <w:t xml:space="preserve">: </w:t>
      </w:r>
      <w:r w:rsidRPr="00546F7F">
        <w:rPr>
          <w:rFonts w:ascii="Arial" w:hAnsi="Arial" w:cs="Arial"/>
          <w:bCs/>
          <w:sz w:val="18"/>
          <w:szCs w:val="18"/>
        </w:rPr>
        <w:t>Signage directly associated with the sale of a property on which it is located and which maintains a gross surface area of less than 1.0m² (19.76 ft</w:t>
      </w:r>
      <w:r w:rsidRPr="00546F7F">
        <w:rPr>
          <w:rFonts w:ascii="Arial" w:hAnsi="Arial" w:cs="Arial"/>
          <w:bCs/>
          <w:sz w:val="18"/>
          <w:szCs w:val="18"/>
          <w:vertAlign w:val="superscript"/>
        </w:rPr>
        <w:t>2</w:t>
      </w:r>
      <w:r w:rsidRPr="00546F7F">
        <w:rPr>
          <w:rFonts w:ascii="Arial" w:hAnsi="Arial" w:cs="Arial"/>
          <w:bCs/>
          <w:sz w:val="18"/>
          <w:szCs w:val="18"/>
        </w:rPr>
        <w:t>).</w:t>
      </w:r>
    </w:p>
    <w:p w:rsidR="00701474" w:rsidRPr="00546F7F" w:rsidRDefault="00701474" w:rsidP="00701474">
      <w:pPr>
        <w:autoSpaceDE w:val="0"/>
        <w:autoSpaceDN w:val="0"/>
        <w:adjustRightInd w:val="0"/>
        <w:rPr>
          <w:rFonts w:ascii="Arial" w:hAnsi="Arial" w:cs="Arial"/>
          <w:sz w:val="18"/>
          <w:szCs w:val="18"/>
        </w:rPr>
      </w:pPr>
      <w:r w:rsidRPr="00546F7F">
        <w:rPr>
          <w:b/>
        </w:rPr>
        <w:t>Recreational Use:</w:t>
      </w:r>
      <w:r w:rsidRPr="00546F7F">
        <w:t xml:space="preserve"> </w:t>
      </w:r>
      <w:r w:rsidRPr="00546F7F">
        <w:rPr>
          <w:rFonts w:ascii="Arial" w:hAnsi="Arial" w:cs="Arial"/>
          <w:sz w:val="18"/>
          <w:szCs w:val="18"/>
        </w:rPr>
        <w:t>The use of land for parks, playgrounds, tennis courts, lawn bowling greens, indoor and outdoor skating rinks and curling rinks, athletic fields, golf courses, picnic areas, swimming pools, day camps, community centres and all similar uses, together with the necessary and accessory building sand structures; though does not include the racing of animals or motorized vehicles.</w:t>
      </w:r>
    </w:p>
    <w:p w:rsidR="00701474" w:rsidRPr="00546F7F" w:rsidRDefault="00701474" w:rsidP="00701474">
      <w:pPr>
        <w:autoSpaceDE w:val="0"/>
        <w:autoSpaceDN w:val="0"/>
        <w:adjustRightInd w:val="0"/>
        <w:rPr>
          <w:rFonts w:ascii="Arial" w:hAnsi="Arial" w:cs="Arial"/>
          <w:bCs/>
          <w:sz w:val="18"/>
          <w:szCs w:val="18"/>
        </w:rPr>
      </w:pPr>
      <w:r w:rsidRPr="00546F7F">
        <w:rPr>
          <w:b/>
        </w:rPr>
        <w:t>Recycling and Collection Depot (Community):</w:t>
      </w:r>
      <w:r w:rsidRPr="00546F7F">
        <w:t xml:space="preserve"> </w:t>
      </w:r>
      <w:r w:rsidRPr="00546F7F">
        <w:rPr>
          <w:rFonts w:ascii="Arial" w:hAnsi="Arial" w:cs="Arial"/>
          <w:bCs/>
          <w:sz w:val="18"/>
          <w:szCs w:val="18"/>
        </w:rPr>
        <w:t>A building or structure intended to accommodate the collection, sorting, processing and temporary storage of recyclable household materials such as bottles, cans, plastic containers, paper and paint that would otherwise be considered waste. These types of uses do not include any outdoor processing or storage.</w:t>
      </w:r>
    </w:p>
    <w:p w:rsidR="00701474" w:rsidRPr="00546F7F" w:rsidRDefault="00701474" w:rsidP="00701474">
      <w:pPr>
        <w:autoSpaceDE w:val="0"/>
        <w:autoSpaceDN w:val="0"/>
        <w:adjustRightInd w:val="0"/>
      </w:pPr>
      <w:r w:rsidRPr="00546F7F">
        <w:rPr>
          <w:b/>
        </w:rPr>
        <w:t xml:space="preserve">Redevelopment: </w:t>
      </w:r>
      <w:r w:rsidRPr="00546F7F">
        <w:t xml:space="preserve">(see infill development). </w:t>
      </w:r>
    </w:p>
    <w:p w:rsidR="00701474" w:rsidRPr="00546F7F" w:rsidRDefault="00701474" w:rsidP="00701474">
      <w:pPr>
        <w:autoSpaceDE w:val="0"/>
        <w:autoSpaceDN w:val="0"/>
        <w:adjustRightInd w:val="0"/>
        <w:rPr>
          <w:rFonts w:ascii="Arial" w:hAnsi="Arial" w:cs="Arial"/>
          <w:bCs/>
          <w:sz w:val="18"/>
          <w:szCs w:val="18"/>
        </w:rPr>
      </w:pPr>
      <w:r w:rsidRPr="00546F7F">
        <w:rPr>
          <w:b/>
        </w:rPr>
        <w:t>Residential Care Home</w:t>
      </w:r>
      <w:r w:rsidRPr="00546F7F">
        <w:rPr>
          <w:rFonts w:ascii="Arial" w:hAnsi="Arial" w:cs="Arial"/>
          <w:b/>
          <w:bCs/>
          <w:sz w:val="18"/>
          <w:szCs w:val="18"/>
        </w:rPr>
        <w:t>:</w:t>
      </w:r>
      <w:r w:rsidRPr="00546F7F">
        <w:rPr>
          <w:rFonts w:ascii="Arial" w:hAnsi="Arial" w:cs="Arial"/>
          <w:bCs/>
          <w:sz w:val="18"/>
          <w:szCs w:val="18"/>
        </w:rPr>
        <w:t xml:space="preserve"> A licensed or approved group care home governed by Provincial regulations that provide, in a residential setting, 24 hour care of persons in need of personal services, supervision or assistance essential for sustaining the activities of daily living or for the protection of the individual.</w:t>
      </w:r>
    </w:p>
    <w:p w:rsidR="00701474" w:rsidRPr="00546F7F" w:rsidRDefault="00701474" w:rsidP="00701474">
      <w:pPr>
        <w:autoSpaceDE w:val="0"/>
        <w:autoSpaceDN w:val="0"/>
        <w:adjustRightInd w:val="0"/>
        <w:rPr>
          <w:rFonts w:ascii="Arial" w:hAnsi="Arial" w:cs="Arial"/>
          <w:sz w:val="18"/>
          <w:szCs w:val="18"/>
        </w:rPr>
      </w:pPr>
      <w:r w:rsidRPr="00546F7F">
        <w:rPr>
          <w:b/>
        </w:rPr>
        <w:t>Residential Use</w:t>
      </w:r>
      <w:r w:rsidRPr="00546F7F">
        <w:t xml:space="preserve">: </w:t>
      </w:r>
      <w:r w:rsidRPr="00546F7F">
        <w:rPr>
          <w:rFonts w:ascii="Arial" w:hAnsi="Arial" w:cs="Arial"/>
          <w:sz w:val="18"/>
          <w:szCs w:val="18"/>
        </w:rPr>
        <w:t>The use of land, buildings, or structures for human habitation.</w:t>
      </w:r>
    </w:p>
    <w:p w:rsidR="00701474" w:rsidRPr="00546F7F" w:rsidRDefault="00701474" w:rsidP="00701474">
      <w:pPr>
        <w:autoSpaceDE w:val="0"/>
        <w:autoSpaceDN w:val="0"/>
        <w:adjustRightInd w:val="0"/>
        <w:rPr>
          <w:rFonts w:ascii="Arial" w:hAnsi="Arial" w:cs="Arial"/>
          <w:bCs/>
          <w:sz w:val="18"/>
          <w:szCs w:val="18"/>
        </w:rPr>
      </w:pPr>
      <w:r w:rsidRPr="00546F7F">
        <w:rPr>
          <w:b/>
        </w:rPr>
        <w:t>Restaurant:</w:t>
      </w:r>
      <w:r w:rsidRPr="00546F7F">
        <w:t xml:space="preserve"> </w:t>
      </w:r>
      <w:r w:rsidRPr="00546F7F">
        <w:rPr>
          <w:rFonts w:ascii="Arial" w:hAnsi="Arial" w:cs="Arial"/>
          <w:bCs/>
          <w:sz w:val="18"/>
          <w:szCs w:val="18"/>
        </w:rPr>
        <w:t>A building or part of a building wherein food is prepared and offered for sale to the public primarily for consumption within the building. Limited facilities may be permitted to provide for a take-out food function provided that such a facility is clearly secondary to the primary restaurant use.</w:t>
      </w:r>
    </w:p>
    <w:p w:rsidR="00701474" w:rsidRPr="00546F7F" w:rsidRDefault="00701474" w:rsidP="00701474">
      <w:pPr>
        <w:autoSpaceDE w:val="0"/>
        <w:autoSpaceDN w:val="0"/>
        <w:adjustRightInd w:val="0"/>
        <w:rPr>
          <w:rFonts w:ascii="Arial" w:hAnsi="Arial" w:cs="Arial"/>
          <w:sz w:val="18"/>
          <w:szCs w:val="18"/>
        </w:rPr>
      </w:pPr>
      <w:r w:rsidRPr="00546F7F">
        <w:rPr>
          <w:b/>
        </w:rPr>
        <w:t>Retail Store (Shop):</w:t>
      </w:r>
      <w:r w:rsidRPr="00546F7F">
        <w:t xml:space="preserve"> </w:t>
      </w:r>
      <w:r w:rsidRPr="00546F7F">
        <w:rPr>
          <w:rFonts w:ascii="Arial" w:hAnsi="Arial" w:cs="Arial"/>
          <w:sz w:val="18"/>
          <w:szCs w:val="18"/>
        </w:rPr>
        <w:t>A building or part thereof, or a place, where goods, wares, merchandise, substances, or articles are offered or kept for sale or rent, and may include servicing and the manufacture of products on site for sale on the site so long as the gross floor area used for manufacturing does not exceed 25% of the gross floor area of the retail store.</w:t>
      </w:r>
    </w:p>
    <w:p w:rsidR="00701474" w:rsidRPr="00546F7F" w:rsidRDefault="00701474" w:rsidP="00701474">
      <w:pPr>
        <w:autoSpaceDE w:val="0"/>
        <w:autoSpaceDN w:val="0"/>
        <w:adjustRightInd w:val="0"/>
        <w:rPr>
          <w:rFonts w:ascii="Arial" w:hAnsi="Arial" w:cs="Arial"/>
          <w:bCs/>
          <w:sz w:val="18"/>
          <w:szCs w:val="18"/>
        </w:rPr>
      </w:pPr>
      <w:r w:rsidRPr="00546F7F">
        <w:rPr>
          <w:b/>
        </w:rPr>
        <w:t>Right-Of-Way:</w:t>
      </w:r>
      <w:r w:rsidRPr="00546F7F">
        <w:t xml:space="preserve"> </w:t>
      </w:r>
      <w:r w:rsidRPr="00546F7F">
        <w:rPr>
          <w:rFonts w:ascii="Arial" w:hAnsi="Arial" w:cs="Arial"/>
          <w:bCs/>
          <w:sz w:val="18"/>
          <w:szCs w:val="18"/>
        </w:rPr>
        <w:t xml:space="preserve">The land set aside for use as a roadway or utility corridor. Rights of way are purchased prior to the construction of a new road or utility line, and usually enough extra land is purchased for the purpose of providing </w:t>
      </w:r>
      <w:proofErr w:type="spellStart"/>
      <w:r w:rsidRPr="00546F7F">
        <w:rPr>
          <w:rFonts w:ascii="Arial" w:hAnsi="Arial" w:cs="Arial"/>
          <w:bCs/>
          <w:sz w:val="18"/>
          <w:szCs w:val="18"/>
        </w:rPr>
        <w:t>mitigative</w:t>
      </w:r>
      <w:proofErr w:type="spellEnd"/>
      <w:r w:rsidRPr="00546F7F">
        <w:rPr>
          <w:rFonts w:ascii="Arial" w:hAnsi="Arial" w:cs="Arial"/>
          <w:bCs/>
          <w:sz w:val="18"/>
          <w:szCs w:val="18"/>
        </w:rPr>
        <w:t xml:space="preserve"> features. Sometimes road rights of way are left vacant after the initial roadway facility is constructed to allow for future expansion.</w:t>
      </w:r>
    </w:p>
    <w:p w:rsidR="00701474" w:rsidRPr="00546F7F" w:rsidRDefault="00701474" w:rsidP="00701474">
      <w:pPr>
        <w:autoSpaceDE w:val="0"/>
        <w:autoSpaceDN w:val="0"/>
        <w:adjustRightInd w:val="0"/>
        <w:rPr>
          <w:rFonts w:ascii="Arial" w:hAnsi="Arial" w:cs="Arial"/>
          <w:sz w:val="18"/>
          <w:szCs w:val="18"/>
        </w:rPr>
      </w:pPr>
      <w:r w:rsidRPr="00546F7F">
        <w:rPr>
          <w:b/>
        </w:rPr>
        <w:t>Rooming House:</w:t>
      </w:r>
      <w:r w:rsidRPr="00546F7F">
        <w:t xml:space="preserve"> </w:t>
      </w:r>
      <w:r w:rsidRPr="00546F7F">
        <w:rPr>
          <w:rFonts w:ascii="Arial" w:hAnsi="Arial" w:cs="Arial"/>
          <w:sz w:val="18"/>
          <w:szCs w:val="18"/>
        </w:rPr>
        <w:t xml:space="preserve">A building which contains a room or rooms for accommodation other than a dwelling unit or other form of accommodation defined elsewhere in this Bylaw, with sleeping facilities </w:t>
      </w:r>
      <w:r w:rsidR="004A4CC8" w:rsidRPr="00546F7F">
        <w:rPr>
          <w:rFonts w:ascii="Arial" w:hAnsi="Arial" w:cs="Arial"/>
          <w:sz w:val="18"/>
          <w:szCs w:val="18"/>
        </w:rPr>
        <w:t>though</w:t>
      </w:r>
      <w:r w:rsidRPr="00546F7F">
        <w:rPr>
          <w:rFonts w:ascii="Arial" w:hAnsi="Arial" w:cs="Arial"/>
          <w:sz w:val="18"/>
          <w:szCs w:val="18"/>
        </w:rPr>
        <w:t xml:space="preserve"> without private toilet facilities.</w:t>
      </w:r>
    </w:p>
    <w:p w:rsidR="00701474" w:rsidRPr="00546F7F" w:rsidRDefault="00701474" w:rsidP="00701474">
      <w:pPr>
        <w:autoSpaceDE w:val="0"/>
        <w:autoSpaceDN w:val="0"/>
        <w:adjustRightInd w:val="0"/>
        <w:rPr>
          <w:rFonts w:ascii="Arial" w:hAnsi="Arial" w:cs="Arial"/>
          <w:sz w:val="18"/>
        </w:rPr>
      </w:pPr>
      <w:r w:rsidRPr="00546F7F">
        <w:rPr>
          <w:b/>
        </w:rPr>
        <w:t xml:space="preserve">RTM (Ready to Move) Home: </w:t>
      </w:r>
      <w:r w:rsidRPr="00546F7F">
        <w:rPr>
          <w:rFonts w:ascii="Arial" w:hAnsi="Arial" w:cs="Arial"/>
          <w:sz w:val="18"/>
        </w:rPr>
        <w:t>A new single detached dwelling constructed off-site to National Building Code or CSA-A277 standards to be moved onto a new permanent residential site building foundation.</w:t>
      </w:r>
    </w:p>
    <w:p w:rsidR="00701474" w:rsidRPr="00546F7F" w:rsidRDefault="00701474" w:rsidP="00701474">
      <w:pPr>
        <w:autoSpaceDE w:val="0"/>
        <w:autoSpaceDN w:val="0"/>
        <w:adjustRightInd w:val="0"/>
        <w:spacing w:after="0"/>
        <w:rPr>
          <w:rFonts w:eastAsia="Times New Roman" w:cs="Calibri"/>
          <w:noProof/>
          <w:color w:val="000000"/>
          <w:sz w:val="24"/>
          <w:szCs w:val="24"/>
        </w:rPr>
      </w:pPr>
      <w:r w:rsidRPr="00546F7F">
        <w:rPr>
          <w:rFonts w:eastAsia="Times New Roman" w:cs="Calibri"/>
          <w:noProof/>
          <w:color w:val="000000"/>
          <w:sz w:val="24"/>
          <w:szCs w:val="24"/>
          <w:lang w:val="en-US" w:eastAsia="en-US"/>
        </w:rPr>
        <w:drawing>
          <wp:inline distT="0" distB="0" distL="0" distR="0" wp14:anchorId="20E7E93C" wp14:editId="7BEB6E3F">
            <wp:extent cx="2976880" cy="1329055"/>
            <wp:effectExtent l="0" t="0" r="0" b="4445"/>
            <wp:docPr id="26" name="Picture 26" descr="RTM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M House.jpg"/>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976880" cy="1329055"/>
                    </a:xfrm>
                    <a:prstGeom prst="rect">
                      <a:avLst/>
                    </a:prstGeom>
                    <a:noFill/>
                    <a:ln>
                      <a:noFill/>
                    </a:ln>
                  </pic:spPr>
                </pic:pic>
              </a:graphicData>
            </a:graphic>
          </wp:inline>
        </w:drawing>
      </w:r>
    </w:p>
    <w:p w:rsidR="00701474" w:rsidRPr="00546F7F" w:rsidRDefault="00701474" w:rsidP="00701474">
      <w:pPr>
        <w:autoSpaceDE w:val="0"/>
        <w:autoSpaceDN w:val="0"/>
        <w:adjustRightInd w:val="0"/>
        <w:rPr>
          <w:rFonts w:ascii="Arial" w:hAnsi="Arial" w:cs="Arial"/>
          <w:sz w:val="16"/>
        </w:rPr>
      </w:pPr>
      <w:r w:rsidRPr="00546F7F">
        <w:rPr>
          <w:rFonts w:ascii="Arial" w:eastAsia="Times New Roman" w:hAnsi="Arial" w:cs="Arial"/>
          <w:noProof/>
          <w:color w:val="000000"/>
          <w:sz w:val="18"/>
          <w:szCs w:val="24"/>
        </w:rPr>
        <w:t>RTM (Ready to Move) Home</w:t>
      </w:r>
    </w:p>
    <w:p w:rsidR="00701474" w:rsidRPr="00546F7F" w:rsidRDefault="00701474" w:rsidP="00701474">
      <w:pPr>
        <w:autoSpaceDE w:val="0"/>
        <w:autoSpaceDN w:val="0"/>
        <w:adjustRightInd w:val="0"/>
        <w:rPr>
          <w:rFonts w:ascii="Arial" w:hAnsi="Arial" w:cs="Arial"/>
          <w:sz w:val="18"/>
          <w:szCs w:val="18"/>
        </w:rPr>
      </w:pPr>
      <w:r w:rsidRPr="00546F7F">
        <w:rPr>
          <w:b/>
        </w:rPr>
        <w:t>Satellite Dish:</w:t>
      </w:r>
      <w:r w:rsidRPr="00546F7F">
        <w:t xml:space="preserve"> </w:t>
      </w:r>
      <w:r w:rsidRPr="00546F7F">
        <w:rPr>
          <w:rFonts w:ascii="Arial" w:hAnsi="Arial" w:cs="Arial"/>
          <w:sz w:val="18"/>
          <w:szCs w:val="18"/>
        </w:rPr>
        <w:t>A parabolic antenna utilized for the reception of satellite transmitted television or radio waves.</w:t>
      </w:r>
    </w:p>
    <w:p w:rsidR="00701474" w:rsidRPr="00130DF3" w:rsidRDefault="00701474" w:rsidP="00701474">
      <w:pPr>
        <w:autoSpaceDE w:val="0"/>
        <w:autoSpaceDN w:val="0"/>
        <w:adjustRightInd w:val="0"/>
        <w:rPr>
          <w:rFonts w:ascii="Arial" w:hAnsi="Arial" w:cs="Arial"/>
          <w:bCs/>
          <w:sz w:val="18"/>
          <w:szCs w:val="18"/>
        </w:rPr>
      </w:pPr>
      <w:r w:rsidRPr="00546F7F">
        <w:rPr>
          <w:b/>
        </w:rPr>
        <w:t>Salvage Yard (Wrecking):</w:t>
      </w:r>
      <w:r w:rsidRPr="00546F7F">
        <w:t xml:space="preserve"> </w:t>
      </w:r>
      <w:r w:rsidRPr="00546F7F">
        <w:rPr>
          <w:rFonts w:ascii="Arial" w:hAnsi="Arial" w:cs="Arial"/>
          <w:bCs/>
          <w:sz w:val="18"/>
          <w:szCs w:val="18"/>
        </w:rPr>
        <w:t xml:space="preserve">A parcel of land where second-hand, discarded or scrap materials are bought, sold, exchanged, stored, processed or handled. Materials include scrap iron, structural steel, rages, rubber tires, </w:t>
      </w:r>
      <w:r w:rsidRPr="00130DF3">
        <w:rPr>
          <w:rFonts w:ascii="Arial" w:hAnsi="Arial" w:cs="Arial"/>
          <w:bCs/>
          <w:sz w:val="18"/>
          <w:szCs w:val="18"/>
        </w:rPr>
        <w:t>discarded goods, equipment, appliances or machinery.</w:t>
      </w:r>
    </w:p>
    <w:p w:rsidR="00701474" w:rsidRPr="00130DF3" w:rsidRDefault="007B4CFD" w:rsidP="00701474">
      <w:pPr>
        <w:autoSpaceDE w:val="0"/>
        <w:autoSpaceDN w:val="0"/>
        <w:adjustRightInd w:val="0"/>
        <w:rPr>
          <w:rFonts w:ascii="Arial" w:hAnsi="Arial" w:cs="Arial"/>
          <w:sz w:val="18"/>
          <w:szCs w:val="18"/>
        </w:rPr>
      </w:pPr>
      <w:r w:rsidRPr="00546F7F">
        <w:rPr>
          <w:b/>
          <w:noProof/>
          <w:lang w:val="en-US" w:eastAsia="en-US"/>
        </w:rPr>
        <w:lastRenderedPageBreak/>
        <mc:AlternateContent>
          <mc:Choice Requires="wpc">
            <w:drawing>
              <wp:anchor distT="0" distB="0" distL="114300" distR="114300" simplePos="0" relativeHeight="251685888" behindDoc="1" locked="0" layoutInCell="1" allowOverlap="1" wp14:anchorId="11F163B8" wp14:editId="748B54D8">
                <wp:simplePos x="0" y="0"/>
                <wp:positionH relativeFrom="column">
                  <wp:posOffset>-76200</wp:posOffset>
                </wp:positionH>
                <wp:positionV relativeFrom="paragraph">
                  <wp:posOffset>-129540</wp:posOffset>
                </wp:positionV>
                <wp:extent cx="6581775" cy="7724775"/>
                <wp:effectExtent l="0" t="0" r="9525" b="9525"/>
                <wp:wrapNone/>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18595656" id="Canvas 42" o:spid="_x0000_s1026" editas="canvas" style="position:absolute;margin-left:-6pt;margin-top:-10.2pt;width:518.25pt;height:608.25pt;z-index:-251630592" coordsize="65817,7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">
                <v:shape id="_x0000_s1027" type="#_x0000_t75" style="position:absolute;width:65817;height:77247;visibility:visible;mso-wrap-style:square" filled="t" fillcolor="silver">
                  <v:fill opacity="58981f" rotate="t" o:detectmouseclick="t" angle="45" focus="100%" type="gradient"/>
                  <v:path o:connecttype="none"/>
                </v:shape>
              </v:group>
            </w:pict>
          </mc:Fallback>
        </mc:AlternateContent>
      </w:r>
      <w:r w:rsidR="00701474" w:rsidRPr="00130DF3">
        <w:rPr>
          <w:b/>
        </w:rPr>
        <w:t>School:</w:t>
      </w:r>
      <w:r w:rsidR="00701474" w:rsidRPr="00130DF3">
        <w:t xml:space="preserve"> </w:t>
      </w:r>
      <w:r w:rsidR="00701474" w:rsidRPr="00130DF3">
        <w:rPr>
          <w:rFonts w:ascii="Arial" w:hAnsi="Arial" w:cs="Arial"/>
          <w:sz w:val="18"/>
          <w:szCs w:val="18"/>
        </w:rPr>
        <w:t>An educational facility under the jurisdiction of a Board of Education, a college, university, or any other school established and maintained either wholly or partially at public expense, whether or not the same is a boarding school and includes any dormitory building accessory to such school.</w:t>
      </w:r>
    </w:p>
    <w:p w:rsidR="00F60B55" w:rsidRPr="00130DF3" w:rsidRDefault="00F60B55" w:rsidP="00701474">
      <w:pPr>
        <w:autoSpaceDE w:val="0"/>
        <w:autoSpaceDN w:val="0"/>
        <w:adjustRightInd w:val="0"/>
        <w:rPr>
          <w:b/>
        </w:rPr>
      </w:pPr>
      <w:r w:rsidRPr="00130DF3">
        <w:rPr>
          <w:b/>
        </w:rPr>
        <w:t xml:space="preserve">Sea Container: </w:t>
      </w:r>
      <w:r w:rsidRPr="00130DF3">
        <w:t>(See Shipping Container).</w:t>
      </w:r>
    </w:p>
    <w:p w:rsidR="00701474" w:rsidRPr="00130DF3" w:rsidRDefault="00701474" w:rsidP="00701474">
      <w:pPr>
        <w:autoSpaceDE w:val="0"/>
        <w:autoSpaceDN w:val="0"/>
        <w:adjustRightInd w:val="0"/>
        <w:rPr>
          <w:rFonts w:ascii="Arial" w:hAnsi="Arial" w:cs="Arial"/>
          <w:sz w:val="18"/>
          <w:szCs w:val="18"/>
        </w:rPr>
      </w:pPr>
      <w:r w:rsidRPr="00130DF3">
        <w:rPr>
          <w:b/>
        </w:rPr>
        <w:t>Secondary Suite</w:t>
      </w:r>
      <w:r w:rsidRPr="00130DF3">
        <w:t xml:space="preserve">: </w:t>
      </w:r>
      <w:r w:rsidRPr="00130DF3">
        <w:rPr>
          <w:rFonts w:ascii="Arial" w:hAnsi="Arial" w:cs="Arial"/>
          <w:sz w:val="18"/>
          <w:szCs w:val="18"/>
        </w:rPr>
        <w:t>a self-contained dwelling unit which is an accessory use to, and located within, a detached building in which the principal use is a one unit dwelling.</w:t>
      </w:r>
    </w:p>
    <w:p w:rsidR="00701474" w:rsidRPr="00130DF3" w:rsidRDefault="00701474" w:rsidP="00701474">
      <w:pPr>
        <w:spacing w:after="0"/>
        <w:rPr>
          <w:rFonts w:ascii="Arial" w:eastAsia="Times New Roman" w:hAnsi="Arial" w:cs="Arial"/>
          <w:color w:val="000000"/>
          <w:sz w:val="18"/>
          <w:szCs w:val="18"/>
        </w:rPr>
      </w:pPr>
      <w:r w:rsidRPr="00130DF3">
        <w:rPr>
          <w:rFonts w:eastAsia="Times New Roman" w:cs="Calibri"/>
          <w:b/>
          <w:bCs/>
          <w:color w:val="000000"/>
        </w:rPr>
        <w:t>Self-service storage facility</w:t>
      </w:r>
      <w:r w:rsidRPr="00130DF3">
        <w:rPr>
          <w:rFonts w:ascii="Times New Roman" w:eastAsia="Times New Roman" w:hAnsi="Times New Roman"/>
          <w:color w:val="000000"/>
        </w:rPr>
        <w:t xml:space="preserve">: </w:t>
      </w:r>
      <w:r w:rsidRPr="00130DF3">
        <w:rPr>
          <w:rFonts w:ascii="Arial" w:eastAsia="Times New Roman" w:hAnsi="Arial" w:cs="Arial"/>
          <w:color w:val="000000"/>
          <w:sz w:val="18"/>
          <w:szCs w:val="18"/>
        </w:rPr>
        <w:t>a commercial business that   rents or leases storage</w:t>
      </w:r>
      <w:proofErr w:type="gramStart"/>
      <w:r w:rsidRPr="00130DF3">
        <w:rPr>
          <w:rFonts w:ascii="Arial" w:eastAsia="Times New Roman" w:hAnsi="Arial" w:cs="Arial"/>
          <w:color w:val="000000"/>
          <w:sz w:val="18"/>
          <w:szCs w:val="18"/>
        </w:rPr>
        <w:t>  rooms</w:t>
      </w:r>
      <w:proofErr w:type="gramEnd"/>
      <w:r w:rsidRPr="00130DF3">
        <w:rPr>
          <w:rFonts w:ascii="Arial" w:eastAsia="Times New Roman" w:hAnsi="Arial" w:cs="Arial"/>
          <w:color w:val="000000"/>
          <w:sz w:val="18"/>
          <w:szCs w:val="18"/>
        </w:rPr>
        <w:t>, lockers, containers, modular storage units and/or outdoor space,  for businesses and individuals to store and access their goods.</w:t>
      </w:r>
    </w:p>
    <w:p w:rsidR="00701474" w:rsidRPr="00130DF3" w:rsidRDefault="00701474" w:rsidP="00701474">
      <w:pPr>
        <w:spacing w:after="0"/>
        <w:rPr>
          <w:rFonts w:ascii="Arial" w:eastAsia="Times New Roman" w:hAnsi="Arial" w:cs="Arial"/>
          <w:color w:val="000000"/>
          <w:sz w:val="18"/>
          <w:szCs w:val="18"/>
        </w:rPr>
      </w:pPr>
    </w:p>
    <w:p w:rsidR="00701474" w:rsidRPr="00130DF3" w:rsidRDefault="00701474" w:rsidP="00701474">
      <w:pPr>
        <w:autoSpaceDE w:val="0"/>
        <w:autoSpaceDN w:val="0"/>
        <w:adjustRightInd w:val="0"/>
        <w:rPr>
          <w:rFonts w:ascii="Arial" w:hAnsi="Arial" w:cs="Arial"/>
          <w:sz w:val="18"/>
          <w:szCs w:val="18"/>
        </w:rPr>
      </w:pPr>
      <w:r w:rsidRPr="00130DF3">
        <w:rPr>
          <w:b/>
        </w:rPr>
        <w:t>Service Station</w:t>
      </w:r>
      <w:r w:rsidRPr="00130DF3">
        <w:t xml:space="preserve">: </w:t>
      </w:r>
      <w:r w:rsidRPr="00130DF3">
        <w:rPr>
          <w:rFonts w:ascii="Arial" w:hAnsi="Arial" w:cs="Arial"/>
          <w:sz w:val="18"/>
          <w:szCs w:val="18"/>
        </w:rPr>
        <w:t xml:space="preserve">A site used for the retail sale of lubricating oils and gasoline, automobile accessories, and for the servicing and repairing of motor vehicles essential to the operation of a motor vehicle; </w:t>
      </w:r>
      <w:r w:rsidR="004A4CC8" w:rsidRPr="00130DF3">
        <w:rPr>
          <w:rFonts w:ascii="Arial" w:hAnsi="Arial" w:cs="Arial"/>
          <w:sz w:val="18"/>
          <w:szCs w:val="18"/>
        </w:rPr>
        <w:t>though</w:t>
      </w:r>
      <w:r w:rsidRPr="00130DF3">
        <w:rPr>
          <w:rFonts w:ascii="Arial" w:hAnsi="Arial" w:cs="Arial"/>
          <w:sz w:val="18"/>
          <w:szCs w:val="18"/>
        </w:rPr>
        <w:t xml:space="preserve"> does not include an auto body or painting shop, car sales lot, or a car washing establishment.</w:t>
      </w:r>
    </w:p>
    <w:p w:rsidR="00701474" w:rsidRPr="00130DF3" w:rsidRDefault="00701474" w:rsidP="00701474">
      <w:pPr>
        <w:autoSpaceDE w:val="0"/>
        <w:autoSpaceDN w:val="0"/>
        <w:adjustRightInd w:val="0"/>
        <w:rPr>
          <w:rFonts w:ascii="Arial" w:hAnsi="Arial" w:cs="Arial"/>
          <w:bCs/>
          <w:sz w:val="18"/>
          <w:szCs w:val="18"/>
        </w:rPr>
      </w:pPr>
      <w:r w:rsidRPr="00130DF3">
        <w:rPr>
          <w:b/>
        </w:rPr>
        <w:t>Setback</w:t>
      </w:r>
      <w:r w:rsidRPr="00130DF3">
        <w:t xml:space="preserve">: </w:t>
      </w:r>
      <w:r w:rsidRPr="00130DF3">
        <w:rPr>
          <w:rFonts w:ascii="Arial" w:hAnsi="Arial" w:cs="Arial"/>
          <w:bCs/>
          <w:sz w:val="18"/>
          <w:szCs w:val="18"/>
        </w:rPr>
        <w:t>The distance required to obtain the front yard, rear yard or side yard provisions of this Bylaw.</w:t>
      </w:r>
    </w:p>
    <w:p w:rsidR="00701474" w:rsidRPr="00130DF3" w:rsidRDefault="00701474" w:rsidP="00701474">
      <w:pPr>
        <w:autoSpaceDE w:val="0"/>
        <w:autoSpaceDN w:val="0"/>
        <w:adjustRightInd w:val="0"/>
        <w:spacing w:after="0"/>
        <w:rPr>
          <w:b/>
          <w:noProof/>
        </w:rPr>
      </w:pPr>
      <w:r w:rsidRPr="00130DF3">
        <w:rPr>
          <w:b/>
          <w:noProof/>
          <w:lang w:val="en-US" w:eastAsia="en-US"/>
        </w:rPr>
        <w:drawing>
          <wp:inline distT="0" distB="0" distL="0" distR="0" wp14:anchorId="2042DBDB" wp14:editId="3FF91DED">
            <wp:extent cx="3094355" cy="2626360"/>
            <wp:effectExtent l="0" t="0" r="0" b="2540"/>
            <wp:docPr id="24" name="Picture 24" descr="Location and measurement of setb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 and measurement of setbac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4355" cy="2626360"/>
                    </a:xfrm>
                    <a:prstGeom prst="rect">
                      <a:avLst/>
                    </a:prstGeom>
                    <a:noFill/>
                    <a:ln>
                      <a:noFill/>
                    </a:ln>
                  </pic:spPr>
                </pic:pic>
              </a:graphicData>
            </a:graphic>
          </wp:inline>
        </w:drawing>
      </w:r>
    </w:p>
    <w:p w:rsidR="00701474" w:rsidRPr="00130DF3" w:rsidRDefault="00701474" w:rsidP="00701474">
      <w:pPr>
        <w:autoSpaceDE w:val="0"/>
        <w:autoSpaceDN w:val="0"/>
        <w:adjustRightInd w:val="0"/>
        <w:rPr>
          <w:rFonts w:ascii="Arial" w:hAnsi="Arial" w:cs="Arial"/>
          <w:bCs/>
          <w:sz w:val="18"/>
          <w:szCs w:val="18"/>
        </w:rPr>
      </w:pPr>
      <w:r w:rsidRPr="00130DF3">
        <w:rPr>
          <w:rFonts w:ascii="Arial" w:hAnsi="Arial" w:cs="Arial"/>
          <w:noProof/>
          <w:sz w:val="18"/>
        </w:rPr>
        <w:t>Location and measurement of setbacks</w:t>
      </w:r>
    </w:p>
    <w:p w:rsidR="00F60B55" w:rsidRPr="00F60B55" w:rsidRDefault="00F60B55" w:rsidP="00F60B55">
      <w:pPr>
        <w:autoSpaceDE w:val="0"/>
        <w:autoSpaceDN w:val="0"/>
        <w:adjustRightInd w:val="0"/>
        <w:spacing w:after="120" w:line="240" w:lineRule="auto"/>
      </w:pPr>
      <w:r w:rsidRPr="00130DF3">
        <w:rPr>
          <w:b/>
        </w:rPr>
        <w:t xml:space="preserve">Shipping Container: </w:t>
      </w:r>
      <w:r w:rsidRPr="00130DF3">
        <w:rPr>
          <w:rFonts w:ascii="Arial" w:hAnsi="Arial" w:cs="Arial"/>
          <w:sz w:val="18"/>
        </w:rPr>
        <w:t>An article of transportation equipment, including one that</w:t>
      </w:r>
      <w:r w:rsidRPr="008B2378">
        <w:rPr>
          <w:rFonts w:ascii="Arial" w:hAnsi="Arial" w:cs="Arial"/>
          <w:sz w:val="18"/>
        </w:rPr>
        <w:t xml:space="preserve"> is carried on a chassis, that is strong enough to be suitable for repeated use and is designed to facilitate the transportation of good by one or more means of transportation and includes though is not limited to, intermodal shopping containers, body of transport trailer or straight truck box though does not include a motor vehicle.</w:t>
      </w:r>
    </w:p>
    <w:p w:rsidR="00701474" w:rsidRPr="00546F7F" w:rsidRDefault="00701474" w:rsidP="00701474">
      <w:pPr>
        <w:autoSpaceDE w:val="0"/>
        <w:autoSpaceDN w:val="0"/>
        <w:adjustRightInd w:val="0"/>
        <w:rPr>
          <w:rFonts w:ascii="Arial" w:hAnsi="Arial" w:cs="Arial"/>
          <w:sz w:val="18"/>
          <w:szCs w:val="18"/>
        </w:rPr>
      </w:pPr>
      <w:r w:rsidRPr="00546F7F">
        <w:rPr>
          <w:b/>
        </w:rPr>
        <w:t xml:space="preserve">Shopping Centre/Strip Mall: </w:t>
      </w:r>
      <w:r w:rsidRPr="00546F7F">
        <w:rPr>
          <w:rFonts w:ascii="Arial" w:hAnsi="Arial" w:cs="Arial"/>
          <w:sz w:val="18"/>
          <w:szCs w:val="18"/>
        </w:rPr>
        <w:t>A building or group of buildings located on the same lot or site, in which four or more of the uses allowed in the Zoning Districts are located for their mutual benefit including the use of off-street parking and other joint facilities.</w:t>
      </w:r>
    </w:p>
    <w:p w:rsidR="00701474" w:rsidRPr="00546F7F" w:rsidRDefault="00701474" w:rsidP="00701474">
      <w:pPr>
        <w:autoSpaceDE w:val="0"/>
        <w:autoSpaceDN w:val="0"/>
        <w:adjustRightInd w:val="0"/>
        <w:spacing w:after="0"/>
        <w:rPr>
          <w:b/>
        </w:rPr>
      </w:pPr>
      <w:r w:rsidRPr="00546F7F">
        <w:rPr>
          <w:b/>
        </w:rPr>
        <w:t>Should, Shall or May;</w:t>
      </w:r>
    </w:p>
    <w:p w:rsidR="00701474" w:rsidRPr="00546F7F" w:rsidRDefault="00701474" w:rsidP="00701474">
      <w:pPr>
        <w:pStyle w:val="ListParagraph"/>
        <w:numPr>
          <w:ilvl w:val="0"/>
          <w:numId w:val="8"/>
        </w:numPr>
        <w:spacing w:before="0" w:after="0" w:line="240" w:lineRule="auto"/>
        <w:rPr>
          <w:rFonts w:cs="Arial"/>
          <w:sz w:val="18"/>
          <w:szCs w:val="18"/>
        </w:rPr>
      </w:pPr>
      <w:r w:rsidRPr="00546F7F">
        <w:rPr>
          <w:rFonts w:cs="Arial"/>
          <w:sz w:val="18"/>
          <w:szCs w:val="18"/>
        </w:rPr>
        <w:t>Shall is an operative word which means the action is obligatory.</w:t>
      </w:r>
    </w:p>
    <w:p w:rsidR="00701474" w:rsidRPr="00546F7F" w:rsidRDefault="00701474" w:rsidP="00701474">
      <w:pPr>
        <w:pStyle w:val="ListParagraph"/>
        <w:numPr>
          <w:ilvl w:val="0"/>
          <w:numId w:val="8"/>
        </w:numPr>
        <w:spacing w:before="0" w:after="0" w:line="240" w:lineRule="auto"/>
        <w:rPr>
          <w:rFonts w:cs="Arial"/>
          <w:sz w:val="18"/>
          <w:szCs w:val="18"/>
        </w:rPr>
      </w:pPr>
      <w:r w:rsidRPr="00546F7F">
        <w:rPr>
          <w:rFonts w:cs="Arial"/>
          <w:sz w:val="18"/>
          <w:szCs w:val="18"/>
        </w:rPr>
        <w:t>Should is an operative word which means that in order to achieve plan objectives, it is strongly advised that the action be taken.</w:t>
      </w:r>
    </w:p>
    <w:p w:rsidR="00701474" w:rsidRPr="00546F7F" w:rsidRDefault="00701474" w:rsidP="00701474">
      <w:pPr>
        <w:pStyle w:val="ListParagraph"/>
        <w:numPr>
          <w:ilvl w:val="0"/>
          <w:numId w:val="8"/>
        </w:numPr>
        <w:spacing w:before="0" w:after="0" w:line="240" w:lineRule="auto"/>
        <w:rPr>
          <w:rFonts w:ascii="Arial" w:hAnsi="Arial" w:cs="Arial"/>
          <w:szCs w:val="18"/>
        </w:rPr>
      </w:pPr>
      <w:r w:rsidRPr="00546F7F">
        <w:rPr>
          <w:rFonts w:cs="Arial"/>
          <w:sz w:val="18"/>
          <w:szCs w:val="18"/>
        </w:rPr>
        <w:t>May is an operative word meaning a choice is available, with no particular direction or guidance intended</w:t>
      </w:r>
      <w:r w:rsidRPr="00546F7F">
        <w:rPr>
          <w:rFonts w:ascii="Arial" w:hAnsi="Arial" w:cs="Arial"/>
          <w:szCs w:val="18"/>
        </w:rPr>
        <w:t>.</w:t>
      </w:r>
    </w:p>
    <w:p w:rsidR="00701474" w:rsidRPr="00546F7F" w:rsidRDefault="00701474" w:rsidP="00701474">
      <w:pPr>
        <w:autoSpaceDE w:val="0"/>
        <w:autoSpaceDN w:val="0"/>
        <w:adjustRightInd w:val="0"/>
        <w:spacing w:after="0"/>
        <w:rPr>
          <w:b/>
        </w:rPr>
      </w:pPr>
    </w:p>
    <w:p w:rsidR="00701474" w:rsidRPr="00546F7F" w:rsidRDefault="00701474" w:rsidP="00701474">
      <w:pPr>
        <w:autoSpaceDE w:val="0"/>
        <w:autoSpaceDN w:val="0"/>
        <w:adjustRightInd w:val="0"/>
        <w:spacing w:after="0"/>
        <w:rPr>
          <w:rFonts w:ascii="Arial" w:hAnsi="Arial" w:cs="Arial"/>
          <w:sz w:val="18"/>
          <w:szCs w:val="18"/>
        </w:rPr>
      </w:pPr>
      <w:r w:rsidRPr="00546F7F">
        <w:rPr>
          <w:b/>
        </w:rPr>
        <w:t>Sign:</w:t>
      </w:r>
      <w:r w:rsidRPr="00546F7F">
        <w:t xml:space="preserve"> </w:t>
      </w:r>
      <w:r w:rsidRPr="00546F7F">
        <w:rPr>
          <w:rFonts w:ascii="Arial" w:hAnsi="Arial" w:cs="Arial"/>
          <w:sz w:val="18"/>
          <w:szCs w:val="18"/>
        </w:rPr>
        <w:t>Any device, letter, symbol, emblem or picture, that is affixed to or represented directly or indirectly upon a building, structure, or a piece of land and that identifies or advertises any object, product, place, activity, person, organization, or business in such a way as to be visible to the public on any street, thoroughfare, or any other public place.</w:t>
      </w:r>
    </w:p>
    <w:p w:rsidR="00701474" w:rsidRPr="00546F7F" w:rsidRDefault="00701474" w:rsidP="00701474">
      <w:pPr>
        <w:autoSpaceDE w:val="0"/>
        <w:autoSpaceDN w:val="0"/>
        <w:adjustRightInd w:val="0"/>
        <w:spacing w:after="0"/>
        <w:rPr>
          <w:rFonts w:ascii="Arial" w:hAnsi="Arial" w:cs="Arial"/>
          <w:sz w:val="18"/>
          <w:szCs w:val="18"/>
        </w:rPr>
      </w:pPr>
    </w:p>
    <w:p w:rsidR="00701474" w:rsidRPr="00546F7F" w:rsidRDefault="00701474" w:rsidP="00701474">
      <w:pPr>
        <w:autoSpaceDE w:val="0"/>
        <w:autoSpaceDN w:val="0"/>
        <w:adjustRightInd w:val="0"/>
        <w:rPr>
          <w:rFonts w:ascii="Arial" w:hAnsi="Arial" w:cs="Arial"/>
          <w:bCs/>
          <w:sz w:val="18"/>
          <w:szCs w:val="18"/>
        </w:rPr>
      </w:pPr>
      <w:r w:rsidRPr="00546F7F">
        <w:rPr>
          <w:b/>
        </w:rPr>
        <w:t>Sign, Billboard:</w:t>
      </w:r>
      <w:r w:rsidRPr="00546F7F">
        <w:t xml:space="preserve"> A</w:t>
      </w:r>
      <w:r w:rsidRPr="00546F7F">
        <w:rPr>
          <w:rFonts w:ascii="Arial" w:hAnsi="Arial" w:cs="Arial"/>
          <w:bCs/>
          <w:sz w:val="18"/>
          <w:szCs w:val="18"/>
        </w:rPr>
        <w:t xml:space="preserve"> private free standing sign, including supporting structure, which advertises goods, products, services, organizations, of facilities that are available from, located on, or refer to, a site other than the site on which the sign is located.</w:t>
      </w:r>
    </w:p>
    <w:p w:rsidR="00701474" w:rsidRPr="00546F7F" w:rsidRDefault="00701474" w:rsidP="00701474">
      <w:pPr>
        <w:autoSpaceDE w:val="0"/>
        <w:autoSpaceDN w:val="0"/>
        <w:adjustRightInd w:val="0"/>
        <w:rPr>
          <w:rFonts w:ascii="Arial" w:hAnsi="Arial" w:cs="Arial"/>
          <w:bCs/>
          <w:sz w:val="18"/>
          <w:szCs w:val="18"/>
        </w:rPr>
      </w:pPr>
      <w:r w:rsidRPr="00546F7F">
        <w:rPr>
          <w:b/>
        </w:rPr>
        <w:t>Sign, Canopy:</w:t>
      </w:r>
      <w:r w:rsidRPr="00546F7F">
        <w:t xml:space="preserve"> </w:t>
      </w:r>
      <w:r w:rsidRPr="00546F7F">
        <w:rPr>
          <w:rFonts w:ascii="Arial" w:hAnsi="Arial" w:cs="Arial"/>
          <w:sz w:val="18"/>
        </w:rPr>
        <w:t>A sign attached to, or painted on an awning, canopy or freestanding canopy.</w:t>
      </w:r>
      <w:r w:rsidRPr="00546F7F">
        <w:rPr>
          <w:rFonts w:ascii="Arial" w:hAnsi="Arial" w:cs="Arial"/>
          <w:bCs/>
          <w:sz w:val="18"/>
          <w:szCs w:val="18"/>
        </w:rPr>
        <w:t xml:space="preserve"> </w:t>
      </w:r>
    </w:p>
    <w:p w:rsidR="00701474" w:rsidRPr="00546F7F" w:rsidRDefault="00701474" w:rsidP="00701474">
      <w:pPr>
        <w:autoSpaceDE w:val="0"/>
        <w:autoSpaceDN w:val="0"/>
        <w:adjustRightInd w:val="0"/>
        <w:rPr>
          <w:rFonts w:ascii="Arial" w:hAnsi="Arial" w:cs="Arial"/>
          <w:sz w:val="18"/>
        </w:rPr>
      </w:pPr>
      <w:r w:rsidRPr="00546F7F">
        <w:rPr>
          <w:b/>
        </w:rPr>
        <w:t>Sign, Fascia:</w:t>
      </w:r>
      <w:r w:rsidRPr="00546F7F">
        <w:t xml:space="preserve"> </w:t>
      </w:r>
      <w:r w:rsidRPr="00546F7F">
        <w:rPr>
          <w:rFonts w:ascii="Arial" w:hAnsi="Arial" w:cs="Arial"/>
          <w:sz w:val="18"/>
        </w:rPr>
        <w:t xml:space="preserve">A sign fastened to, or painted on the wall of a building or structure in such a manner that the wall becomes the supporting structure for, or forms the background surface of the sign and which does not project more than 0.5 metres (1.64 </w:t>
      </w:r>
      <w:proofErr w:type="spellStart"/>
      <w:r w:rsidRPr="00546F7F">
        <w:rPr>
          <w:rFonts w:ascii="Arial" w:hAnsi="Arial" w:cs="Arial"/>
          <w:sz w:val="18"/>
        </w:rPr>
        <w:t>ft</w:t>
      </w:r>
      <w:proofErr w:type="spellEnd"/>
      <w:r w:rsidRPr="00546F7F">
        <w:rPr>
          <w:rFonts w:ascii="Arial" w:hAnsi="Arial" w:cs="Arial"/>
          <w:sz w:val="18"/>
        </w:rPr>
        <w:t>) from such building or structure.</w:t>
      </w:r>
    </w:p>
    <w:p w:rsidR="00701474" w:rsidRPr="00546F7F" w:rsidRDefault="00701474" w:rsidP="00701474">
      <w:pPr>
        <w:autoSpaceDE w:val="0"/>
        <w:autoSpaceDN w:val="0"/>
        <w:adjustRightInd w:val="0"/>
        <w:rPr>
          <w:rFonts w:ascii="Arial" w:hAnsi="Arial" w:cs="Arial"/>
          <w:bCs/>
          <w:sz w:val="18"/>
          <w:szCs w:val="18"/>
        </w:rPr>
      </w:pPr>
      <w:r w:rsidRPr="00546F7F">
        <w:rPr>
          <w:b/>
        </w:rPr>
        <w:t xml:space="preserve"> Sign, Freestanding: </w:t>
      </w:r>
      <w:r w:rsidRPr="00546F7F">
        <w:rPr>
          <w:rFonts w:ascii="Arial" w:hAnsi="Arial" w:cs="Arial"/>
          <w:bCs/>
          <w:sz w:val="18"/>
          <w:szCs w:val="18"/>
        </w:rPr>
        <w:t xml:space="preserve">sign, except a billboard, independently supported and visibly separated from a </w:t>
      </w:r>
      <w:r w:rsidRPr="00546F7F">
        <w:rPr>
          <w:rFonts w:ascii="Arial" w:hAnsi="Arial" w:cs="Arial"/>
          <w:bCs/>
          <w:sz w:val="18"/>
          <w:szCs w:val="18"/>
        </w:rPr>
        <w:lastRenderedPageBreak/>
        <w:t>building or other structure and permanently fixed to the ground.</w:t>
      </w:r>
    </w:p>
    <w:p w:rsidR="00701474" w:rsidRPr="00546F7F" w:rsidRDefault="007B4CFD" w:rsidP="00701474">
      <w:pPr>
        <w:autoSpaceDE w:val="0"/>
        <w:autoSpaceDN w:val="0"/>
        <w:adjustRightInd w:val="0"/>
      </w:pPr>
      <w:r w:rsidRPr="00546F7F">
        <w:rPr>
          <w:b/>
          <w:noProof/>
          <w:lang w:val="en-US" w:eastAsia="en-US"/>
        </w:rPr>
        <mc:AlternateContent>
          <mc:Choice Requires="wpc">
            <w:drawing>
              <wp:anchor distT="0" distB="0" distL="114300" distR="114300" simplePos="0" relativeHeight="251686912" behindDoc="1" locked="0" layoutInCell="1" allowOverlap="1" wp14:anchorId="52FDDDDF" wp14:editId="70358681">
                <wp:simplePos x="0" y="0"/>
                <wp:positionH relativeFrom="column">
                  <wp:posOffset>-123825</wp:posOffset>
                </wp:positionH>
                <wp:positionV relativeFrom="paragraph">
                  <wp:posOffset>-587375</wp:posOffset>
                </wp:positionV>
                <wp:extent cx="6657975" cy="7639051"/>
                <wp:effectExtent l="0" t="0" r="9525" b="0"/>
                <wp:wrapNone/>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673665E8" id="Canvas 40" o:spid="_x0000_s1026" editas="canvas" style="position:absolute;margin-left:-9.75pt;margin-top:-46.25pt;width:524.25pt;height:601.5pt;z-index:-251629568" coordsize="66579,7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">
                <v:shape id="_x0000_s1027" type="#_x0000_t75" style="position:absolute;width:66579;height:76390;visibility:visible;mso-wrap-style:square" filled="t" fillcolor="silver">
                  <v:fill opacity="58981f" rotate="t" o:detectmouseclick="t" angle="45" focus="100%" type="gradient"/>
                  <v:path o:connecttype="none"/>
                </v:shape>
              </v:group>
            </w:pict>
          </mc:Fallback>
        </mc:AlternateContent>
      </w:r>
      <w:r w:rsidR="00701474" w:rsidRPr="00546F7F">
        <w:rPr>
          <w:b/>
        </w:rPr>
        <w:t xml:space="preserve"> Sign, Height</w:t>
      </w:r>
      <w:r w:rsidR="00701474" w:rsidRPr="00546F7F">
        <w:rPr>
          <w:rFonts w:ascii="Arial" w:hAnsi="Arial" w:cs="Arial"/>
          <w:bCs/>
          <w:sz w:val="18"/>
          <w:szCs w:val="18"/>
        </w:rPr>
        <w:t>: The vertical distance measured from the highest point of the sign to grade level at the centre of the sign</w:t>
      </w:r>
      <w:r w:rsidR="00701474" w:rsidRPr="00546F7F">
        <w:t>.</w:t>
      </w:r>
    </w:p>
    <w:p w:rsidR="00701474" w:rsidRPr="00546F7F" w:rsidRDefault="00701474" w:rsidP="00701474">
      <w:pPr>
        <w:autoSpaceDE w:val="0"/>
        <w:autoSpaceDN w:val="0"/>
        <w:adjustRightInd w:val="0"/>
        <w:rPr>
          <w:rFonts w:ascii="Arial" w:hAnsi="Arial" w:cs="Arial"/>
          <w:sz w:val="18"/>
          <w:szCs w:val="18"/>
        </w:rPr>
      </w:pPr>
      <w:r w:rsidRPr="00546F7F">
        <w:rPr>
          <w:b/>
        </w:rPr>
        <w:t xml:space="preserve">Sign, Projecting:  </w:t>
      </w:r>
      <w:r w:rsidRPr="00546F7F">
        <w:rPr>
          <w:rFonts w:ascii="Arial" w:hAnsi="Arial" w:cs="Arial"/>
          <w:sz w:val="18"/>
          <w:szCs w:val="18"/>
        </w:rPr>
        <w:t xml:space="preserve">A sign which is wholly or partially dependent upon a building for support and which projects more than 0.5 metres (1.64 </w:t>
      </w:r>
      <w:proofErr w:type="spellStart"/>
      <w:r w:rsidRPr="00546F7F">
        <w:rPr>
          <w:rFonts w:ascii="Arial" w:hAnsi="Arial" w:cs="Arial"/>
          <w:sz w:val="18"/>
          <w:szCs w:val="18"/>
        </w:rPr>
        <w:t>ft</w:t>
      </w:r>
      <w:proofErr w:type="spellEnd"/>
      <w:r w:rsidRPr="00546F7F">
        <w:rPr>
          <w:rFonts w:ascii="Arial" w:hAnsi="Arial" w:cs="Arial"/>
          <w:sz w:val="18"/>
          <w:szCs w:val="18"/>
        </w:rPr>
        <w:t>) from such building.</w:t>
      </w:r>
    </w:p>
    <w:p w:rsidR="00701474" w:rsidRPr="00546F7F" w:rsidRDefault="00701474" w:rsidP="00701474">
      <w:pPr>
        <w:autoSpaceDE w:val="0"/>
        <w:autoSpaceDN w:val="0"/>
        <w:adjustRightInd w:val="0"/>
        <w:rPr>
          <w:rFonts w:ascii="Arial" w:hAnsi="Arial" w:cs="Arial"/>
          <w:bCs/>
          <w:sz w:val="18"/>
          <w:szCs w:val="18"/>
        </w:rPr>
      </w:pPr>
      <w:r w:rsidRPr="00546F7F">
        <w:rPr>
          <w:b/>
        </w:rPr>
        <w:t>Sign, Temporary:</w:t>
      </w:r>
      <w:r w:rsidRPr="00546F7F">
        <w:t xml:space="preserve"> </w:t>
      </w:r>
      <w:r w:rsidRPr="00546F7F">
        <w:rPr>
          <w:rFonts w:ascii="Arial" w:hAnsi="Arial" w:cs="Arial"/>
          <w:bCs/>
          <w:sz w:val="18"/>
          <w:szCs w:val="18"/>
        </w:rPr>
        <w:t xml:space="preserve">A sign which is not permanently installed or affixed in position, advertising a product or activity on a limited basis. </w:t>
      </w:r>
    </w:p>
    <w:p w:rsidR="00701474" w:rsidRPr="00546F7F" w:rsidRDefault="00701474" w:rsidP="00701474">
      <w:pPr>
        <w:autoSpaceDE w:val="0"/>
        <w:autoSpaceDN w:val="0"/>
        <w:adjustRightInd w:val="0"/>
        <w:rPr>
          <w:rFonts w:ascii="Arial" w:hAnsi="Arial" w:cs="Arial"/>
          <w:sz w:val="18"/>
          <w:szCs w:val="18"/>
        </w:rPr>
      </w:pPr>
      <w:r w:rsidRPr="00546F7F">
        <w:rPr>
          <w:b/>
        </w:rPr>
        <w:t>Site</w:t>
      </w:r>
      <w:r w:rsidRPr="00546F7F">
        <w:t xml:space="preserve">: </w:t>
      </w:r>
      <w:r w:rsidRPr="00546F7F">
        <w:rPr>
          <w:rFonts w:ascii="Arial" w:hAnsi="Arial" w:cs="Arial"/>
          <w:sz w:val="18"/>
          <w:szCs w:val="18"/>
        </w:rPr>
        <w:t>An area of land, consisting of one or more lots consolidated under a single certificate of title, considered as a unit devoted to a certain use or occupied by a building or a permitted group of buildings, and the customary accessories and open spaces belonging to the same.</w:t>
      </w:r>
    </w:p>
    <w:p w:rsidR="00701474" w:rsidRPr="00546F7F" w:rsidRDefault="00701474" w:rsidP="00701474">
      <w:pPr>
        <w:autoSpaceDE w:val="0"/>
        <w:autoSpaceDN w:val="0"/>
        <w:adjustRightInd w:val="0"/>
        <w:rPr>
          <w:rFonts w:ascii="Arial" w:hAnsi="Arial" w:cs="Arial"/>
          <w:sz w:val="18"/>
          <w:szCs w:val="18"/>
        </w:rPr>
      </w:pPr>
      <w:r w:rsidRPr="00546F7F">
        <w:rPr>
          <w:b/>
        </w:rPr>
        <w:t>Site Area:</w:t>
      </w:r>
      <w:r w:rsidRPr="00546F7F">
        <w:t xml:space="preserve"> </w:t>
      </w:r>
      <w:r w:rsidRPr="00546F7F">
        <w:rPr>
          <w:rFonts w:ascii="Arial" w:hAnsi="Arial" w:cs="Arial"/>
          <w:sz w:val="18"/>
          <w:szCs w:val="18"/>
        </w:rPr>
        <w:t>The total horizontal area within the site lines of a site.</w:t>
      </w:r>
    </w:p>
    <w:p w:rsidR="00701474" w:rsidRPr="00546F7F" w:rsidRDefault="00701474" w:rsidP="00701474">
      <w:pPr>
        <w:autoSpaceDE w:val="0"/>
        <w:autoSpaceDN w:val="0"/>
        <w:adjustRightInd w:val="0"/>
        <w:rPr>
          <w:rFonts w:ascii="Arial" w:hAnsi="Arial" w:cs="Arial"/>
          <w:sz w:val="18"/>
          <w:szCs w:val="18"/>
        </w:rPr>
      </w:pPr>
      <w:r w:rsidRPr="00546F7F">
        <w:rPr>
          <w:b/>
        </w:rPr>
        <w:t>Site, Corner:</w:t>
      </w:r>
      <w:r w:rsidRPr="00546F7F">
        <w:t xml:space="preserve"> </w:t>
      </w:r>
      <w:r w:rsidRPr="00546F7F">
        <w:rPr>
          <w:rFonts w:ascii="Arial" w:hAnsi="Arial" w:cs="Arial"/>
          <w:sz w:val="18"/>
          <w:szCs w:val="18"/>
        </w:rPr>
        <w:t>A site at the intersection of two or more public streets, or upon two parts of the same street, the adjacent sides of which street or streets (or, in the case of a curved corner, the tangents at the street extremities of the side site lines) contain an angle of not more than one hundred and thirty-five (135) degrees. In the case of a curved corner, the corner of the site shall be that point on the street at the point of intersection of the said tangents.</w:t>
      </w:r>
    </w:p>
    <w:p w:rsidR="00701474" w:rsidRPr="00546F7F" w:rsidRDefault="00701474" w:rsidP="00701474">
      <w:pPr>
        <w:autoSpaceDE w:val="0"/>
        <w:autoSpaceDN w:val="0"/>
        <w:adjustRightInd w:val="0"/>
        <w:rPr>
          <w:rFonts w:ascii="Arial" w:hAnsi="Arial" w:cs="Arial"/>
          <w:sz w:val="18"/>
          <w:szCs w:val="18"/>
        </w:rPr>
      </w:pPr>
      <w:r w:rsidRPr="00546F7F">
        <w:rPr>
          <w:b/>
        </w:rPr>
        <w:t>Site Coverage:</w:t>
      </w:r>
      <w:r w:rsidRPr="00546F7F">
        <w:t xml:space="preserve"> </w:t>
      </w:r>
      <w:r w:rsidRPr="00546F7F">
        <w:rPr>
          <w:rFonts w:ascii="Arial" w:hAnsi="Arial" w:cs="Arial"/>
          <w:sz w:val="18"/>
          <w:szCs w:val="18"/>
        </w:rPr>
        <w:t>The percentage of the site area covered by all the buildings above the ground level.</w:t>
      </w:r>
    </w:p>
    <w:p w:rsidR="00701474" w:rsidRPr="00546F7F" w:rsidRDefault="00701474" w:rsidP="00701474">
      <w:pPr>
        <w:autoSpaceDE w:val="0"/>
        <w:autoSpaceDN w:val="0"/>
        <w:adjustRightInd w:val="0"/>
        <w:rPr>
          <w:rFonts w:ascii="Arial" w:hAnsi="Arial" w:cs="Arial"/>
          <w:sz w:val="18"/>
          <w:szCs w:val="18"/>
        </w:rPr>
      </w:pPr>
      <w:r w:rsidRPr="00546F7F">
        <w:rPr>
          <w:b/>
        </w:rPr>
        <w:t>Site Depth:</w:t>
      </w:r>
      <w:r w:rsidRPr="00546F7F">
        <w:t xml:space="preserve"> </w:t>
      </w:r>
      <w:r w:rsidRPr="00546F7F">
        <w:rPr>
          <w:rFonts w:ascii="Arial" w:hAnsi="Arial" w:cs="Arial"/>
          <w:sz w:val="18"/>
          <w:szCs w:val="18"/>
        </w:rPr>
        <w:t>The horizontal distance between the front site and rear site lines, though where the front and rear site lines are not parallel the site depth is the length of a line joining the midpoint of such site lines.</w:t>
      </w:r>
    </w:p>
    <w:p w:rsidR="00701474" w:rsidRPr="00546F7F" w:rsidRDefault="00701474" w:rsidP="00701474">
      <w:pPr>
        <w:autoSpaceDE w:val="0"/>
        <w:autoSpaceDN w:val="0"/>
        <w:adjustRightInd w:val="0"/>
        <w:rPr>
          <w:rFonts w:ascii="Arial" w:hAnsi="Arial" w:cs="Arial"/>
          <w:sz w:val="18"/>
          <w:szCs w:val="18"/>
        </w:rPr>
      </w:pPr>
      <w:r w:rsidRPr="00546F7F">
        <w:rPr>
          <w:b/>
        </w:rPr>
        <w:t>Site, Through:</w:t>
      </w:r>
      <w:r w:rsidRPr="00546F7F">
        <w:t xml:space="preserve"> </w:t>
      </w:r>
      <w:r w:rsidRPr="00546F7F">
        <w:rPr>
          <w:rFonts w:ascii="Arial" w:hAnsi="Arial" w:cs="Arial"/>
          <w:sz w:val="18"/>
          <w:szCs w:val="18"/>
        </w:rPr>
        <w:t>A site other than a corner site, having separate frontages on two streets. The front site line of a through site shall be determined by predetermined building lines.</w:t>
      </w:r>
    </w:p>
    <w:p w:rsidR="00701474" w:rsidRPr="00546F7F" w:rsidRDefault="00701474" w:rsidP="00701474">
      <w:pPr>
        <w:autoSpaceDE w:val="0"/>
        <w:autoSpaceDN w:val="0"/>
        <w:adjustRightInd w:val="0"/>
        <w:rPr>
          <w:rFonts w:ascii="Arial" w:hAnsi="Arial" w:cs="Arial"/>
          <w:bCs/>
          <w:sz w:val="18"/>
          <w:szCs w:val="18"/>
        </w:rPr>
      </w:pPr>
      <w:r w:rsidRPr="00546F7F">
        <w:rPr>
          <w:b/>
        </w:rPr>
        <w:t>Site, Width</w:t>
      </w:r>
      <w:r w:rsidRPr="00546F7F">
        <w:rPr>
          <w:rFonts w:ascii="Arial" w:hAnsi="Arial" w:cs="Arial"/>
          <w:b/>
          <w:bCs/>
          <w:sz w:val="18"/>
          <w:szCs w:val="18"/>
        </w:rPr>
        <w:t>:</w:t>
      </w:r>
      <w:r w:rsidRPr="00546F7F">
        <w:rPr>
          <w:rFonts w:ascii="Arial" w:hAnsi="Arial" w:cs="Arial"/>
          <w:bCs/>
          <w:sz w:val="18"/>
          <w:szCs w:val="18"/>
        </w:rPr>
        <w:t xml:space="preserve"> The horizontal distance between the side boundaries of the site measured at a distance from the front lot line equal to the minimum front yard required for the district in which the site is located.</w:t>
      </w:r>
    </w:p>
    <w:p w:rsidR="00701474" w:rsidRPr="00546F7F" w:rsidRDefault="00701474" w:rsidP="00701474">
      <w:pPr>
        <w:autoSpaceDE w:val="0"/>
        <w:autoSpaceDN w:val="0"/>
        <w:adjustRightInd w:val="0"/>
        <w:rPr>
          <w:rFonts w:ascii="Arial" w:hAnsi="Arial" w:cs="Arial"/>
          <w:sz w:val="18"/>
          <w:szCs w:val="18"/>
        </w:rPr>
      </w:pPr>
      <w:r w:rsidRPr="00546F7F">
        <w:rPr>
          <w:b/>
        </w:rPr>
        <w:t>Site Line:</w:t>
      </w:r>
      <w:r w:rsidRPr="00546F7F">
        <w:t xml:space="preserve"> </w:t>
      </w:r>
      <w:r w:rsidRPr="00546F7F">
        <w:rPr>
          <w:rFonts w:ascii="Arial" w:hAnsi="Arial" w:cs="Arial"/>
          <w:sz w:val="18"/>
          <w:szCs w:val="18"/>
        </w:rPr>
        <w:t xml:space="preserve">Any boundary of a site.   </w:t>
      </w:r>
    </w:p>
    <w:p w:rsidR="00701474" w:rsidRPr="00546F7F" w:rsidRDefault="00701474" w:rsidP="00701474">
      <w:pPr>
        <w:autoSpaceDE w:val="0"/>
        <w:autoSpaceDN w:val="0"/>
        <w:adjustRightInd w:val="0"/>
        <w:rPr>
          <w:rFonts w:ascii="Arial" w:hAnsi="Arial" w:cs="Arial"/>
          <w:sz w:val="18"/>
          <w:szCs w:val="18"/>
        </w:rPr>
      </w:pPr>
      <w:r w:rsidRPr="00546F7F">
        <w:rPr>
          <w:b/>
        </w:rPr>
        <w:t>Site Line, Front</w:t>
      </w:r>
      <w:r w:rsidRPr="00546F7F">
        <w:t xml:space="preserve">: </w:t>
      </w:r>
      <w:r w:rsidRPr="00546F7F">
        <w:rPr>
          <w:rFonts w:ascii="Arial" w:hAnsi="Arial" w:cs="Arial"/>
          <w:sz w:val="18"/>
          <w:szCs w:val="18"/>
        </w:rPr>
        <w:t xml:space="preserve">The line separating the site from the street; for a corner site, the shorter line </w:t>
      </w:r>
      <w:r w:rsidR="00B66CA7" w:rsidRPr="00546F7F">
        <w:rPr>
          <w:rFonts w:ascii="Arial" w:hAnsi="Arial" w:cs="Arial"/>
          <w:sz w:val="18"/>
          <w:szCs w:val="18"/>
        </w:rPr>
        <w:t>abutting</w:t>
      </w:r>
      <w:r w:rsidRPr="00546F7F">
        <w:rPr>
          <w:rFonts w:ascii="Arial" w:hAnsi="Arial" w:cs="Arial"/>
          <w:sz w:val="18"/>
          <w:szCs w:val="18"/>
        </w:rPr>
        <w:t xml:space="preserve"> a street; </w:t>
      </w:r>
      <w:r w:rsidR="004A4CC8" w:rsidRPr="00546F7F">
        <w:rPr>
          <w:rFonts w:ascii="Arial" w:hAnsi="Arial" w:cs="Arial"/>
          <w:sz w:val="18"/>
          <w:szCs w:val="18"/>
        </w:rPr>
        <w:t>though</w:t>
      </w:r>
      <w:r w:rsidRPr="00546F7F">
        <w:rPr>
          <w:rFonts w:ascii="Arial" w:hAnsi="Arial" w:cs="Arial"/>
          <w:sz w:val="18"/>
          <w:szCs w:val="18"/>
        </w:rPr>
        <w:t xml:space="preserve"> in the case of a corner site with two street lines of equal length, the front site line shall be designated by predetermined building lines.</w:t>
      </w:r>
    </w:p>
    <w:p w:rsidR="00701474" w:rsidRPr="00546F7F" w:rsidRDefault="00701474" w:rsidP="00701474">
      <w:pPr>
        <w:autoSpaceDE w:val="0"/>
        <w:autoSpaceDN w:val="0"/>
        <w:adjustRightInd w:val="0"/>
        <w:rPr>
          <w:rFonts w:ascii="Arial" w:hAnsi="Arial" w:cs="Arial"/>
          <w:sz w:val="18"/>
          <w:szCs w:val="18"/>
        </w:rPr>
      </w:pPr>
      <w:r w:rsidRPr="00546F7F">
        <w:rPr>
          <w:b/>
        </w:rPr>
        <w:t>Site Line, Rear:</w:t>
      </w:r>
      <w:r w:rsidRPr="00546F7F">
        <w:t xml:space="preserve"> </w:t>
      </w:r>
      <w:r w:rsidRPr="00546F7F">
        <w:rPr>
          <w:rFonts w:ascii="Arial" w:hAnsi="Arial" w:cs="Arial"/>
          <w:sz w:val="18"/>
          <w:szCs w:val="18"/>
        </w:rPr>
        <w:t>The site line at the rear of the site, opposite the front site line.</w:t>
      </w:r>
    </w:p>
    <w:p w:rsidR="00701474" w:rsidRPr="00546F7F" w:rsidRDefault="00701474" w:rsidP="00701474">
      <w:pPr>
        <w:autoSpaceDE w:val="0"/>
        <w:autoSpaceDN w:val="0"/>
        <w:adjustRightInd w:val="0"/>
        <w:rPr>
          <w:rFonts w:ascii="Arial" w:hAnsi="Arial" w:cs="Arial"/>
          <w:sz w:val="18"/>
          <w:szCs w:val="18"/>
        </w:rPr>
      </w:pPr>
      <w:r w:rsidRPr="00546F7F">
        <w:rPr>
          <w:b/>
        </w:rPr>
        <w:t>Site Line, Side:</w:t>
      </w:r>
      <w:r w:rsidRPr="00546F7F">
        <w:t xml:space="preserve"> </w:t>
      </w:r>
      <w:r w:rsidRPr="00546F7F">
        <w:rPr>
          <w:rFonts w:ascii="Arial" w:hAnsi="Arial" w:cs="Arial"/>
          <w:sz w:val="18"/>
          <w:szCs w:val="18"/>
        </w:rPr>
        <w:t>A site line other than a front or rear site line.</w:t>
      </w:r>
    </w:p>
    <w:p w:rsidR="00701474" w:rsidRPr="00546F7F" w:rsidRDefault="00701474" w:rsidP="00701474">
      <w:pPr>
        <w:autoSpaceDE w:val="0"/>
        <w:autoSpaceDN w:val="0"/>
        <w:adjustRightInd w:val="0"/>
        <w:rPr>
          <w:rFonts w:ascii="Arial" w:hAnsi="Arial" w:cs="Arial"/>
          <w:sz w:val="18"/>
          <w:szCs w:val="18"/>
        </w:rPr>
      </w:pPr>
      <w:r w:rsidRPr="00546F7F">
        <w:rPr>
          <w:b/>
        </w:rPr>
        <w:t>Site Plan:</w:t>
      </w:r>
      <w:r w:rsidRPr="00546F7F">
        <w:t xml:space="preserve"> </w:t>
      </w:r>
      <w:r w:rsidRPr="00546F7F">
        <w:rPr>
          <w:rFonts w:ascii="Arial" w:hAnsi="Arial" w:cs="Arial"/>
          <w:sz w:val="18"/>
          <w:szCs w:val="18"/>
        </w:rPr>
        <w:t>A plan showing the location of existing and proposed buildings on a site in relationship to the site lines.</w:t>
      </w:r>
    </w:p>
    <w:p w:rsidR="00701474" w:rsidRPr="00546F7F" w:rsidRDefault="00701474" w:rsidP="00701474">
      <w:pPr>
        <w:autoSpaceDE w:val="0"/>
        <w:autoSpaceDN w:val="0"/>
        <w:adjustRightInd w:val="0"/>
        <w:rPr>
          <w:rFonts w:ascii="Arial" w:hAnsi="Arial" w:cs="Arial"/>
          <w:sz w:val="18"/>
          <w:szCs w:val="18"/>
        </w:rPr>
      </w:pPr>
      <w:r w:rsidRPr="00546F7F">
        <w:rPr>
          <w:b/>
        </w:rPr>
        <w:t>Special Care Facility (Home):</w:t>
      </w:r>
      <w:r w:rsidRPr="00546F7F">
        <w:t xml:space="preserve"> </w:t>
      </w:r>
      <w:r w:rsidRPr="00546F7F">
        <w:rPr>
          <w:rFonts w:ascii="Arial" w:hAnsi="Arial" w:cs="Arial"/>
          <w:sz w:val="18"/>
          <w:szCs w:val="18"/>
        </w:rPr>
        <w:t xml:space="preserve">An institutionalized nursing home, supervisory care home, sheltered care home or other facility used for the purpose of providing supervisory care, personal care, and nursing care. </w:t>
      </w:r>
    </w:p>
    <w:p w:rsidR="00701474" w:rsidRPr="00546F7F" w:rsidRDefault="00701474" w:rsidP="00701474">
      <w:pPr>
        <w:autoSpaceDE w:val="0"/>
        <w:autoSpaceDN w:val="0"/>
        <w:adjustRightInd w:val="0"/>
        <w:rPr>
          <w:rFonts w:ascii="Arial" w:hAnsi="Arial" w:cs="Arial"/>
          <w:sz w:val="18"/>
          <w:szCs w:val="18"/>
        </w:rPr>
      </w:pPr>
      <w:r w:rsidRPr="00546F7F">
        <w:rPr>
          <w:b/>
        </w:rPr>
        <w:t>Special Needs Housing</w:t>
      </w:r>
      <w:r w:rsidRPr="00546F7F">
        <w:t>:</w:t>
      </w:r>
      <w:r w:rsidRPr="00546F7F">
        <w:rPr>
          <w:rFonts w:ascii="Arial" w:hAnsi="Arial" w:cs="Arial"/>
          <w:sz w:val="18"/>
          <w:szCs w:val="18"/>
        </w:rPr>
        <w:t xml:space="preserve"> Multiple unit dwellings or dwelling groups operated by a non-profit corporation or public authority and used exclusively for the domestic habitation of senior citizens, disabled persons, occupants of subsidized housing, or the cohabitant spouse and children of persons noted above.</w:t>
      </w:r>
    </w:p>
    <w:p w:rsidR="00701474" w:rsidRPr="00546F7F" w:rsidRDefault="00701474" w:rsidP="00701474">
      <w:pPr>
        <w:autoSpaceDE w:val="0"/>
        <w:autoSpaceDN w:val="0"/>
        <w:adjustRightInd w:val="0"/>
        <w:rPr>
          <w:rFonts w:ascii="Arial" w:hAnsi="Arial" w:cs="Arial"/>
          <w:sz w:val="18"/>
          <w:szCs w:val="18"/>
        </w:rPr>
      </w:pPr>
      <w:r w:rsidRPr="00546F7F">
        <w:rPr>
          <w:b/>
        </w:rPr>
        <w:t>Storey:</w:t>
      </w:r>
      <w:r w:rsidRPr="00546F7F">
        <w:t xml:space="preserve"> </w:t>
      </w:r>
      <w:r w:rsidRPr="00546F7F">
        <w:rPr>
          <w:rFonts w:ascii="Arial" w:hAnsi="Arial" w:cs="Arial"/>
          <w:sz w:val="18"/>
          <w:szCs w:val="18"/>
        </w:rPr>
        <w:t>That portion of a building, other than an attic or basement, between the upper surface of any floor and the upper surface of the floor next above.</w:t>
      </w:r>
    </w:p>
    <w:p w:rsidR="00701474" w:rsidRPr="00546F7F" w:rsidRDefault="00701474" w:rsidP="00701474">
      <w:pPr>
        <w:autoSpaceDE w:val="0"/>
        <w:autoSpaceDN w:val="0"/>
        <w:adjustRightInd w:val="0"/>
        <w:rPr>
          <w:rFonts w:ascii="Arial" w:hAnsi="Arial" w:cs="Arial"/>
          <w:sz w:val="18"/>
          <w:szCs w:val="18"/>
        </w:rPr>
      </w:pPr>
      <w:r w:rsidRPr="00546F7F">
        <w:rPr>
          <w:b/>
        </w:rPr>
        <w:t>Storey, One-Half</w:t>
      </w:r>
      <w:r w:rsidRPr="00546F7F">
        <w:t xml:space="preserve">: </w:t>
      </w:r>
      <w:r w:rsidRPr="00546F7F">
        <w:rPr>
          <w:rFonts w:ascii="Arial" w:hAnsi="Arial" w:cs="Arial"/>
          <w:sz w:val="18"/>
          <w:szCs w:val="18"/>
        </w:rPr>
        <w:t xml:space="preserve">That portion of a building situated wholly or in part within the roof and in which there is sufficient space to provide a height between finished floor and finished ceiling of between 1.6 metres (5.25 </w:t>
      </w:r>
      <w:proofErr w:type="spellStart"/>
      <w:r w:rsidRPr="00546F7F">
        <w:rPr>
          <w:rFonts w:ascii="Arial" w:hAnsi="Arial" w:cs="Arial"/>
          <w:sz w:val="18"/>
          <w:szCs w:val="18"/>
        </w:rPr>
        <w:t>ft</w:t>
      </w:r>
      <w:proofErr w:type="spellEnd"/>
      <w:r w:rsidRPr="00546F7F">
        <w:rPr>
          <w:rFonts w:ascii="Arial" w:hAnsi="Arial" w:cs="Arial"/>
          <w:sz w:val="18"/>
          <w:szCs w:val="18"/>
        </w:rPr>
        <w:t xml:space="preserve">) and 2.3 metres (7.55 </w:t>
      </w:r>
      <w:proofErr w:type="spellStart"/>
      <w:r w:rsidRPr="00546F7F">
        <w:rPr>
          <w:rFonts w:ascii="Arial" w:hAnsi="Arial" w:cs="Arial"/>
          <w:sz w:val="18"/>
          <w:szCs w:val="18"/>
        </w:rPr>
        <w:t>ft</w:t>
      </w:r>
      <w:proofErr w:type="spellEnd"/>
      <w:r w:rsidRPr="00546F7F">
        <w:rPr>
          <w:rFonts w:ascii="Arial" w:hAnsi="Arial" w:cs="Arial"/>
          <w:sz w:val="18"/>
          <w:szCs w:val="18"/>
        </w:rPr>
        <w:t>) over a floor area which is not less than one-third nor more than two-thirds of the floor area of the story next below.</w:t>
      </w:r>
    </w:p>
    <w:p w:rsidR="00701474" w:rsidRPr="00546F7F" w:rsidRDefault="007B4CFD" w:rsidP="00701474">
      <w:pPr>
        <w:autoSpaceDE w:val="0"/>
        <w:autoSpaceDN w:val="0"/>
        <w:adjustRightInd w:val="0"/>
        <w:rPr>
          <w:rFonts w:ascii="Arial" w:hAnsi="Arial" w:cs="Arial"/>
          <w:bCs/>
          <w:sz w:val="18"/>
          <w:szCs w:val="18"/>
        </w:rPr>
      </w:pPr>
      <w:r w:rsidRPr="00546F7F">
        <w:rPr>
          <w:b/>
          <w:noProof/>
          <w:lang w:val="en-US" w:eastAsia="en-US"/>
        </w:rPr>
        <w:lastRenderedPageBreak/>
        <mc:AlternateContent>
          <mc:Choice Requires="wpc">
            <w:drawing>
              <wp:anchor distT="0" distB="0" distL="114300" distR="114300" simplePos="0" relativeHeight="251689984" behindDoc="1" locked="0" layoutInCell="1" allowOverlap="1" wp14:anchorId="5076028A" wp14:editId="5A4C55C0">
                <wp:simplePos x="0" y="0"/>
                <wp:positionH relativeFrom="column">
                  <wp:posOffset>-133350</wp:posOffset>
                </wp:positionH>
                <wp:positionV relativeFrom="paragraph">
                  <wp:posOffset>-167640</wp:posOffset>
                </wp:positionV>
                <wp:extent cx="6657975" cy="7610475"/>
                <wp:effectExtent l="0" t="0" r="9525" b="9525"/>
                <wp:wrapNone/>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52B1BD34" id="Canvas 54" o:spid="_x0000_s1026" editas="canvas" style="position:absolute;margin-left:-10.5pt;margin-top:-13.2pt;width:524.25pt;height:599.25pt;z-index:-251626496" coordsize="66579,7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">
                <v:shape id="_x0000_s1027" type="#_x0000_t75" style="position:absolute;width:66579;height:76104;visibility:visible;mso-wrap-style:square" filled="t" fillcolor="silver">
                  <v:fill opacity="58981f" rotate="t" o:detectmouseclick="t" angle="45" focus="100%" type="gradient"/>
                  <v:path o:connecttype="none"/>
                </v:shape>
              </v:group>
            </w:pict>
          </mc:Fallback>
        </mc:AlternateContent>
      </w:r>
      <w:r w:rsidR="00701474" w:rsidRPr="00546F7F">
        <w:rPr>
          <w:b/>
        </w:rPr>
        <w:t>Stakeholders</w:t>
      </w:r>
      <w:r w:rsidR="00701474" w:rsidRPr="00546F7F">
        <w:rPr>
          <w:rFonts w:ascii="Arial" w:hAnsi="Arial" w:cs="Arial"/>
          <w:bCs/>
          <w:sz w:val="18"/>
          <w:szCs w:val="18"/>
        </w:rPr>
        <w:t>: Individuals, groups or organizations who have a specific interest or “stake” in a particular need, issue situation or project and may include members of the local community residents, community groups or local, provincial and federal governments.</w:t>
      </w:r>
    </w:p>
    <w:p w:rsidR="00701474" w:rsidRPr="00546F7F" w:rsidRDefault="00701474" w:rsidP="00701474">
      <w:pPr>
        <w:autoSpaceDE w:val="0"/>
        <w:autoSpaceDN w:val="0"/>
        <w:adjustRightInd w:val="0"/>
        <w:rPr>
          <w:rFonts w:ascii="Arial" w:hAnsi="Arial" w:cs="Arial"/>
          <w:sz w:val="18"/>
          <w:szCs w:val="18"/>
        </w:rPr>
      </w:pPr>
      <w:r w:rsidRPr="00546F7F">
        <w:rPr>
          <w:b/>
        </w:rPr>
        <w:t>Street:</w:t>
      </w:r>
      <w:r w:rsidRPr="00546F7F">
        <w:t xml:space="preserve"> </w:t>
      </w:r>
      <w:r w:rsidRPr="00546F7F">
        <w:rPr>
          <w:rFonts w:ascii="Arial" w:hAnsi="Arial" w:cs="Arial"/>
          <w:sz w:val="18"/>
          <w:szCs w:val="18"/>
        </w:rPr>
        <w:t>The whole and entire width of every highway, public road, or road allowance vested in Her Majesty in the right of the Province of Saskatchewan and shown as such on a plan of survey registered at the Information Services Corporation (ISC).</w:t>
      </w:r>
    </w:p>
    <w:p w:rsidR="00701474" w:rsidRPr="00546F7F" w:rsidRDefault="00701474" w:rsidP="00701474">
      <w:pPr>
        <w:autoSpaceDE w:val="0"/>
        <w:autoSpaceDN w:val="0"/>
        <w:adjustRightInd w:val="0"/>
        <w:rPr>
          <w:rFonts w:ascii="Arial" w:hAnsi="Arial" w:cs="Arial"/>
          <w:sz w:val="18"/>
        </w:rPr>
      </w:pPr>
      <w:r w:rsidRPr="00546F7F">
        <w:rPr>
          <w:b/>
        </w:rPr>
        <w:t xml:space="preserve">Strip Mall (Mini Mall): </w:t>
      </w:r>
      <w:r w:rsidRPr="00546F7F">
        <w:rPr>
          <w:rFonts w:ascii="Arial" w:hAnsi="Arial" w:cs="Arial"/>
          <w:sz w:val="18"/>
        </w:rPr>
        <w:t>A building of not more than 604.0 m</w:t>
      </w:r>
      <w:r w:rsidRPr="00546F7F">
        <w:rPr>
          <w:rFonts w:ascii="Arial" w:hAnsi="Arial" w:cs="Arial"/>
          <w:sz w:val="18"/>
          <w:vertAlign w:val="superscript"/>
        </w:rPr>
        <w:t>2</w:t>
      </w:r>
      <w:r w:rsidRPr="00546F7F">
        <w:rPr>
          <w:rFonts w:ascii="Arial" w:hAnsi="Arial" w:cs="Arial"/>
          <w:sz w:val="18"/>
        </w:rPr>
        <w:t xml:space="preserve"> (6501.61 ft</w:t>
      </w:r>
      <w:r w:rsidRPr="00546F7F">
        <w:rPr>
          <w:rFonts w:ascii="Arial" w:hAnsi="Arial" w:cs="Arial"/>
          <w:sz w:val="18"/>
          <w:vertAlign w:val="superscript"/>
        </w:rPr>
        <w:t>2</w:t>
      </w:r>
      <w:r w:rsidRPr="00546F7F">
        <w:rPr>
          <w:rFonts w:ascii="Arial" w:hAnsi="Arial" w:cs="Arial"/>
          <w:sz w:val="18"/>
        </w:rPr>
        <w:t>) in gross floor area in which a minimum of three (3) and a maximum of six (6) of the permitted of discretionary uses of the Zoning District are located together for their mutual benefit.</w:t>
      </w:r>
    </w:p>
    <w:p w:rsidR="00701474" w:rsidRPr="00546F7F" w:rsidRDefault="00701474" w:rsidP="00701474">
      <w:pPr>
        <w:autoSpaceDE w:val="0"/>
        <w:autoSpaceDN w:val="0"/>
        <w:adjustRightInd w:val="0"/>
        <w:rPr>
          <w:b/>
        </w:rPr>
      </w:pPr>
      <w:r w:rsidRPr="00546F7F">
        <w:rPr>
          <w:b/>
        </w:rPr>
        <w:t xml:space="preserve">Structural Alteration: </w:t>
      </w:r>
      <w:r w:rsidRPr="00546F7F">
        <w:rPr>
          <w:rFonts w:ascii="Arial" w:hAnsi="Arial" w:cs="Arial"/>
          <w:sz w:val="18"/>
          <w:szCs w:val="18"/>
        </w:rPr>
        <w:t>The construction or reconstruction of supporting elements of a building or other structure.</w:t>
      </w:r>
      <w:r w:rsidRPr="00546F7F">
        <w:rPr>
          <w:b/>
        </w:rPr>
        <w:t xml:space="preserve"> </w:t>
      </w:r>
    </w:p>
    <w:p w:rsidR="00701474" w:rsidRPr="00546F7F" w:rsidRDefault="00701474" w:rsidP="00701474">
      <w:pPr>
        <w:autoSpaceDE w:val="0"/>
        <w:autoSpaceDN w:val="0"/>
        <w:adjustRightInd w:val="0"/>
        <w:rPr>
          <w:rFonts w:ascii="Arial" w:hAnsi="Arial" w:cs="Arial"/>
          <w:sz w:val="18"/>
          <w:szCs w:val="18"/>
        </w:rPr>
      </w:pPr>
      <w:r w:rsidRPr="00546F7F">
        <w:rPr>
          <w:b/>
        </w:rPr>
        <w:t>Structure:</w:t>
      </w:r>
      <w:r w:rsidRPr="00546F7F">
        <w:t xml:space="preserve"> </w:t>
      </w:r>
      <w:r w:rsidRPr="00546F7F">
        <w:rPr>
          <w:rFonts w:ascii="Arial" w:hAnsi="Arial" w:cs="Arial"/>
          <w:sz w:val="18"/>
          <w:szCs w:val="18"/>
        </w:rPr>
        <w:t>Anything that is built, constructed or erected that is located on the ground or attached to something located on, or in the ground.</w:t>
      </w:r>
    </w:p>
    <w:p w:rsidR="00701474" w:rsidRPr="00546F7F" w:rsidRDefault="00701474" w:rsidP="00701474">
      <w:pPr>
        <w:autoSpaceDE w:val="0"/>
        <w:autoSpaceDN w:val="0"/>
        <w:adjustRightInd w:val="0"/>
        <w:rPr>
          <w:rFonts w:ascii="Arial" w:hAnsi="Arial" w:cs="Arial"/>
          <w:bCs/>
          <w:i/>
          <w:sz w:val="18"/>
          <w:szCs w:val="18"/>
        </w:rPr>
      </w:pPr>
      <w:r w:rsidRPr="00546F7F">
        <w:rPr>
          <w:b/>
        </w:rPr>
        <w:t>Subdivision:</w:t>
      </w:r>
      <w:r w:rsidRPr="00546F7F">
        <w:t xml:space="preserve"> </w:t>
      </w:r>
      <w:r w:rsidRPr="00546F7F">
        <w:rPr>
          <w:rFonts w:ascii="Arial" w:hAnsi="Arial" w:cs="Arial"/>
          <w:bCs/>
          <w:sz w:val="18"/>
          <w:szCs w:val="18"/>
        </w:rPr>
        <w:t xml:space="preserve">A division of land, and includes a division of a quarter section into legal subdivision as described in the regulations made pursuant to </w:t>
      </w:r>
      <w:r w:rsidRPr="00546F7F">
        <w:rPr>
          <w:rFonts w:ascii="Arial" w:hAnsi="Arial" w:cs="Arial"/>
          <w:bCs/>
          <w:i/>
          <w:sz w:val="18"/>
          <w:szCs w:val="18"/>
        </w:rPr>
        <w:t>The Land Surveys Act, 2000.</w:t>
      </w:r>
    </w:p>
    <w:p w:rsidR="00701474" w:rsidRPr="00546F7F" w:rsidRDefault="00701474" w:rsidP="00701474">
      <w:pPr>
        <w:autoSpaceDE w:val="0"/>
        <w:autoSpaceDN w:val="0"/>
        <w:adjustRightInd w:val="0"/>
        <w:rPr>
          <w:rFonts w:ascii="Arial" w:hAnsi="Arial" w:cs="Arial"/>
          <w:sz w:val="18"/>
          <w:szCs w:val="18"/>
        </w:rPr>
      </w:pPr>
      <w:r w:rsidRPr="00546F7F">
        <w:rPr>
          <w:b/>
        </w:rPr>
        <w:t>Swimming Pool:</w:t>
      </w:r>
      <w:r w:rsidRPr="00546F7F">
        <w:t xml:space="preserve"> </w:t>
      </w:r>
      <w:r w:rsidRPr="00546F7F">
        <w:rPr>
          <w:rFonts w:ascii="Arial" w:hAnsi="Arial" w:cs="Arial"/>
          <w:sz w:val="18"/>
          <w:szCs w:val="18"/>
        </w:rPr>
        <w:t xml:space="preserve">Any body of water permanently located outdoors or indoors, contained by artificial means and used and maintained for the purpose of swimming, wading, or diving and having a depth of 0.61 metres (2 </w:t>
      </w:r>
      <w:proofErr w:type="spellStart"/>
      <w:r w:rsidRPr="00546F7F">
        <w:rPr>
          <w:rFonts w:ascii="Arial" w:hAnsi="Arial" w:cs="Arial"/>
          <w:sz w:val="18"/>
          <w:szCs w:val="18"/>
        </w:rPr>
        <w:t>ft</w:t>
      </w:r>
      <w:proofErr w:type="spellEnd"/>
      <w:r w:rsidRPr="00546F7F">
        <w:rPr>
          <w:rFonts w:ascii="Arial" w:hAnsi="Arial" w:cs="Arial"/>
          <w:sz w:val="18"/>
          <w:szCs w:val="18"/>
        </w:rPr>
        <w:t>) or more at any point.</w:t>
      </w:r>
    </w:p>
    <w:p w:rsidR="00701474" w:rsidRPr="00546F7F" w:rsidRDefault="00701474" w:rsidP="00701474">
      <w:pPr>
        <w:autoSpaceDE w:val="0"/>
        <w:autoSpaceDN w:val="0"/>
        <w:adjustRightInd w:val="0"/>
      </w:pPr>
      <w:r w:rsidRPr="00546F7F">
        <w:rPr>
          <w:b/>
        </w:rPr>
        <w:t>Tavern:</w:t>
      </w:r>
      <w:r w:rsidRPr="00546F7F">
        <w:rPr>
          <w:rFonts w:ascii="Arial" w:hAnsi="Arial" w:cs="Arial"/>
          <w:bCs/>
          <w:sz w:val="18"/>
          <w:szCs w:val="18"/>
        </w:rPr>
        <w:t xml:space="preserve"> an</w:t>
      </w:r>
      <w:r w:rsidRPr="00546F7F">
        <w:t xml:space="preserve"> </w:t>
      </w:r>
      <w:r w:rsidRPr="00546F7F">
        <w:rPr>
          <w:rFonts w:ascii="Arial" w:hAnsi="Arial" w:cs="Arial"/>
          <w:bCs/>
          <w:sz w:val="18"/>
          <w:szCs w:val="18"/>
        </w:rPr>
        <w:t>establishment, or portion thereof, where</w:t>
      </w:r>
      <w:r w:rsidRPr="00546F7F">
        <w:t xml:space="preserve"> </w:t>
      </w:r>
      <w:r w:rsidRPr="00546F7F">
        <w:rPr>
          <w:rFonts w:ascii="Arial" w:hAnsi="Arial" w:cs="Arial"/>
          <w:bCs/>
          <w:sz w:val="18"/>
          <w:szCs w:val="18"/>
        </w:rPr>
        <w:t>the primary business is the sale of beverage alcohol for consumption on the premises, with or without food, and where no live entertainment or dance floor is permitted.</w:t>
      </w:r>
      <w:r w:rsidRPr="00546F7F">
        <w:t xml:space="preserve"> </w:t>
      </w:r>
    </w:p>
    <w:p w:rsidR="00701474" w:rsidRPr="00546F7F" w:rsidRDefault="00701474" w:rsidP="00701474">
      <w:pPr>
        <w:autoSpaceDE w:val="0"/>
        <w:autoSpaceDN w:val="0"/>
        <w:adjustRightInd w:val="0"/>
        <w:rPr>
          <w:rFonts w:ascii="Arial" w:hAnsi="Arial" w:cs="Arial"/>
          <w:bCs/>
          <w:sz w:val="18"/>
          <w:szCs w:val="18"/>
        </w:rPr>
      </w:pPr>
      <w:r w:rsidRPr="00546F7F">
        <w:rPr>
          <w:b/>
        </w:rPr>
        <w:t>(Tele)communication Facility</w:t>
      </w:r>
      <w:r w:rsidRPr="00546F7F">
        <w:t xml:space="preserve">: </w:t>
      </w:r>
      <w:r w:rsidRPr="00546F7F">
        <w:rPr>
          <w:rFonts w:ascii="Arial" w:hAnsi="Arial" w:cs="Arial"/>
          <w:bCs/>
          <w:sz w:val="18"/>
          <w:szCs w:val="18"/>
        </w:rPr>
        <w:t>A structure situated on a non-residential site that is intended for transmitting or receiving television, radio or cellular communications, excluding those used exclusively for dispatch communications.</w:t>
      </w:r>
    </w:p>
    <w:p w:rsidR="00701474" w:rsidRPr="00546F7F" w:rsidRDefault="00701474" w:rsidP="00701474">
      <w:pPr>
        <w:autoSpaceDE w:val="0"/>
        <w:autoSpaceDN w:val="0"/>
        <w:adjustRightInd w:val="0"/>
        <w:rPr>
          <w:rFonts w:ascii="Arial" w:hAnsi="Arial" w:cs="Arial"/>
          <w:sz w:val="18"/>
          <w:szCs w:val="18"/>
        </w:rPr>
      </w:pPr>
      <w:r w:rsidRPr="00546F7F">
        <w:rPr>
          <w:b/>
        </w:rPr>
        <w:t>Tourist Campground</w:t>
      </w:r>
      <w:r w:rsidRPr="00546F7F">
        <w:t xml:space="preserve">: </w:t>
      </w:r>
      <w:r w:rsidRPr="00546F7F">
        <w:rPr>
          <w:rFonts w:ascii="Arial" w:hAnsi="Arial" w:cs="Arial"/>
          <w:sz w:val="18"/>
          <w:szCs w:val="18"/>
        </w:rPr>
        <w:t>An area of land, managed as a unit, providing short-term accommodation for tents, camping trailers, motor homes and campers, including accessory facilities such as administration offices and laundry faculties.</w:t>
      </w:r>
    </w:p>
    <w:p w:rsidR="00701474" w:rsidRPr="00546F7F" w:rsidRDefault="00701474" w:rsidP="00701474">
      <w:pPr>
        <w:autoSpaceDE w:val="0"/>
        <w:autoSpaceDN w:val="0"/>
        <w:adjustRightInd w:val="0"/>
        <w:rPr>
          <w:rFonts w:ascii="Arial" w:hAnsi="Arial" w:cs="Arial"/>
          <w:sz w:val="18"/>
          <w:szCs w:val="18"/>
        </w:rPr>
      </w:pPr>
      <w:r w:rsidRPr="00546F7F">
        <w:rPr>
          <w:b/>
        </w:rPr>
        <w:t>Town:</w:t>
      </w:r>
      <w:r w:rsidRPr="00546F7F">
        <w:t xml:space="preserve"> </w:t>
      </w:r>
      <w:r w:rsidRPr="00546F7F">
        <w:rPr>
          <w:rFonts w:ascii="Arial" w:hAnsi="Arial" w:cs="Arial"/>
          <w:sz w:val="18"/>
          <w:szCs w:val="18"/>
        </w:rPr>
        <w:t>The Town of Macklin.</w:t>
      </w:r>
    </w:p>
    <w:p w:rsidR="00701474" w:rsidRPr="00546F7F" w:rsidRDefault="00701474" w:rsidP="00701474">
      <w:pPr>
        <w:autoSpaceDE w:val="0"/>
        <w:autoSpaceDN w:val="0"/>
        <w:adjustRightInd w:val="0"/>
        <w:rPr>
          <w:rFonts w:ascii="Arial" w:hAnsi="Arial" w:cs="Arial"/>
          <w:sz w:val="18"/>
          <w:szCs w:val="18"/>
        </w:rPr>
      </w:pPr>
      <w:r w:rsidRPr="00546F7F">
        <w:rPr>
          <w:b/>
        </w:rPr>
        <w:t>Town Administrator:</w:t>
      </w:r>
      <w:r w:rsidRPr="00546F7F">
        <w:t xml:space="preserve"> </w:t>
      </w:r>
      <w:r w:rsidRPr="00546F7F">
        <w:rPr>
          <w:rFonts w:ascii="Arial" w:hAnsi="Arial" w:cs="Arial"/>
          <w:sz w:val="18"/>
          <w:szCs w:val="18"/>
        </w:rPr>
        <w:t>The Administrator of the Town of Macklin.</w:t>
      </w:r>
    </w:p>
    <w:p w:rsidR="00701474" w:rsidRPr="00546F7F" w:rsidRDefault="00701474" w:rsidP="00701474">
      <w:pPr>
        <w:autoSpaceDE w:val="0"/>
        <w:autoSpaceDN w:val="0"/>
        <w:adjustRightInd w:val="0"/>
        <w:rPr>
          <w:rFonts w:ascii="Arial" w:hAnsi="Arial" w:cs="Arial"/>
          <w:sz w:val="18"/>
          <w:szCs w:val="18"/>
        </w:rPr>
      </w:pPr>
      <w:r w:rsidRPr="00546F7F">
        <w:rPr>
          <w:b/>
        </w:rPr>
        <w:t>Trailer (Camping), Motor Home:</w:t>
      </w:r>
      <w:r w:rsidRPr="00546F7F">
        <w:t xml:space="preserve"> </w:t>
      </w:r>
      <w:r w:rsidRPr="00546F7F">
        <w:rPr>
          <w:rFonts w:ascii="Arial" w:hAnsi="Arial" w:cs="Arial"/>
          <w:sz w:val="18"/>
          <w:szCs w:val="18"/>
        </w:rPr>
        <w:t>Any vehicle designed, constructed or reconstructed in such a manner as will permit occupancy as a dwelling or sleeping place for one or more persons, notwithstanding that its running gear is removed or jacked up, is used or constructed in such a way as to enable it to be used as a conveyance upon public streets or highways, and includes self-propelled and non-self-propelled vehicles.</w:t>
      </w:r>
    </w:p>
    <w:p w:rsidR="00701474" w:rsidRPr="00546F7F" w:rsidRDefault="00701474" w:rsidP="00701474">
      <w:pPr>
        <w:autoSpaceDE w:val="0"/>
        <w:autoSpaceDN w:val="0"/>
        <w:adjustRightInd w:val="0"/>
        <w:spacing w:after="0"/>
        <w:rPr>
          <w:rFonts w:ascii="Arial" w:hAnsi="Arial" w:cs="Arial"/>
          <w:noProof/>
          <w:sz w:val="18"/>
          <w:szCs w:val="18"/>
        </w:rPr>
      </w:pPr>
      <w:r w:rsidRPr="00546F7F">
        <w:rPr>
          <w:rFonts w:ascii="Arial" w:hAnsi="Arial" w:cs="Arial"/>
          <w:noProof/>
          <w:sz w:val="18"/>
          <w:szCs w:val="18"/>
          <w:lang w:val="en-US" w:eastAsia="en-US"/>
        </w:rPr>
        <w:drawing>
          <wp:inline distT="0" distB="0" distL="0" distR="0" wp14:anchorId="3D829CFD" wp14:editId="56CD6183">
            <wp:extent cx="2976880" cy="1190625"/>
            <wp:effectExtent l="0" t="0" r="0" b="9525"/>
            <wp:docPr id="22" name="Picture 22" descr="Motor Home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tor Home Trailer.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976880" cy="1190625"/>
                    </a:xfrm>
                    <a:prstGeom prst="rect">
                      <a:avLst/>
                    </a:prstGeom>
                    <a:noFill/>
                    <a:ln>
                      <a:noFill/>
                    </a:ln>
                  </pic:spPr>
                </pic:pic>
              </a:graphicData>
            </a:graphic>
          </wp:inline>
        </w:drawing>
      </w:r>
    </w:p>
    <w:p w:rsidR="00701474" w:rsidRPr="00546F7F" w:rsidRDefault="00701474" w:rsidP="00701474">
      <w:pPr>
        <w:autoSpaceDE w:val="0"/>
        <w:autoSpaceDN w:val="0"/>
        <w:adjustRightInd w:val="0"/>
        <w:rPr>
          <w:rFonts w:ascii="Arial" w:hAnsi="Arial" w:cs="Arial"/>
          <w:sz w:val="18"/>
          <w:szCs w:val="18"/>
        </w:rPr>
      </w:pPr>
      <w:r w:rsidRPr="00546F7F">
        <w:rPr>
          <w:rFonts w:ascii="Arial" w:hAnsi="Arial" w:cs="Arial"/>
          <w:noProof/>
          <w:sz w:val="18"/>
          <w:szCs w:val="18"/>
        </w:rPr>
        <w:t>Motor Home – Camping Trailer</w:t>
      </w:r>
    </w:p>
    <w:p w:rsidR="00701474" w:rsidRPr="00546F7F" w:rsidRDefault="00701474" w:rsidP="00701474">
      <w:pPr>
        <w:autoSpaceDE w:val="0"/>
        <w:autoSpaceDN w:val="0"/>
        <w:adjustRightInd w:val="0"/>
        <w:rPr>
          <w:rFonts w:ascii="Arial" w:hAnsi="Arial" w:cs="Arial"/>
          <w:bCs/>
          <w:sz w:val="18"/>
          <w:szCs w:val="18"/>
        </w:rPr>
      </w:pPr>
      <w:r w:rsidRPr="00546F7F">
        <w:rPr>
          <w:b/>
        </w:rPr>
        <w:t>Trucking Firm Establishment</w:t>
      </w:r>
      <w:r w:rsidRPr="00546F7F">
        <w:t xml:space="preserve">: </w:t>
      </w:r>
      <w:r w:rsidRPr="00546F7F">
        <w:rPr>
          <w:rFonts w:ascii="Arial" w:hAnsi="Arial" w:cs="Arial"/>
          <w:bCs/>
          <w:sz w:val="18"/>
          <w:szCs w:val="18"/>
        </w:rPr>
        <w:t xml:space="preserve">The use of land, buildings or structures for the purpose of storing, servicing, repairing, or loading trucks, transport trailers and/or buses, </w:t>
      </w:r>
      <w:r w:rsidR="004A4CC8" w:rsidRPr="00546F7F">
        <w:rPr>
          <w:rFonts w:ascii="Arial" w:hAnsi="Arial" w:cs="Arial"/>
          <w:bCs/>
          <w:sz w:val="18"/>
          <w:szCs w:val="18"/>
        </w:rPr>
        <w:t>though</w:t>
      </w:r>
      <w:r w:rsidRPr="00546F7F">
        <w:rPr>
          <w:rFonts w:ascii="Arial" w:hAnsi="Arial" w:cs="Arial"/>
          <w:bCs/>
          <w:sz w:val="18"/>
          <w:szCs w:val="18"/>
        </w:rPr>
        <w:t xml:space="preserve"> does not include an automobile service station, transportation sales or rental outlets.</w:t>
      </w:r>
    </w:p>
    <w:p w:rsidR="00701474" w:rsidRPr="00546F7F" w:rsidRDefault="00701474" w:rsidP="00701474">
      <w:pPr>
        <w:autoSpaceDE w:val="0"/>
        <w:autoSpaceDN w:val="0"/>
        <w:adjustRightInd w:val="0"/>
        <w:rPr>
          <w:rFonts w:ascii="Arial" w:hAnsi="Arial" w:cs="Arial"/>
          <w:sz w:val="18"/>
          <w:szCs w:val="18"/>
        </w:rPr>
      </w:pPr>
      <w:r w:rsidRPr="00546F7F">
        <w:rPr>
          <w:b/>
        </w:rPr>
        <w:t>Use:</w:t>
      </w:r>
      <w:r w:rsidRPr="00546F7F">
        <w:t xml:space="preserve"> </w:t>
      </w:r>
      <w:r w:rsidRPr="00546F7F">
        <w:rPr>
          <w:rFonts w:ascii="Arial" w:hAnsi="Arial" w:cs="Arial"/>
          <w:sz w:val="18"/>
          <w:szCs w:val="18"/>
        </w:rPr>
        <w:t>The activity or purpose for which any land, building, structure, or premises, or part thereof is arranged, designed, or intended, occupied, or maintained.</w:t>
      </w:r>
    </w:p>
    <w:p w:rsidR="00701474" w:rsidRPr="00546F7F" w:rsidRDefault="00701474" w:rsidP="00701474">
      <w:pPr>
        <w:autoSpaceDE w:val="0"/>
        <w:autoSpaceDN w:val="0"/>
        <w:adjustRightInd w:val="0"/>
        <w:rPr>
          <w:rFonts w:ascii="Arial" w:hAnsi="Arial" w:cs="Arial"/>
          <w:sz w:val="18"/>
          <w:szCs w:val="18"/>
        </w:rPr>
      </w:pPr>
      <w:r w:rsidRPr="00546F7F">
        <w:rPr>
          <w:b/>
        </w:rPr>
        <w:t>Used For:</w:t>
      </w:r>
      <w:r w:rsidRPr="00546F7F">
        <w:t xml:space="preserve"> </w:t>
      </w:r>
      <w:r w:rsidRPr="00546F7F">
        <w:rPr>
          <w:rFonts w:ascii="Arial" w:hAnsi="Arial" w:cs="Arial"/>
          <w:sz w:val="18"/>
          <w:szCs w:val="18"/>
        </w:rPr>
        <w:t>Includes “arranged for”, “designed for”, “intended for”, “maintained for”, and “occupied for”.</w:t>
      </w:r>
    </w:p>
    <w:p w:rsidR="00701474" w:rsidRPr="00546F7F" w:rsidRDefault="00701474" w:rsidP="00701474">
      <w:pPr>
        <w:autoSpaceDE w:val="0"/>
        <w:autoSpaceDN w:val="0"/>
        <w:adjustRightInd w:val="0"/>
        <w:rPr>
          <w:rFonts w:ascii="Arial" w:hAnsi="Arial" w:cs="Arial"/>
          <w:sz w:val="18"/>
          <w:szCs w:val="18"/>
        </w:rPr>
      </w:pPr>
      <w:r w:rsidRPr="00546F7F">
        <w:rPr>
          <w:b/>
        </w:rPr>
        <w:t>Utility Shed</w:t>
      </w:r>
      <w:r w:rsidRPr="00546F7F">
        <w:t xml:space="preserve">: </w:t>
      </w:r>
      <w:r w:rsidRPr="00546F7F">
        <w:rPr>
          <w:rFonts w:ascii="Arial" w:hAnsi="Arial" w:cs="Arial"/>
          <w:sz w:val="18"/>
          <w:szCs w:val="18"/>
        </w:rPr>
        <w:t>An accessory building or structure used for the storage of goods with a maximum floor area of 9.29m² (100 ft</w:t>
      </w:r>
      <w:r w:rsidRPr="00546F7F">
        <w:rPr>
          <w:rFonts w:ascii="Arial" w:hAnsi="Arial" w:cs="Arial"/>
          <w:sz w:val="18"/>
          <w:szCs w:val="18"/>
          <w:vertAlign w:val="superscript"/>
        </w:rPr>
        <w:t>2</w:t>
      </w:r>
      <w:r w:rsidRPr="00546F7F">
        <w:rPr>
          <w:rFonts w:ascii="Arial" w:hAnsi="Arial" w:cs="Arial"/>
          <w:sz w:val="18"/>
          <w:szCs w:val="18"/>
        </w:rPr>
        <w:t>).</w:t>
      </w:r>
    </w:p>
    <w:p w:rsidR="00701474" w:rsidRPr="00546F7F" w:rsidRDefault="007B4CFD" w:rsidP="00701474">
      <w:pPr>
        <w:autoSpaceDE w:val="0"/>
        <w:autoSpaceDN w:val="0"/>
        <w:adjustRightInd w:val="0"/>
        <w:rPr>
          <w:rFonts w:ascii="Arial" w:hAnsi="Arial" w:cs="Arial"/>
          <w:bCs/>
          <w:sz w:val="18"/>
          <w:szCs w:val="18"/>
        </w:rPr>
      </w:pPr>
      <w:r w:rsidRPr="00546F7F">
        <w:rPr>
          <w:b/>
          <w:noProof/>
          <w:lang w:val="en-US" w:eastAsia="en-US"/>
        </w:rPr>
        <w:lastRenderedPageBreak/>
        <mc:AlternateContent>
          <mc:Choice Requires="wpc">
            <w:drawing>
              <wp:anchor distT="0" distB="0" distL="114300" distR="114300" simplePos="0" relativeHeight="251694080" behindDoc="1" locked="0" layoutInCell="1" allowOverlap="1" wp14:anchorId="2022C2FF" wp14:editId="709F7365">
                <wp:simplePos x="0" y="0"/>
                <wp:positionH relativeFrom="column">
                  <wp:posOffset>-180975</wp:posOffset>
                </wp:positionH>
                <wp:positionV relativeFrom="paragraph">
                  <wp:posOffset>-158115</wp:posOffset>
                </wp:positionV>
                <wp:extent cx="6657975" cy="7610475"/>
                <wp:effectExtent l="0" t="0" r="9525" b="9525"/>
                <wp:wrapNone/>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C0C0C0">
                                <a:alpha val="89999"/>
                              </a:srgbClr>
                            </a:gs>
                            <a:gs pos="100000">
                              <a:srgbClr val="C0C0C0">
                                <a:gamma/>
                                <a:tint val="0"/>
                                <a:invGamma/>
                              </a:srgbClr>
                            </a:gs>
                          </a:gsLst>
                          <a:lin ang="2700000" scaled="1"/>
                          <a:tileRect/>
                        </a:gradFill>
                      </wpc:bg>
                      <wpc:whole/>
                    </wpc:wpc>
                  </a:graphicData>
                </a:graphic>
                <wp14:sizeRelH relativeFrom="page">
                  <wp14:pctWidth>0</wp14:pctWidth>
                </wp14:sizeRelH>
                <wp14:sizeRelV relativeFrom="page">
                  <wp14:pctHeight>0</wp14:pctHeight>
                </wp14:sizeRelV>
              </wp:anchor>
            </w:drawing>
          </mc:Choice>
          <mc:Fallback>
            <w:pict>
              <v:group w14:anchorId="1691A84E" id="Canvas 1" o:spid="_x0000_s1026" editas="canvas" style="position:absolute;margin-left:-14.25pt;margin-top:-12.45pt;width:524.25pt;height:599.25pt;z-index:-251622400" coordsize="66579,7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">
                <v:shape id="_x0000_s1027" type="#_x0000_t75" style="position:absolute;width:66579;height:76104;visibility:visible;mso-wrap-style:square" filled="t" fillcolor="silver">
                  <v:fill opacity="58981f" rotate="t" o:detectmouseclick="t" angle="45" focus="100%" type="gradient"/>
                  <v:path o:connecttype="none"/>
                </v:shape>
              </v:group>
            </w:pict>
          </mc:Fallback>
        </mc:AlternateContent>
      </w:r>
      <w:r w:rsidR="00701474" w:rsidRPr="00546F7F">
        <w:rPr>
          <w:b/>
        </w:rPr>
        <w:t>Warehouse:</w:t>
      </w:r>
      <w:r w:rsidR="00701474" w:rsidRPr="00546F7F">
        <w:t xml:space="preserve"> </w:t>
      </w:r>
      <w:r w:rsidR="00701474" w:rsidRPr="00546F7F">
        <w:rPr>
          <w:rFonts w:ascii="Arial" w:hAnsi="Arial" w:cs="Arial"/>
          <w:bCs/>
          <w:sz w:val="18"/>
          <w:szCs w:val="18"/>
        </w:rPr>
        <w:t xml:space="preserve">A building used for the storage and </w:t>
      </w:r>
      <w:r w:rsidR="00B66CA7" w:rsidRPr="00546F7F">
        <w:rPr>
          <w:rFonts w:ascii="Arial" w:hAnsi="Arial" w:cs="Arial"/>
          <w:bCs/>
          <w:sz w:val="18"/>
          <w:szCs w:val="18"/>
        </w:rPr>
        <w:t>distribution</w:t>
      </w:r>
      <w:r w:rsidR="00701474" w:rsidRPr="00546F7F">
        <w:rPr>
          <w:rFonts w:ascii="Arial" w:hAnsi="Arial" w:cs="Arial"/>
          <w:bCs/>
          <w:sz w:val="18"/>
          <w:szCs w:val="18"/>
        </w:rPr>
        <w:t xml:space="preserve"> of wholesale goods and materials.</w:t>
      </w:r>
    </w:p>
    <w:p w:rsidR="00701474" w:rsidRPr="00546F7F" w:rsidRDefault="00701474" w:rsidP="00701474">
      <w:pPr>
        <w:autoSpaceDE w:val="0"/>
        <w:autoSpaceDN w:val="0"/>
        <w:adjustRightInd w:val="0"/>
        <w:rPr>
          <w:rFonts w:ascii="Arial" w:hAnsi="Arial" w:cs="Arial"/>
          <w:bCs/>
          <w:sz w:val="18"/>
          <w:szCs w:val="18"/>
        </w:rPr>
      </w:pPr>
      <w:r w:rsidRPr="00546F7F">
        <w:rPr>
          <w:b/>
        </w:rPr>
        <w:t>Waste Disposal Facility, Liquid</w:t>
      </w:r>
      <w:r w:rsidRPr="00546F7F">
        <w:rPr>
          <w:rFonts w:ascii="Arial" w:hAnsi="Arial" w:cs="Arial"/>
          <w:b/>
          <w:bCs/>
          <w:sz w:val="18"/>
          <w:szCs w:val="18"/>
        </w:rPr>
        <w:t>:</w:t>
      </w:r>
      <w:r w:rsidRPr="00546F7F">
        <w:rPr>
          <w:rFonts w:ascii="Arial" w:hAnsi="Arial" w:cs="Arial"/>
          <w:bCs/>
          <w:sz w:val="18"/>
          <w:szCs w:val="18"/>
        </w:rPr>
        <w:t xml:space="preserve"> A facility to accommodate any waste which contains animal, mineral or vegetable matter in solution or suspension, </w:t>
      </w:r>
      <w:r w:rsidR="004A4CC8" w:rsidRPr="00546F7F">
        <w:rPr>
          <w:rFonts w:ascii="Arial" w:hAnsi="Arial" w:cs="Arial"/>
          <w:bCs/>
          <w:sz w:val="18"/>
          <w:szCs w:val="18"/>
        </w:rPr>
        <w:t>though</w:t>
      </w:r>
      <w:r w:rsidRPr="00546F7F">
        <w:rPr>
          <w:rFonts w:ascii="Arial" w:hAnsi="Arial" w:cs="Arial"/>
          <w:bCs/>
          <w:sz w:val="18"/>
          <w:szCs w:val="18"/>
        </w:rPr>
        <w:t xml:space="preserve"> does not include a septic system for a single residence or farmstead, or a manure storage area for an intensive livestock operation.</w:t>
      </w:r>
    </w:p>
    <w:p w:rsidR="00701474" w:rsidRPr="00546F7F" w:rsidRDefault="00701474" w:rsidP="00701474">
      <w:pPr>
        <w:autoSpaceDE w:val="0"/>
        <w:autoSpaceDN w:val="0"/>
        <w:adjustRightInd w:val="0"/>
        <w:rPr>
          <w:rFonts w:ascii="Arial" w:hAnsi="Arial" w:cs="Arial"/>
          <w:bCs/>
          <w:sz w:val="18"/>
          <w:szCs w:val="18"/>
        </w:rPr>
      </w:pPr>
      <w:r w:rsidRPr="00546F7F">
        <w:rPr>
          <w:b/>
        </w:rPr>
        <w:t>Waste Disposal Facility, Solid:</w:t>
      </w:r>
      <w:r w:rsidRPr="00546F7F">
        <w:t xml:space="preserve"> </w:t>
      </w:r>
      <w:r w:rsidRPr="00546F7F">
        <w:rPr>
          <w:rFonts w:ascii="Arial" w:hAnsi="Arial" w:cs="Arial"/>
          <w:bCs/>
          <w:sz w:val="18"/>
          <w:szCs w:val="18"/>
        </w:rPr>
        <w:t xml:space="preserve">A facility or a temporary storage facility, to accommodate discarded materials, substances or objects which originated from residential, commercial, institutional and industrial sources  which are disposed of in municipal or private landfills, </w:t>
      </w:r>
      <w:r w:rsidR="004A4CC8" w:rsidRPr="00546F7F">
        <w:rPr>
          <w:rFonts w:ascii="Arial" w:hAnsi="Arial" w:cs="Arial"/>
          <w:bCs/>
          <w:sz w:val="18"/>
          <w:szCs w:val="18"/>
        </w:rPr>
        <w:t>though</w:t>
      </w:r>
      <w:r w:rsidRPr="00546F7F">
        <w:rPr>
          <w:rFonts w:ascii="Arial" w:hAnsi="Arial" w:cs="Arial"/>
          <w:bCs/>
          <w:sz w:val="18"/>
          <w:szCs w:val="18"/>
        </w:rPr>
        <w:t xml:space="preserve"> not including dangerous goods, hazardous waste or biomedical waste.</w:t>
      </w:r>
    </w:p>
    <w:p w:rsidR="00701474" w:rsidRPr="00546F7F" w:rsidRDefault="00701474" w:rsidP="00701474">
      <w:pPr>
        <w:rPr>
          <w:rFonts w:ascii="Arial" w:hAnsi="Arial" w:cs="Arial"/>
          <w:sz w:val="18"/>
          <w:szCs w:val="18"/>
        </w:rPr>
      </w:pPr>
      <w:r w:rsidRPr="00546F7F">
        <w:rPr>
          <w:b/>
        </w:rPr>
        <w:t>Wind Energy Conversion System</w:t>
      </w:r>
      <w:r w:rsidRPr="00546F7F">
        <w:rPr>
          <w:rFonts w:ascii="Arial" w:hAnsi="Arial" w:cs="Arial"/>
          <w:b/>
          <w:sz w:val="18"/>
          <w:szCs w:val="18"/>
        </w:rPr>
        <w:t>:</w:t>
      </w:r>
      <w:r w:rsidRPr="00546F7F">
        <w:rPr>
          <w:rFonts w:ascii="Arial" w:hAnsi="Arial" w:cs="Arial"/>
          <w:sz w:val="18"/>
          <w:szCs w:val="18"/>
        </w:rPr>
        <w:t xml:space="preserve">  A system composed of a wind turbine, tower and associated control electronics with a capacity of less than 100 kW for non-residential use or 10 kW for residential use.  It will be considered an accessory use and is intended to provide on-site power for a principal use.</w:t>
      </w:r>
    </w:p>
    <w:p w:rsidR="00701474" w:rsidRPr="00546F7F" w:rsidRDefault="00701474" w:rsidP="00701474">
      <w:pPr>
        <w:keepNext/>
        <w:keepLines/>
        <w:rPr>
          <w:rStyle w:val="WP9PageNumber"/>
          <w:rFonts w:cs="Arial"/>
        </w:rPr>
      </w:pPr>
      <w:r w:rsidRPr="00546F7F">
        <w:rPr>
          <w:rStyle w:val="WP9PageNumber"/>
          <w:rFonts w:cs="Arial"/>
          <w:b/>
        </w:rPr>
        <w:t xml:space="preserve">Wind Energy Conversion System, Private Use: </w:t>
      </w:r>
      <w:r w:rsidRPr="00546F7F">
        <w:rPr>
          <w:rStyle w:val="WP9PageNumber"/>
          <w:rFonts w:ascii="Arial" w:hAnsi="Arial" w:cs="Arial"/>
          <w:sz w:val="18"/>
          <w:szCs w:val="18"/>
        </w:rPr>
        <w:t>Means a system consisting of a wind turbine, tower, and associated control or conversion electronics for the purpose of providing electrical power to a lawful principal use.  A system having a rated capacity of 10 kilowatts (kW) or less for residential use or 100 kW or less for non-residential uses shall be considered a private use system for the purposes of the regulations. These systems are considered accessory uses in all zoning districts.</w:t>
      </w:r>
    </w:p>
    <w:p w:rsidR="00701474" w:rsidRPr="00546F7F" w:rsidRDefault="00701474" w:rsidP="00701474">
      <w:pPr>
        <w:rPr>
          <w:rFonts w:ascii="Arial" w:hAnsi="Arial" w:cs="Arial"/>
          <w:sz w:val="18"/>
          <w:szCs w:val="18"/>
        </w:rPr>
      </w:pPr>
      <w:r w:rsidRPr="00546F7F">
        <w:rPr>
          <w:rStyle w:val="WP9PageNumber"/>
          <w:rFonts w:cs="Arial"/>
          <w:b/>
        </w:rPr>
        <w:t>Wind Turbine:</w:t>
      </w:r>
      <w:r w:rsidRPr="00546F7F">
        <w:rPr>
          <w:rStyle w:val="WP9PageNumber"/>
          <w:rFonts w:cs="Arial"/>
        </w:rPr>
        <w:t xml:space="preserve"> </w:t>
      </w:r>
      <w:r w:rsidRPr="00546F7F">
        <w:rPr>
          <w:rStyle w:val="WP9PageNumber"/>
          <w:rFonts w:ascii="Arial" w:hAnsi="Arial" w:cs="Arial"/>
          <w:sz w:val="18"/>
          <w:szCs w:val="18"/>
        </w:rPr>
        <w:t xml:space="preserve">The individual component of a Wind Energy Conversion System that converts kinetic energy </w:t>
      </w:r>
      <w:r w:rsidRPr="00546F7F">
        <w:rPr>
          <w:rStyle w:val="WP9PageNumber"/>
          <w:rFonts w:ascii="Arial" w:hAnsi="Arial" w:cs="Arial"/>
          <w:sz w:val="18"/>
          <w:szCs w:val="18"/>
        </w:rPr>
        <w:t xml:space="preserve">from the wind into electrical energy, independent of the electrical conductors, electrical storage system, electrical </w:t>
      </w:r>
      <w:r w:rsidR="004A4CC8" w:rsidRPr="00546F7F">
        <w:rPr>
          <w:rStyle w:val="WP9PageNumber"/>
          <w:rFonts w:ascii="Arial" w:hAnsi="Arial" w:cs="Arial"/>
          <w:sz w:val="18"/>
          <w:szCs w:val="18"/>
        </w:rPr>
        <w:t>metering</w:t>
      </w:r>
      <w:r w:rsidRPr="00546F7F">
        <w:rPr>
          <w:rStyle w:val="WP9PageNumber"/>
          <w:rFonts w:ascii="Arial" w:hAnsi="Arial" w:cs="Arial"/>
          <w:sz w:val="18"/>
          <w:szCs w:val="18"/>
        </w:rPr>
        <w:t>, or electrical inverters.</w:t>
      </w:r>
      <w:r w:rsidRPr="00546F7F">
        <w:rPr>
          <w:rStyle w:val="WP9PageNumber"/>
          <w:rFonts w:ascii="Arial" w:hAnsi="Arial" w:cs="Arial"/>
          <w:sz w:val="18"/>
          <w:szCs w:val="18"/>
        </w:rPr>
        <w:br/>
      </w:r>
      <w:r w:rsidRPr="00546F7F">
        <w:rPr>
          <w:b/>
        </w:rPr>
        <w:t>Wind Turbine, Electrical</w:t>
      </w:r>
      <w:r w:rsidRPr="00546F7F">
        <w:rPr>
          <w:rFonts w:ascii="Arial" w:hAnsi="Arial" w:cs="Arial"/>
          <w:b/>
          <w:sz w:val="18"/>
          <w:szCs w:val="18"/>
        </w:rPr>
        <w:t>:</w:t>
      </w:r>
      <w:r w:rsidRPr="00546F7F">
        <w:rPr>
          <w:rFonts w:ascii="Arial" w:hAnsi="Arial" w:cs="Arial"/>
          <w:sz w:val="18"/>
          <w:szCs w:val="18"/>
        </w:rPr>
        <w:t xml:space="preserve"> An individual component of a Wind Energy Conversion System which converts kinetic wind energy to electrical energy through electric currents.    </w:t>
      </w:r>
    </w:p>
    <w:p w:rsidR="00701474" w:rsidRPr="00546F7F" w:rsidRDefault="00701474" w:rsidP="00701474">
      <w:r w:rsidRPr="00546F7F">
        <w:rPr>
          <w:b/>
        </w:rPr>
        <w:t>Wind Turbine, Mechanical</w:t>
      </w:r>
      <w:r w:rsidRPr="00546F7F">
        <w:rPr>
          <w:rFonts w:ascii="Arial" w:hAnsi="Arial" w:cs="Arial"/>
          <w:b/>
          <w:sz w:val="18"/>
          <w:szCs w:val="18"/>
        </w:rPr>
        <w:t xml:space="preserve">: </w:t>
      </w:r>
      <w:r w:rsidRPr="00546F7F">
        <w:rPr>
          <w:rFonts w:ascii="Arial" w:hAnsi="Arial" w:cs="Arial"/>
          <w:sz w:val="18"/>
          <w:szCs w:val="18"/>
        </w:rPr>
        <w:t>An individual component of a Wind Energy Conversion System which converts kinetic wind energy to mechanical energy through motion</w:t>
      </w:r>
      <w:r w:rsidRPr="00546F7F">
        <w:t>.</w:t>
      </w:r>
    </w:p>
    <w:p w:rsidR="00701474" w:rsidRPr="00546F7F" w:rsidRDefault="00701474" w:rsidP="00701474">
      <w:pPr>
        <w:autoSpaceDE w:val="0"/>
        <w:autoSpaceDN w:val="0"/>
        <w:adjustRightInd w:val="0"/>
        <w:rPr>
          <w:rFonts w:ascii="Arial" w:hAnsi="Arial" w:cs="Arial"/>
          <w:sz w:val="18"/>
          <w:szCs w:val="18"/>
        </w:rPr>
      </w:pPr>
      <w:r w:rsidRPr="00546F7F">
        <w:rPr>
          <w:b/>
        </w:rPr>
        <w:t xml:space="preserve">Work Camp: </w:t>
      </w:r>
      <w:r w:rsidRPr="00546F7F">
        <w:rPr>
          <w:rFonts w:ascii="Arial" w:hAnsi="Arial" w:cs="Arial"/>
          <w:sz w:val="18"/>
          <w:szCs w:val="18"/>
        </w:rPr>
        <w:t>A temporary Industrial or Construction camp established for the purpose of providing accommodation for   employees, and without restricting the generality of the above, the camp is usually made up of a number of mobile units, clustered in such a fashion as to provide sleeping, eating and other basic living facilities.</w:t>
      </w:r>
    </w:p>
    <w:p w:rsidR="00701474" w:rsidRPr="00546F7F" w:rsidRDefault="00701474" w:rsidP="00701474">
      <w:pPr>
        <w:autoSpaceDE w:val="0"/>
        <w:autoSpaceDN w:val="0"/>
        <w:adjustRightInd w:val="0"/>
        <w:rPr>
          <w:rFonts w:ascii="Arial" w:hAnsi="Arial" w:cs="Arial"/>
          <w:sz w:val="18"/>
          <w:szCs w:val="18"/>
        </w:rPr>
      </w:pPr>
      <w:r w:rsidRPr="00546F7F">
        <w:rPr>
          <w:b/>
        </w:rPr>
        <w:t>Yard</w:t>
      </w:r>
      <w:r w:rsidRPr="00546F7F">
        <w:t xml:space="preserve">: </w:t>
      </w:r>
      <w:r w:rsidRPr="00546F7F">
        <w:rPr>
          <w:rFonts w:ascii="Arial" w:hAnsi="Arial" w:cs="Arial"/>
          <w:sz w:val="18"/>
          <w:szCs w:val="18"/>
        </w:rPr>
        <w:t>Open, uncovered space open to the sky on the same site with a building or structure.</w:t>
      </w:r>
    </w:p>
    <w:p w:rsidR="00701474" w:rsidRPr="00546F7F" w:rsidRDefault="00701474" w:rsidP="00701474">
      <w:pPr>
        <w:autoSpaceDE w:val="0"/>
        <w:autoSpaceDN w:val="0"/>
        <w:adjustRightInd w:val="0"/>
        <w:rPr>
          <w:rFonts w:ascii="Arial" w:hAnsi="Arial" w:cs="Arial"/>
          <w:sz w:val="18"/>
          <w:szCs w:val="18"/>
        </w:rPr>
      </w:pPr>
      <w:r w:rsidRPr="00546F7F">
        <w:rPr>
          <w:b/>
        </w:rPr>
        <w:t>Yard, Front:</w:t>
      </w:r>
      <w:r w:rsidRPr="00546F7F">
        <w:t xml:space="preserve"> </w:t>
      </w:r>
      <w:r w:rsidRPr="00546F7F">
        <w:rPr>
          <w:rFonts w:ascii="Arial" w:hAnsi="Arial" w:cs="Arial"/>
          <w:bCs/>
          <w:sz w:val="18"/>
          <w:szCs w:val="18"/>
        </w:rPr>
        <w:t>The area between the side site lines and the front site line to the front building line.</w:t>
      </w:r>
      <w:r w:rsidRPr="00546F7F">
        <w:rPr>
          <w:rFonts w:ascii="Arial" w:hAnsi="Arial" w:cs="Arial"/>
          <w:sz w:val="18"/>
          <w:szCs w:val="18"/>
        </w:rPr>
        <w:t xml:space="preserve"> </w:t>
      </w:r>
    </w:p>
    <w:p w:rsidR="00701474" w:rsidRPr="00546F7F" w:rsidRDefault="00701474" w:rsidP="00701474">
      <w:pPr>
        <w:autoSpaceDE w:val="0"/>
        <w:autoSpaceDN w:val="0"/>
        <w:adjustRightInd w:val="0"/>
      </w:pPr>
      <w:r w:rsidRPr="00546F7F">
        <w:rPr>
          <w:b/>
        </w:rPr>
        <w:t>Yard, Rear</w:t>
      </w:r>
      <w:r w:rsidRPr="00546F7F">
        <w:t xml:space="preserve">: </w:t>
      </w:r>
      <w:r w:rsidRPr="00546F7F">
        <w:rPr>
          <w:rFonts w:ascii="Arial" w:hAnsi="Arial" w:cs="Arial"/>
          <w:bCs/>
          <w:sz w:val="18"/>
          <w:szCs w:val="18"/>
        </w:rPr>
        <w:t>The area between the side site lines and the front site line to the rear building line. (</w:t>
      </w:r>
      <w:r w:rsidR="00B66CA7" w:rsidRPr="00546F7F">
        <w:rPr>
          <w:rFonts w:ascii="Arial" w:hAnsi="Arial" w:cs="Arial"/>
          <w:bCs/>
          <w:sz w:val="18"/>
          <w:szCs w:val="18"/>
        </w:rPr>
        <w:t>Corner</w:t>
      </w:r>
      <w:r w:rsidRPr="00546F7F">
        <w:rPr>
          <w:rFonts w:ascii="Arial" w:hAnsi="Arial" w:cs="Arial"/>
          <w:bCs/>
          <w:sz w:val="18"/>
          <w:szCs w:val="18"/>
        </w:rPr>
        <w:t xml:space="preserve"> and interior) </w:t>
      </w:r>
      <w:r w:rsidRPr="00546F7F">
        <w:rPr>
          <w:rFonts w:ascii="Arial" w:hAnsi="Arial" w:cs="Arial"/>
          <w:sz w:val="18"/>
          <w:szCs w:val="18"/>
        </w:rPr>
        <w:t xml:space="preserve"> </w:t>
      </w:r>
    </w:p>
    <w:p w:rsidR="00701474" w:rsidRPr="00546F7F" w:rsidRDefault="00701474" w:rsidP="00701474">
      <w:pPr>
        <w:autoSpaceDE w:val="0"/>
        <w:autoSpaceDN w:val="0"/>
        <w:adjustRightInd w:val="0"/>
        <w:spacing w:after="120"/>
        <w:rPr>
          <w:rFonts w:ascii="Arial" w:hAnsi="Arial" w:cs="Arial"/>
          <w:bCs/>
          <w:sz w:val="18"/>
          <w:szCs w:val="18"/>
        </w:rPr>
      </w:pPr>
      <w:r w:rsidRPr="00546F7F">
        <w:rPr>
          <w:b/>
        </w:rPr>
        <w:t>Yard, Required</w:t>
      </w:r>
      <w:r w:rsidRPr="00546F7F">
        <w:t>:</w:t>
      </w:r>
      <w:r w:rsidRPr="00546F7F">
        <w:rPr>
          <w:rFonts w:ascii="Arial" w:hAnsi="Arial" w:cs="Arial"/>
          <w:bCs/>
          <w:sz w:val="18"/>
          <w:szCs w:val="18"/>
        </w:rPr>
        <w:t xml:space="preserve"> The minimum yard required by a provision of this Bylaw and within which, unless specifically permitted, no building or structure, or part of a building or structure shall be erected.</w:t>
      </w:r>
    </w:p>
    <w:p w:rsidR="00701474" w:rsidRPr="00546F7F" w:rsidRDefault="00701474" w:rsidP="00701474">
      <w:pPr>
        <w:autoSpaceDE w:val="0"/>
        <w:autoSpaceDN w:val="0"/>
        <w:adjustRightInd w:val="0"/>
        <w:rPr>
          <w:rFonts w:ascii="Arial" w:hAnsi="Arial" w:cs="Arial"/>
          <w:sz w:val="18"/>
          <w:szCs w:val="18"/>
        </w:rPr>
      </w:pPr>
      <w:r w:rsidRPr="00546F7F">
        <w:rPr>
          <w:b/>
        </w:rPr>
        <w:t>Yard, Side</w:t>
      </w:r>
      <w:r w:rsidRPr="00546F7F">
        <w:t xml:space="preserve">: </w:t>
      </w:r>
      <w:r w:rsidRPr="00546F7F">
        <w:rPr>
          <w:rFonts w:ascii="Arial" w:hAnsi="Arial" w:cs="Arial"/>
          <w:bCs/>
          <w:sz w:val="18"/>
          <w:szCs w:val="18"/>
        </w:rPr>
        <w:t>The area between the front and rear yards and between the side site line and the side building line.</w:t>
      </w:r>
      <w:r w:rsidRPr="00546F7F">
        <w:rPr>
          <w:rFonts w:ascii="Arial" w:hAnsi="Arial" w:cs="Arial"/>
          <w:sz w:val="18"/>
          <w:szCs w:val="18"/>
        </w:rPr>
        <w:t xml:space="preserve"> </w:t>
      </w:r>
    </w:p>
    <w:p w:rsidR="00701474" w:rsidRPr="00546F7F" w:rsidRDefault="00701474" w:rsidP="00701474">
      <w:pPr>
        <w:pBdr>
          <w:left w:val="single" w:sz="8" w:space="1" w:color="auto"/>
        </w:pBdr>
        <w:autoSpaceDE w:val="0"/>
        <w:autoSpaceDN w:val="0"/>
        <w:adjustRightInd w:val="0"/>
        <w:rPr>
          <w:rFonts w:ascii="Arial" w:hAnsi="Arial" w:cs="Arial"/>
          <w:sz w:val="18"/>
          <w:szCs w:val="18"/>
        </w:rPr>
        <w:sectPr w:rsidR="00701474" w:rsidRPr="00546F7F" w:rsidSect="00701474">
          <w:type w:val="continuous"/>
          <w:pgSz w:w="12240" w:h="15840" w:code="1"/>
          <w:pgMar w:top="1440" w:right="1080" w:bottom="1440" w:left="1080" w:header="706" w:footer="706" w:gutter="0"/>
          <w:cols w:num="2" w:sep="1" w:space="706"/>
          <w:docGrid w:linePitch="360"/>
        </w:sectPr>
      </w:pPr>
    </w:p>
    <w:p w:rsidR="000109EF" w:rsidRPr="00546F7F" w:rsidRDefault="000109EF" w:rsidP="00701474">
      <w:pPr>
        <w:autoSpaceDE w:val="0"/>
        <w:autoSpaceDN w:val="0"/>
        <w:adjustRightInd w:val="0"/>
        <w:rPr>
          <w:rFonts w:ascii="Arial" w:hAnsi="Arial" w:cs="Arial"/>
          <w:sz w:val="18"/>
          <w:szCs w:val="18"/>
        </w:rPr>
        <w:sectPr w:rsidR="000109EF" w:rsidRPr="00546F7F" w:rsidSect="00186D96">
          <w:footerReference w:type="default" r:id="rId24"/>
          <w:headerReference w:type="first" r:id="rId25"/>
          <w:type w:val="continuous"/>
          <w:pgSz w:w="12240" w:h="15840" w:code="1"/>
          <w:pgMar w:top="1440" w:right="1080" w:bottom="1440" w:left="1080" w:header="706" w:footer="706" w:gutter="0"/>
          <w:cols w:num="2" w:sep="1" w:space="706"/>
          <w:docGrid w:linePitch="360"/>
        </w:sectPr>
      </w:pPr>
    </w:p>
    <w:p w:rsidR="000109EF" w:rsidRPr="00546F7F" w:rsidRDefault="000109EF" w:rsidP="000109EF">
      <w:pPr>
        <w:pBdr>
          <w:left w:val="single" w:sz="8" w:space="1" w:color="auto"/>
        </w:pBdr>
        <w:autoSpaceDE w:val="0"/>
        <w:autoSpaceDN w:val="0"/>
        <w:adjustRightInd w:val="0"/>
        <w:rPr>
          <w:rFonts w:ascii="Arial" w:hAnsi="Arial" w:cs="Arial"/>
          <w:sz w:val="18"/>
          <w:szCs w:val="18"/>
        </w:rPr>
        <w:sectPr w:rsidR="000109EF" w:rsidRPr="00546F7F" w:rsidSect="00186D96">
          <w:type w:val="continuous"/>
          <w:pgSz w:w="12240" w:h="15840" w:code="1"/>
          <w:pgMar w:top="1440" w:right="1080" w:bottom="1440" w:left="1080" w:header="706" w:footer="706" w:gutter="0"/>
          <w:cols w:num="2" w:sep="1" w:space="706"/>
          <w:docGrid w:linePitch="360"/>
        </w:sectPr>
      </w:pPr>
    </w:p>
    <w:p w:rsidR="000109EF" w:rsidRPr="00546F7F" w:rsidRDefault="000109EF" w:rsidP="00156097">
      <w:pPr>
        <w:pStyle w:val="Heading1"/>
      </w:pPr>
      <w:bookmarkStart w:id="24" w:name="_Toc197347752"/>
      <w:bookmarkStart w:id="25" w:name="_Toc447894410"/>
      <w:r w:rsidRPr="00546F7F">
        <w:lastRenderedPageBreak/>
        <w:t>ADMINISTRATION AND INTERPRETATION</w:t>
      </w:r>
      <w:bookmarkEnd w:id="24"/>
      <w:bookmarkEnd w:id="25"/>
    </w:p>
    <w:p w:rsidR="000109EF" w:rsidRPr="00546F7F" w:rsidRDefault="000109EF" w:rsidP="00156097">
      <w:pPr>
        <w:pStyle w:val="Heading2"/>
      </w:pPr>
      <w:bookmarkStart w:id="26" w:name="_Toc197347753"/>
      <w:bookmarkStart w:id="27" w:name="_Toc447894411"/>
      <w:r w:rsidRPr="00546F7F">
        <w:t>DEVELOPMENT OFFICER</w:t>
      </w:r>
      <w:bookmarkEnd w:id="26"/>
      <w:bookmarkEnd w:id="27"/>
    </w:p>
    <w:p w:rsidR="000109EF" w:rsidRPr="00546F7F" w:rsidRDefault="000109EF" w:rsidP="000109EF">
      <w:pPr>
        <w:autoSpaceDE w:val="0"/>
        <w:autoSpaceDN w:val="0"/>
        <w:adjustRightInd w:val="0"/>
        <w:rPr>
          <w:rFonts w:ascii="Arial" w:hAnsi="Arial" w:cs="Arial"/>
          <w:sz w:val="18"/>
          <w:szCs w:val="18"/>
        </w:rPr>
      </w:pPr>
      <w:r w:rsidRPr="00546F7F">
        <w:rPr>
          <w:rStyle w:val="Heading3Char1"/>
        </w:rPr>
        <w:t>3.1.1</w:t>
      </w:r>
      <w:r w:rsidRPr="00546F7F">
        <w:rPr>
          <w:rFonts w:ascii="Arial" w:hAnsi="Arial" w:cs="Arial"/>
          <w:sz w:val="18"/>
          <w:szCs w:val="18"/>
        </w:rPr>
        <w:t xml:space="preserve"> The Town Administrator of the Town of Macklin shall be the Development Officer responsible for the administration of this Bylaw and in their absence by such other employee of the Municipality as the Council designates from time to time.</w:t>
      </w:r>
    </w:p>
    <w:p w:rsidR="000109EF" w:rsidRPr="00546F7F" w:rsidRDefault="000109EF" w:rsidP="000109EF">
      <w:pPr>
        <w:autoSpaceDE w:val="0"/>
        <w:autoSpaceDN w:val="0"/>
        <w:adjustRightInd w:val="0"/>
        <w:rPr>
          <w:rFonts w:ascii="Arial" w:hAnsi="Arial" w:cs="Arial"/>
          <w:sz w:val="18"/>
          <w:szCs w:val="18"/>
        </w:rPr>
      </w:pPr>
      <w:r w:rsidRPr="00546F7F">
        <w:rPr>
          <w:rStyle w:val="Heading3Char1"/>
        </w:rPr>
        <w:t xml:space="preserve">3.1.2 </w:t>
      </w:r>
      <w:r w:rsidRPr="00546F7F">
        <w:rPr>
          <w:rFonts w:ascii="Arial" w:hAnsi="Arial" w:cs="Arial"/>
          <w:sz w:val="18"/>
          <w:szCs w:val="18"/>
        </w:rPr>
        <w:t>The Development Officer shall:</w:t>
      </w:r>
    </w:p>
    <w:p w:rsidR="000109EF" w:rsidRPr="00546F7F" w:rsidRDefault="000109EF" w:rsidP="00205516">
      <w:pPr>
        <w:pStyle w:val="ListParagraph"/>
        <w:numPr>
          <w:ilvl w:val="0"/>
          <w:numId w:val="27"/>
        </w:numPr>
      </w:pPr>
      <w:r w:rsidRPr="00546F7F">
        <w:t xml:space="preserve">Receive, record, and review </w:t>
      </w:r>
      <w:r w:rsidR="00AB100E" w:rsidRPr="00546F7F">
        <w:t>Development Permit</w:t>
      </w:r>
      <w:r w:rsidRPr="00546F7F">
        <w:t xml:space="preserve"> applications and issue decisions in consultation with Council, particularly those decisions involving subdivision, discretionary uses, </w:t>
      </w:r>
      <w:r w:rsidR="00AB100E" w:rsidRPr="00546F7F">
        <w:t>Development Permit</w:t>
      </w:r>
      <w:r w:rsidRPr="00546F7F">
        <w:t xml:space="preserve"> conditions, and development and servicing agreements;</w:t>
      </w:r>
    </w:p>
    <w:p w:rsidR="000109EF" w:rsidRPr="00546F7F" w:rsidRDefault="000109EF" w:rsidP="00205516">
      <w:pPr>
        <w:pStyle w:val="ListParagraph"/>
        <w:numPr>
          <w:ilvl w:val="0"/>
          <w:numId w:val="27"/>
        </w:numPr>
      </w:pPr>
      <w:r w:rsidRPr="00546F7F">
        <w:t>Maintain, for inspection by the public during office hours, a copy of this Bylaw, zoning maps and amendments, and ensure that copies are available to the public at a reasonable cost;</w:t>
      </w:r>
    </w:p>
    <w:p w:rsidR="000109EF" w:rsidRPr="00546F7F" w:rsidRDefault="000109EF" w:rsidP="00205516">
      <w:pPr>
        <w:pStyle w:val="ListParagraph"/>
        <w:numPr>
          <w:ilvl w:val="0"/>
          <w:numId w:val="27"/>
        </w:numPr>
      </w:pPr>
      <w:r w:rsidRPr="00546F7F">
        <w:t xml:space="preserve">Make available, for public inspection during office hours, a register of all </w:t>
      </w:r>
      <w:r w:rsidR="00AB100E" w:rsidRPr="00546F7F">
        <w:t>Development Permit</w:t>
      </w:r>
      <w:r w:rsidRPr="00546F7F">
        <w:t>s and subdivision applications and decisions;</w:t>
      </w:r>
    </w:p>
    <w:p w:rsidR="000109EF" w:rsidRPr="00546F7F" w:rsidRDefault="000109EF" w:rsidP="00205516">
      <w:pPr>
        <w:pStyle w:val="ListParagraph"/>
        <w:numPr>
          <w:ilvl w:val="0"/>
          <w:numId w:val="27"/>
        </w:numPr>
      </w:pPr>
      <w:r w:rsidRPr="00546F7F">
        <w:t>Collect development fees, according to the fee schedule established in this B</w:t>
      </w:r>
      <w:r w:rsidR="00F53D68" w:rsidRPr="00546F7F">
        <w:t>ylaw or any other Development Fee Bylaw adopted by the Town</w:t>
      </w:r>
      <w:r w:rsidRPr="00546F7F">
        <w:t>;</w:t>
      </w:r>
    </w:p>
    <w:p w:rsidR="000109EF" w:rsidRPr="00546F7F" w:rsidRDefault="000109EF" w:rsidP="00205516">
      <w:pPr>
        <w:pStyle w:val="ListParagraph"/>
        <w:numPr>
          <w:ilvl w:val="0"/>
          <w:numId w:val="27"/>
        </w:numPr>
      </w:pPr>
      <w:r w:rsidRPr="00546F7F">
        <w:t>Perform other duties as determined by Council.</w:t>
      </w:r>
    </w:p>
    <w:p w:rsidR="00F53D68" w:rsidRPr="00546F7F" w:rsidRDefault="000109EF" w:rsidP="000109EF">
      <w:pPr>
        <w:autoSpaceDE w:val="0"/>
        <w:autoSpaceDN w:val="0"/>
        <w:adjustRightInd w:val="0"/>
        <w:rPr>
          <w:rFonts w:ascii="Arial" w:hAnsi="Arial" w:cs="Arial"/>
          <w:sz w:val="18"/>
          <w:szCs w:val="18"/>
        </w:rPr>
      </w:pPr>
      <w:r w:rsidRPr="00546F7F">
        <w:rPr>
          <w:rStyle w:val="Heading3Char1"/>
        </w:rPr>
        <w:t>3.1.3</w:t>
      </w:r>
      <w:r w:rsidRPr="00546F7F">
        <w:rPr>
          <w:rFonts w:ascii="Arial" w:hAnsi="Arial" w:cs="Arial"/>
          <w:sz w:val="18"/>
          <w:szCs w:val="18"/>
        </w:rPr>
        <w:t xml:space="preserve"> The Development Officer shall b</w:t>
      </w:r>
      <w:r w:rsidR="00F60B55">
        <w:rPr>
          <w:rFonts w:ascii="Arial" w:hAnsi="Arial" w:cs="Arial"/>
          <w:sz w:val="18"/>
          <w:szCs w:val="18"/>
        </w:rPr>
        <w:t xml:space="preserve">e empowered to make a decision </w:t>
      </w:r>
      <w:r w:rsidRPr="00546F7F">
        <w:rPr>
          <w:rFonts w:ascii="Arial" w:hAnsi="Arial" w:cs="Arial"/>
          <w:sz w:val="18"/>
          <w:szCs w:val="18"/>
        </w:rPr>
        <w:t xml:space="preserve">regarding a </w:t>
      </w:r>
      <w:r w:rsidR="00917A02" w:rsidRPr="00546F7F">
        <w:rPr>
          <w:rFonts w:ascii="Arial" w:hAnsi="Arial" w:cs="Arial"/>
          <w:sz w:val="18"/>
          <w:szCs w:val="18"/>
        </w:rPr>
        <w:t>D</w:t>
      </w:r>
      <w:r w:rsidRPr="00546F7F">
        <w:rPr>
          <w:rFonts w:ascii="Arial" w:hAnsi="Arial" w:cs="Arial"/>
          <w:sz w:val="18"/>
          <w:szCs w:val="18"/>
        </w:rPr>
        <w:t xml:space="preserve">evelopment </w:t>
      </w:r>
      <w:r w:rsidR="00917A02" w:rsidRPr="00546F7F">
        <w:rPr>
          <w:rFonts w:ascii="Arial" w:hAnsi="Arial" w:cs="Arial"/>
          <w:sz w:val="18"/>
          <w:szCs w:val="18"/>
        </w:rPr>
        <w:t>P</w:t>
      </w:r>
      <w:r w:rsidRPr="00546F7F">
        <w:rPr>
          <w:rFonts w:ascii="Arial" w:hAnsi="Arial" w:cs="Arial"/>
          <w:sz w:val="18"/>
          <w:szCs w:val="18"/>
        </w:rPr>
        <w:t>ermit application for a "Permitted use."</w:t>
      </w:r>
    </w:p>
    <w:p w:rsidR="00D156A7" w:rsidRPr="00546F7F" w:rsidRDefault="00D156A7" w:rsidP="00D156A7">
      <w:pPr>
        <w:autoSpaceDE w:val="0"/>
        <w:autoSpaceDN w:val="0"/>
        <w:adjustRightInd w:val="0"/>
        <w:spacing w:after="0"/>
        <w:rPr>
          <w:rFonts w:ascii="Arial" w:hAnsi="Arial" w:cs="Arial"/>
          <w:sz w:val="18"/>
          <w:szCs w:val="18"/>
        </w:rPr>
      </w:pPr>
    </w:p>
    <w:p w:rsidR="000109EF" w:rsidRPr="00546F7F" w:rsidRDefault="000109EF" w:rsidP="00156097">
      <w:pPr>
        <w:pStyle w:val="Heading2"/>
      </w:pPr>
      <w:bookmarkStart w:id="28" w:name="_Toc197347754"/>
      <w:bookmarkStart w:id="29" w:name="_Toc447894412"/>
      <w:r w:rsidRPr="00546F7F">
        <w:t>COUNCIL</w:t>
      </w:r>
      <w:bookmarkEnd w:id="28"/>
      <w:bookmarkEnd w:id="29"/>
    </w:p>
    <w:p w:rsidR="000109EF" w:rsidRPr="00546F7F" w:rsidRDefault="000109EF" w:rsidP="000109EF">
      <w:pPr>
        <w:autoSpaceDE w:val="0"/>
        <w:autoSpaceDN w:val="0"/>
        <w:adjustRightInd w:val="0"/>
        <w:rPr>
          <w:rFonts w:ascii="Arial" w:hAnsi="Arial" w:cs="Arial"/>
          <w:sz w:val="18"/>
          <w:szCs w:val="18"/>
        </w:rPr>
      </w:pPr>
      <w:r w:rsidRPr="00546F7F">
        <w:rPr>
          <w:rStyle w:val="Heading3Char1"/>
        </w:rPr>
        <w:t>3.2.1</w:t>
      </w:r>
      <w:r w:rsidRPr="00546F7F">
        <w:rPr>
          <w:rFonts w:ascii="Arial" w:hAnsi="Arial" w:cs="Arial"/>
          <w:sz w:val="18"/>
          <w:szCs w:val="18"/>
        </w:rPr>
        <w:t xml:space="preserve"> Council shall make all decisions regarding Discretionary uses, Development and Servicing Agreements, and Zoning Bylaw amendments.</w:t>
      </w:r>
    </w:p>
    <w:p w:rsidR="000109EF" w:rsidRPr="00546F7F" w:rsidRDefault="000109EF" w:rsidP="000109EF">
      <w:pPr>
        <w:autoSpaceDE w:val="0"/>
        <w:autoSpaceDN w:val="0"/>
        <w:adjustRightInd w:val="0"/>
        <w:rPr>
          <w:rFonts w:ascii="Arial" w:hAnsi="Arial" w:cs="Arial"/>
          <w:sz w:val="18"/>
          <w:szCs w:val="18"/>
        </w:rPr>
      </w:pPr>
      <w:r w:rsidRPr="00546F7F">
        <w:rPr>
          <w:rStyle w:val="Heading3Char1"/>
        </w:rPr>
        <w:t>3.2.2</w:t>
      </w:r>
      <w:r w:rsidRPr="00546F7F">
        <w:rPr>
          <w:rFonts w:ascii="Arial" w:hAnsi="Arial" w:cs="Arial"/>
          <w:sz w:val="18"/>
          <w:szCs w:val="18"/>
        </w:rPr>
        <w:t xml:space="preserve"> Council shall make a recommendation regarding all subdivision applications circulated to it by Saskatchewan Ministry of </w:t>
      </w:r>
      <w:r w:rsidR="004A4CC8" w:rsidRPr="00546F7F">
        <w:rPr>
          <w:rFonts w:ascii="Arial" w:hAnsi="Arial" w:cs="Arial"/>
          <w:sz w:val="18"/>
          <w:szCs w:val="18"/>
        </w:rPr>
        <w:t>Government Relations</w:t>
      </w:r>
      <w:r w:rsidRPr="00546F7F">
        <w:rPr>
          <w:rFonts w:ascii="Arial" w:hAnsi="Arial" w:cs="Arial"/>
          <w:sz w:val="18"/>
          <w:szCs w:val="18"/>
        </w:rPr>
        <w:t>, prior to a decision being made by the Minister.</w:t>
      </w:r>
    </w:p>
    <w:p w:rsidR="000109EF" w:rsidRPr="00546F7F" w:rsidRDefault="000109EF" w:rsidP="000109EF">
      <w:pPr>
        <w:autoSpaceDE w:val="0"/>
        <w:autoSpaceDN w:val="0"/>
        <w:adjustRightInd w:val="0"/>
        <w:rPr>
          <w:rFonts w:ascii="Arial" w:hAnsi="Arial" w:cs="Arial"/>
          <w:sz w:val="18"/>
          <w:szCs w:val="18"/>
        </w:rPr>
      </w:pPr>
      <w:r w:rsidRPr="00546F7F">
        <w:rPr>
          <w:rStyle w:val="Heading3Char1"/>
        </w:rPr>
        <w:t>3.2.3</w:t>
      </w:r>
      <w:r w:rsidRPr="00546F7F">
        <w:rPr>
          <w:rFonts w:ascii="Arial" w:hAnsi="Arial" w:cs="Arial"/>
          <w:sz w:val="18"/>
          <w:szCs w:val="18"/>
        </w:rPr>
        <w:t xml:space="preserve"> Council shall act on discretionary use, rezoning, and subdivision applications in accordance with the procedures established by </w:t>
      </w:r>
      <w:r w:rsidRPr="00546F7F">
        <w:rPr>
          <w:rFonts w:ascii="Arial" w:hAnsi="Arial" w:cs="Arial"/>
          <w:i/>
          <w:sz w:val="18"/>
          <w:szCs w:val="18"/>
        </w:rPr>
        <w:t>The Planning and Development Act, 2007</w:t>
      </w:r>
      <w:r w:rsidRPr="00546F7F">
        <w:rPr>
          <w:rFonts w:ascii="Arial" w:hAnsi="Arial" w:cs="Arial"/>
          <w:sz w:val="18"/>
          <w:szCs w:val="18"/>
        </w:rPr>
        <w:t xml:space="preserve"> and in accordance </w:t>
      </w:r>
      <w:r w:rsidR="006E6766" w:rsidRPr="00546F7F">
        <w:rPr>
          <w:rFonts w:ascii="Arial" w:hAnsi="Arial" w:cs="Arial"/>
          <w:sz w:val="18"/>
          <w:szCs w:val="18"/>
        </w:rPr>
        <w:t>with</w:t>
      </w:r>
      <w:r w:rsidRPr="00546F7F">
        <w:rPr>
          <w:rFonts w:ascii="Arial" w:hAnsi="Arial" w:cs="Arial"/>
          <w:sz w:val="18"/>
          <w:szCs w:val="18"/>
        </w:rPr>
        <w:t xml:space="preserve"> the </w:t>
      </w:r>
      <w:r w:rsidR="004A4CC8" w:rsidRPr="00546F7F">
        <w:rPr>
          <w:rFonts w:ascii="Arial" w:hAnsi="Arial" w:cs="Arial"/>
          <w:sz w:val="18"/>
          <w:szCs w:val="18"/>
        </w:rPr>
        <w:t xml:space="preserve">Official Community Plan and </w:t>
      </w:r>
      <w:r w:rsidRPr="00546F7F">
        <w:rPr>
          <w:rFonts w:ascii="Arial" w:hAnsi="Arial" w:cs="Arial"/>
          <w:sz w:val="18"/>
          <w:szCs w:val="18"/>
        </w:rPr>
        <w:t xml:space="preserve">District </w:t>
      </w:r>
      <w:r w:rsidR="006E6766" w:rsidRPr="00546F7F">
        <w:rPr>
          <w:rFonts w:ascii="Arial" w:hAnsi="Arial" w:cs="Arial"/>
          <w:sz w:val="18"/>
          <w:szCs w:val="18"/>
        </w:rPr>
        <w:t>P</w:t>
      </w:r>
      <w:r w:rsidRPr="00546F7F">
        <w:rPr>
          <w:rFonts w:ascii="Arial" w:hAnsi="Arial" w:cs="Arial"/>
          <w:sz w:val="18"/>
          <w:szCs w:val="18"/>
        </w:rPr>
        <w:t>lan.</w:t>
      </w:r>
    </w:p>
    <w:p w:rsidR="000109EF" w:rsidRPr="00546F7F" w:rsidRDefault="000109EF" w:rsidP="00D156A7">
      <w:pPr>
        <w:autoSpaceDE w:val="0"/>
        <w:autoSpaceDN w:val="0"/>
        <w:adjustRightInd w:val="0"/>
        <w:spacing w:after="0"/>
      </w:pPr>
    </w:p>
    <w:p w:rsidR="000109EF" w:rsidRPr="00546F7F" w:rsidRDefault="000109EF" w:rsidP="00156097">
      <w:pPr>
        <w:pStyle w:val="Heading2"/>
      </w:pPr>
      <w:bookmarkStart w:id="30" w:name="_Toc197347755"/>
      <w:bookmarkStart w:id="31" w:name="_Toc447894413"/>
      <w:r w:rsidRPr="00546F7F">
        <w:t>APPLICATION FOR A DEVELOPMENT PERMIT</w:t>
      </w:r>
      <w:bookmarkEnd w:id="30"/>
      <w:bookmarkEnd w:id="31"/>
    </w:p>
    <w:p w:rsidR="000109EF" w:rsidRPr="00546F7F" w:rsidRDefault="000109EF" w:rsidP="000109EF">
      <w:pPr>
        <w:autoSpaceDE w:val="0"/>
        <w:autoSpaceDN w:val="0"/>
        <w:adjustRightInd w:val="0"/>
        <w:rPr>
          <w:rFonts w:ascii="Arial" w:hAnsi="Arial" w:cs="Arial"/>
          <w:sz w:val="18"/>
          <w:szCs w:val="18"/>
        </w:rPr>
      </w:pPr>
      <w:r w:rsidRPr="00546F7F">
        <w:rPr>
          <w:rStyle w:val="Heading3Char1"/>
        </w:rPr>
        <w:t>3.3.1</w:t>
      </w:r>
      <w:r w:rsidRPr="00546F7F">
        <w:rPr>
          <w:rFonts w:ascii="Arial" w:hAnsi="Arial" w:cs="Arial"/>
          <w:sz w:val="18"/>
          <w:szCs w:val="18"/>
        </w:rPr>
        <w:t xml:space="preserve"> Unless the proposed development or use is exempt from </w:t>
      </w:r>
      <w:r w:rsidR="00AB100E" w:rsidRPr="00546F7F">
        <w:rPr>
          <w:rFonts w:ascii="Arial" w:hAnsi="Arial" w:cs="Arial"/>
          <w:sz w:val="18"/>
          <w:szCs w:val="18"/>
        </w:rPr>
        <w:t>Development Permit</w:t>
      </w:r>
      <w:r w:rsidRPr="00546F7F">
        <w:rPr>
          <w:rFonts w:ascii="Arial" w:hAnsi="Arial" w:cs="Arial"/>
          <w:sz w:val="18"/>
          <w:szCs w:val="18"/>
        </w:rPr>
        <w:t xml:space="preserve"> requirements, before commencing any principal or accessory use development, including a public utility use, every developer shall:</w:t>
      </w:r>
    </w:p>
    <w:p w:rsidR="000109EF" w:rsidRPr="00546F7F" w:rsidRDefault="00F53D68" w:rsidP="00205516">
      <w:pPr>
        <w:pStyle w:val="ListParagraph"/>
        <w:numPr>
          <w:ilvl w:val="0"/>
          <w:numId w:val="26"/>
        </w:numPr>
      </w:pPr>
      <w:r w:rsidRPr="00546F7F">
        <w:t>Complete and submit a D</w:t>
      </w:r>
      <w:r w:rsidR="000109EF" w:rsidRPr="00546F7F">
        <w:t xml:space="preserve">evelopment </w:t>
      </w:r>
      <w:r w:rsidRPr="00546F7F">
        <w:t>P</w:t>
      </w:r>
      <w:r w:rsidR="00F60B55">
        <w:t>ermit application; and</w:t>
      </w:r>
    </w:p>
    <w:p w:rsidR="000109EF" w:rsidRPr="00546F7F" w:rsidRDefault="00F53D68" w:rsidP="00205516">
      <w:pPr>
        <w:pStyle w:val="ListParagraph"/>
        <w:numPr>
          <w:ilvl w:val="0"/>
          <w:numId w:val="26"/>
        </w:numPr>
      </w:pPr>
      <w:r w:rsidRPr="00546F7F">
        <w:t>Receive a Development P</w:t>
      </w:r>
      <w:r w:rsidR="000109EF" w:rsidRPr="00546F7F">
        <w:t>ermit for the proposed development.</w:t>
      </w:r>
    </w:p>
    <w:p w:rsidR="000109EF" w:rsidRPr="00546F7F" w:rsidRDefault="000109EF" w:rsidP="000109EF">
      <w:pPr>
        <w:autoSpaceDE w:val="0"/>
        <w:autoSpaceDN w:val="0"/>
        <w:adjustRightInd w:val="0"/>
        <w:rPr>
          <w:rFonts w:ascii="Arial" w:hAnsi="Arial" w:cs="Arial"/>
          <w:sz w:val="18"/>
          <w:szCs w:val="18"/>
        </w:rPr>
      </w:pPr>
      <w:r w:rsidRPr="00546F7F">
        <w:rPr>
          <w:rStyle w:val="Heading3Char1"/>
        </w:rPr>
        <w:t>3.3.2</w:t>
      </w:r>
      <w:r w:rsidRPr="00546F7F">
        <w:rPr>
          <w:rFonts w:ascii="Arial" w:hAnsi="Arial" w:cs="Arial"/>
          <w:sz w:val="18"/>
          <w:szCs w:val="18"/>
        </w:rPr>
        <w:t xml:space="preserve"> A Development Permit shall not be issued for any use in contravention of any </w:t>
      </w:r>
      <w:r w:rsidR="007E23D7">
        <w:rPr>
          <w:rFonts w:ascii="Arial" w:hAnsi="Arial" w:cs="Arial"/>
          <w:sz w:val="18"/>
          <w:szCs w:val="18"/>
        </w:rPr>
        <w:t xml:space="preserve">of the provisions of this Bylaw, the Official Community Plan </w:t>
      </w:r>
      <w:r w:rsidRPr="00546F7F">
        <w:rPr>
          <w:rFonts w:ascii="Arial" w:hAnsi="Arial" w:cs="Arial"/>
          <w:sz w:val="18"/>
          <w:szCs w:val="18"/>
        </w:rPr>
        <w:t xml:space="preserve">and the </w:t>
      </w:r>
      <w:r w:rsidR="006E6766" w:rsidRPr="00546F7F">
        <w:rPr>
          <w:rFonts w:ascii="Arial" w:hAnsi="Arial" w:cs="Arial"/>
          <w:sz w:val="18"/>
          <w:szCs w:val="18"/>
        </w:rPr>
        <w:t>District Plan</w:t>
      </w:r>
      <w:r w:rsidRPr="00546F7F">
        <w:rPr>
          <w:rFonts w:ascii="Arial" w:hAnsi="Arial" w:cs="Arial"/>
          <w:sz w:val="18"/>
          <w:szCs w:val="18"/>
        </w:rPr>
        <w:t>.</w:t>
      </w:r>
    </w:p>
    <w:p w:rsidR="000109EF" w:rsidRPr="00546F7F" w:rsidRDefault="000109EF" w:rsidP="000109EF">
      <w:pPr>
        <w:autoSpaceDE w:val="0"/>
        <w:autoSpaceDN w:val="0"/>
        <w:adjustRightInd w:val="0"/>
        <w:rPr>
          <w:rFonts w:ascii="Arial" w:hAnsi="Arial" w:cs="Arial"/>
          <w:sz w:val="18"/>
          <w:szCs w:val="18"/>
        </w:rPr>
      </w:pPr>
      <w:r w:rsidRPr="00546F7F">
        <w:rPr>
          <w:rStyle w:val="Heading3Char1"/>
        </w:rPr>
        <w:lastRenderedPageBreak/>
        <w:t>3.3.3</w:t>
      </w:r>
      <w:r w:rsidRPr="00546F7F">
        <w:rPr>
          <w:rFonts w:ascii="Arial" w:hAnsi="Arial" w:cs="Arial"/>
          <w:sz w:val="18"/>
          <w:szCs w:val="18"/>
        </w:rPr>
        <w:t xml:space="preserve"> Except where a particular development is specifically exempted by Section 3.4 of this Bylaw, no development or use shall commence without a Development Permit first being obtained.</w:t>
      </w:r>
    </w:p>
    <w:p w:rsidR="000109EF" w:rsidRPr="00546F7F" w:rsidRDefault="000109EF" w:rsidP="00156097">
      <w:pPr>
        <w:pStyle w:val="Heading2"/>
      </w:pPr>
      <w:bookmarkStart w:id="32" w:name="_Toc197347756"/>
      <w:bookmarkStart w:id="33" w:name="_Toc447894414"/>
      <w:r w:rsidRPr="00546F7F">
        <w:t>DEVELOPMENT NOT REQUIRING A PERMIT</w:t>
      </w:r>
      <w:bookmarkEnd w:id="32"/>
      <w:bookmarkEnd w:id="33"/>
    </w:p>
    <w:p w:rsidR="000109EF" w:rsidRPr="00546F7F" w:rsidRDefault="000109EF" w:rsidP="009F2632">
      <w:pPr>
        <w:pStyle w:val="Heading3"/>
      </w:pPr>
      <w:r w:rsidRPr="00546F7F">
        <w:t>Residential Zoning Districts</w:t>
      </w:r>
    </w:p>
    <w:p w:rsidR="000109EF" w:rsidRPr="00546F7F" w:rsidRDefault="000109EF" w:rsidP="000109EF">
      <w:pPr>
        <w:pStyle w:val="ListParagraph"/>
        <w:numPr>
          <w:ilvl w:val="0"/>
          <w:numId w:val="1"/>
        </w:numPr>
      </w:pPr>
      <w:r w:rsidRPr="00546F7F">
        <w:t>Buildings and structures under 9</w:t>
      </w:r>
      <w:r w:rsidR="00F53D68" w:rsidRPr="00546F7F">
        <w:t>.0</w:t>
      </w:r>
      <w:r w:rsidRPr="00546F7F">
        <w:t xml:space="preserve"> m²</w:t>
      </w:r>
      <w:r w:rsidR="00B54B9F" w:rsidRPr="00546F7F">
        <w:t xml:space="preserve"> (97 ft</w:t>
      </w:r>
      <w:r w:rsidR="00B54B9F" w:rsidRPr="00546F7F">
        <w:rPr>
          <w:vertAlign w:val="superscript"/>
        </w:rPr>
        <w:t>2</w:t>
      </w:r>
      <w:r w:rsidR="00B54B9F" w:rsidRPr="00546F7F">
        <w:t>)</w:t>
      </w:r>
      <w:r w:rsidRPr="00546F7F">
        <w:t xml:space="preserve"> in area, which are accessory to a principal, residential use except where such dwelling is a discretionary use.</w:t>
      </w:r>
    </w:p>
    <w:p w:rsidR="000109EF" w:rsidRPr="00546F7F" w:rsidRDefault="000109EF" w:rsidP="000109EF">
      <w:pPr>
        <w:pStyle w:val="ListParagraph"/>
        <w:numPr>
          <w:ilvl w:val="0"/>
          <w:numId w:val="1"/>
        </w:numPr>
      </w:pPr>
      <w:r w:rsidRPr="00546F7F">
        <w:t>The erection of any fence, wall, gate, television antennae, or radio antennae.</w:t>
      </w:r>
    </w:p>
    <w:p w:rsidR="000109EF" w:rsidRPr="00546F7F" w:rsidRDefault="000109EF" w:rsidP="000109EF">
      <w:pPr>
        <w:pStyle w:val="ListParagraph"/>
        <w:numPr>
          <w:ilvl w:val="0"/>
          <w:numId w:val="1"/>
        </w:numPr>
      </w:pPr>
      <w:r w:rsidRPr="00546F7F">
        <w:t>Relocation of any residential or accessory building provided development standards are still met on the site.</w:t>
      </w:r>
    </w:p>
    <w:p w:rsidR="000109EF" w:rsidRPr="00546F7F" w:rsidRDefault="000109EF" w:rsidP="009F2632">
      <w:pPr>
        <w:pStyle w:val="Heading3"/>
      </w:pPr>
      <w:r w:rsidRPr="00546F7F">
        <w:t>Commercial Zoning Districts</w:t>
      </w:r>
    </w:p>
    <w:p w:rsidR="000109EF" w:rsidRPr="00546F7F" w:rsidRDefault="000109EF" w:rsidP="000109EF">
      <w:pPr>
        <w:pStyle w:val="ListParagraph"/>
        <w:numPr>
          <w:ilvl w:val="0"/>
          <w:numId w:val="2"/>
        </w:numPr>
      </w:pPr>
      <w:r w:rsidRPr="00546F7F">
        <w:t>Buildings and structures that are accessory to a permitted, principal, commercial use, except where such use is discretionary.</w:t>
      </w:r>
    </w:p>
    <w:p w:rsidR="000109EF" w:rsidRPr="00546F7F" w:rsidRDefault="000109EF" w:rsidP="000109EF">
      <w:pPr>
        <w:pStyle w:val="ListParagraph"/>
        <w:numPr>
          <w:ilvl w:val="0"/>
          <w:numId w:val="2"/>
        </w:numPr>
      </w:pPr>
      <w:r w:rsidRPr="00546F7F">
        <w:t>The erection of any fence or gate.</w:t>
      </w:r>
    </w:p>
    <w:p w:rsidR="000109EF" w:rsidRPr="00546F7F" w:rsidRDefault="000109EF" w:rsidP="000109EF">
      <w:pPr>
        <w:pStyle w:val="ListParagraph"/>
        <w:numPr>
          <w:ilvl w:val="0"/>
          <w:numId w:val="2"/>
        </w:numPr>
      </w:pPr>
      <w:r w:rsidRPr="00546F7F">
        <w:t>A temporary building, the sole purpose of which is incidental to the erection or alteration of a building for which a building permit has been granted.</w:t>
      </w:r>
    </w:p>
    <w:p w:rsidR="000109EF" w:rsidRPr="00546F7F" w:rsidRDefault="000109EF" w:rsidP="000109EF">
      <w:pPr>
        <w:pStyle w:val="Heading3"/>
      </w:pPr>
      <w:r w:rsidRPr="00546F7F">
        <w:t>Official Uses</w:t>
      </w:r>
    </w:p>
    <w:p w:rsidR="000109EF" w:rsidRPr="00546F7F" w:rsidRDefault="000109EF" w:rsidP="000109EF">
      <w:pPr>
        <w:autoSpaceDE w:val="0"/>
        <w:autoSpaceDN w:val="0"/>
        <w:adjustRightInd w:val="0"/>
        <w:ind w:firstLine="720"/>
        <w:rPr>
          <w:rFonts w:ascii="Arial" w:hAnsi="Arial" w:cs="Arial"/>
          <w:sz w:val="18"/>
          <w:szCs w:val="18"/>
        </w:rPr>
      </w:pPr>
      <w:r w:rsidRPr="00546F7F">
        <w:rPr>
          <w:rFonts w:ascii="Arial" w:hAnsi="Arial" w:cs="Arial"/>
          <w:sz w:val="18"/>
          <w:szCs w:val="18"/>
        </w:rPr>
        <w:t>Uses and buildings undertaken, erected, or operated by the Town of Macklin.</w:t>
      </w:r>
    </w:p>
    <w:p w:rsidR="000109EF" w:rsidRPr="00546F7F" w:rsidRDefault="000109EF" w:rsidP="000109EF">
      <w:pPr>
        <w:pStyle w:val="Heading3"/>
      </w:pPr>
      <w:r w:rsidRPr="00546F7F">
        <w:t>Internal Alterations</w:t>
      </w:r>
    </w:p>
    <w:p w:rsidR="000109EF" w:rsidRPr="00546F7F" w:rsidRDefault="000109EF" w:rsidP="00F53D68">
      <w:pPr>
        <w:pStyle w:val="ListParagraph"/>
        <w:numPr>
          <w:ilvl w:val="0"/>
          <w:numId w:val="0"/>
        </w:numPr>
        <w:ind w:left="1080"/>
      </w:pPr>
      <w:r w:rsidRPr="00546F7F">
        <w:t xml:space="preserve">Residential Buildings </w:t>
      </w:r>
    </w:p>
    <w:p w:rsidR="000109EF" w:rsidRPr="00546F7F" w:rsidRDefault="000109EF" w:rsidP="00205516">
      <w:pPr>
        <w:pStyle w:val="ListParagraph"/>
        <w:numPr>
          <w:ilvl w:val="0"/>
          <w:numId w:val="28"/>
        </w:numPr>
      </w:pPr>
      <w:r w:rsidRPr="00546F7F">
        <w:t>Internal alterations to a residential building, provided that such alterations do not result in a change of use or an increase in the number of dwelling units within the building or on the site;</w:t>
      </w:r>
    </w:p>
    <w:p w:rsidR="000109EF" w:rsidRPr="00546F7F" w:rsidRDefault="000109EF" w:rsidP="00F53D68">
      <w:pPr>
        <w:pStyle w:val="ListParagraph"/>
        <w:numPr>
          <w:ilvl w:val="0"/>
          <w:numId w:val="0"/>
        </w:numPr>
        <w:ind w:left="1080"/>
      </w:pPr>
      <w:r w:rsidRPr="00546F7F">
        <w:t>All Other Buildings</w:t>
      </w:r>
    </w:p>
    <w:p w:rsidR="000109EF" w:rsidRPr="00546F7F" w:rsidRDefault="000109EF" w:rsidP="00205516">
      <w:pPr>
        <w:pStyle w:val="ListParagraph"/>
        <w:numPr>
          <w:ilvl w:val="0"/>
          <w:numId w:val="28"/>
        </w:numPr>
      </w:pPr>
      <w:r w:rsidRPr="00546F7F">
        <w:t>Internal alterations and maintenance to other buildings, including mechanical or electrical work, provided that the use, or intensity of use of the building, does not change.</w:t>
      </w:r>
    </w:p>
    <w:p w:rsidR="000109EF" w:rsidRPr="00546F7F" w:rsidRDefault="000109EF" w:rsidP="000109EF">
      <w:pPr>
        <w:pStyle w:val="Heading3"/>
      </w:pPr>
      <w:r w:rsidRPr="00546F7F">
        <w:t xml:space="preserve">Landscaping </w:t>
      </w:r>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Landscaped areas, driveways and parking lots, provided the natural or designed drainage pattern of the site and adjacent sites are not adversely impacted.</w:t>
      </w:r>
    </w:p>
    <w:p w:rsidR="000109EF" w:rsidRPr="00546F7F" w:rsidRDefault="000109EF" w:rsidP="000109EF">
      <w:pPr>
        <w:autoSpaceDE w:val="0"/>
        <w:autoSpaceDN w:val="0"/>
        <w:adjustRightInd w:val="0"/>
        <w:spacing w:after="0" w:line="240" w:lineRule="auto"/>
        <w:rPr>
          <w:rFonts w:ascii="Arial" w:hAnsi="Arial" w:cs="Arial"/>
          <w:sz w:val="18"/>
          <w:szCs w:val="18"/>
        </w:rPr>
      </w:pPr>
    </w:p>
    <w:p w:rsidR="00F53D68" w:rsidRPr="00546F7F" w:rsidRDefault="00F53D68" w:rsidP="00156097">
      <w:pPr>
        <w:pStyle w:val="Heading2"/>
      </w:pPr>
      <w:bookmarkStart w:id="34" w:name="_Toc197347770"/>
      <w:bookmarkStart w:id="35" w:name="_Toc447894415"/>
      <w:r w:rsidRPr="00546F7F">
        <w:t>INTERPRETATION</w:t>
      </w:r>
      <w:bookmarkEnd w:id="34"/>
      <w:bookmarkEnd w:id="35"/>
    </w:p>
    <w:p w:rsidR="00F53D68" w:rsidRPr="00546F7F" w:rsidRDefault="00F53D68" w:rsidP="00205516">
      <w:pPr>
        <w:pStyle w:val="ListParagraph"/>
        <w:numPr>
          <w:ilvl w:val="0"/>
          <w:numId w:val="77"/>
        </w:numPr>
      </w:pPr>
      <w:r w:rsidRPr="00546F7F">
        <w:t>Where any provision of this Bylaw appears unclear, Council shall make the final Bylaw interpretation.</w:t>
      </w:r>
    </w:p>
    <w:p w:rsidR="00F53D68" w:rsidRPr="00546F7F" w:rsidRDefault="00F53D68" w:rsidP="00205516">
      <w:pPr>
        <w:pStyle w:val="ListParagraph"/>
        <w:numPr>
          <w:ilvl w:val="0"/>
          <w:numId w:val="77"/>
        </w:numPr>
      </w:pPr>
      <w:r w:rsidRPr="00546F7F">
        <w:t>All Bylaw requirements shall be based on the stated metric units. The imperial units shown in this Bylaw shall be approximate guidelines only.</w:t>
      </w:r>
    </w:p>
    <w:p w:rsidR="00500BF1" w:rsidRDefault="00500BF1" w:rsidP="00500BF1">
      <w:pPr>
        <w:pStyle w:val="ListParagraph"/>
        <w:numPr>
          <w:ilvl w:val="0"/>
          <w:numId w:val="0"/>
        </w:numPr>
        <w:ind w:left="720"/>
      </w:pPr>
    </w:p>
    <w:p w:rsidR="008B2378" w:rsidRPr="00546F7F" w:rsidRDefault="008B2378" w:rsidP="00500BF1">
      <w:pPr>
        <w:pStyle w:val="ListParagraph"/>
        <w:numPr>
          <w:ilvl w:val="0"/>
          <w:numId w:val="0"/>
        </w:numPr>
        <w:ind w:left="720"/>
      </w:pPr>
    </w:p>
    <w:p w:rsidR="00500BF1" w:rsidRPr="00546F7F" w:rsidRDefault="004A4CC8" w:rsidP="00156097">
      <w:pPr>
        <w:pStyle w:val="Heading2"/>
      </w:pPr>
      <w:bookmarkStart w:id="36" w:name="_Toc447894416"/>
      <w:bookmarkStart w:id="37" w:name="_Toc197347757"/>
      <w:r w:rsidRPr="00546F7F">
        <w:lastRenderedPageBreak/>
        <w:t>COMPREHENSIVE DEVELOPMENT REVIEW</w:t>
      </w:r>
      <w:bookmarkEnd w:id="36"/>
    </w:p>
    <w:p w:rsidR="00500BF1" w:rsidRPr="00546F7F" w:rsidRDefault="00500BF1" w:rsidP="00500BF1">
      <w:pPr>
        <w:rPr>
          <w:rFonts w:ascii="Arial" w:hAnsi="Arial" w:cs="Arial"/>
          <w:sz w:val="18"/>
          <w:szCs w:val="18"/>
        </w:rPr>
      </w:pPr>
      <w:r w:rsidRPr="00546F7F">
        <w:rPr>
          <w:rFonts w:ascii="Arial" w:hAnsi="Arial" w:cs="Arial"/>
          <w:b/>
          <w:sz w:val="18"/>
          <w:szCs w:val="18"/>
        </w:rPr>
        <w:t>3.6.1</w:t>
      </w:r>
      <w:r w:rsidRPr="00546F7F">
        <w:rPr>
          <w:rFonts w:ascii="Arial" w:hAnsi="Arial" w:cs="Arial"/>
          <w:sz w:val="18"/>
          <w:szCs w:val="18"/>
        </w:rPr>
        <w:t xml:space="preserve"> A </w:t>
      </w:r>
      <w:r w:rsidR="004A4CC8" w:rsidRPr="00546F7F">
        <w:rPr>
          <w:rFonts w:ascii="Arial" w:hAnsi="Arial" w:cs="Arial"/>
          <w:sz w:val="18"/>
          <w:szCs w:val="18"/>
        </w:rPr>
        <w:t xml:space="preserve">Comprehensive Development Review </w:t>
      </w:r>
      <w:r w:rsidR="008B2378">
        <w:rPr>
          <w:rFonts w:ascii="Arial" w:hAnsi="Arial" w:cs="Arial"/>
          <w:sz w:val="18"/>
          <w:szCs w:val="18"/>
        </w:rPr>
        <w:t>may</w:t>
      </w:r>
      <w:r w:rsidRPr="00546F7F">
        <w:rPr>
          <w:rFonts w:ascii="Arial" w:hAnsi="Arial" w:cs="Arial"/>
          <w:sz w:val="18"/>
          <w:szCs w:val="18"/>
        </w:rPr>
        <w:t xml:space="preserve"> be completed prior to consideration of an application by Council by any person proposing to rezone land for multi-parcel residential, commercial or industrial purposes. The purpose of this review is to identify and address social, environmental, health and economic issues and to encourage the development of high quality residential, recreational, commercial, and industrial developments.  The scope and required detail of the </w:t>
      </w:r>
      <w:r w:rsidR="004A4CC8" w:rsidRPr="00546F7F">
        <w:rPr>
          <w:rFonts w:ascii="Arial" w:hAnsi="Arial" w:cs="Arial"/>
          <w:sz w:val="18"/>
          <w:szCs w:val="18"/>
        </w:rPr>
        <w:t>Comprehensive Development Review</w:t>
      </w:r>
      <w:r w:rsidRPr="00546F7F">
        <w:rPr>
          <w:rFonts w:ascii="Arial" w:hAnsi="Arial" w:cs="Arial"/>
          <w:sz w:val="18"/>
          <w:szCs w:val="18"/>
        </w:rPr>
        <w:t xml:space="preserve"> will be based on the scale and location of the proposed development, and address such areas as the following: </w:t>
      </w:r>
    </w:p>
    <w:p w:rsidR="00500BF1" w:rsidRPr="00F82671" w:rsidRDefault="00500BF1" w:rsidP="00205516">
      <w:pPr>
        <w:pStyle w:val="abclist"/>
        <w:numPr>
          <w:ilvl w:val="0"/>
          <w:numId w:val="85"/>
        </w:numPr>
        <w:spacing w:before="0"/>
        <w:rPr>
          <w:rFonts w:ascii="Arial" w:hAnsi="Arial"/>
          <w:spacing w:val="0"/>
          <w:sz w:val="18"/>
        </w:rPr>
      </w:pPr>
      <w:r w:rsidRPr="00F82671">
        <w:rPr>
          <w:rFonts w:ascii="Arial" w:hAnsi="Arial"/>
          <w:spacing w:val="0"/>
          <w:sz w:val="18"/>
        </w:rPr>
        <w:t>Proposed land use(s) for various parts of the area;</w:t>
      </w:r>
    </w:p>
    <w:p w:rsidR="00500BF1" w:rsidRPr="00F82671" w:rsidRDefault="00500BF1" w:rsidP="00205516">
      <w:pPr>
        <w:pStyle w:val="abclist"/>
        <w:numPr>
          <w:ilvl w:val="0"/>
          <w:numId w:val="85"/>
        </w:numPr>
        <w:rPr>
          <w:rFonts w:ascii="Arial" w:hAnsi="Arial"/>
          <w:spacing w:val="0"/>
          <w:sz w:val="18"/>
        </w:rPr>
      </w:pPr>
      <w:r w:rsidRPr="00F82671">
        <w:rPr>
          <w:rFonts w:ascii="Arial" w:hAnsi="Arial"/>
          <w:spacing w:val="0"/>
          <w:sz w:val="18"/>
        </w:rPr>
        <w:t>The effect on adjacent land uses and integration of the natural landscape regarding the planning and design of the area;</w:t>
      </w:r>
    </w:p>
    <w:p w:rsidR="00500BF1" w:rsidRPr="00F82671" w:rsidRDefault="00500BF1" w:rsidP="00205516">
      <w:pPr>
        <w:pStyle w:val="abclist"/>
        <w:numPr>
          <w:ilvl w:val="0"/>
          <w:numId w:val="85"/>
        </w:numPr>
        <w:rPr>
          <w:rFonts w:ascii="Arial" w:hAnsi="Arial"/>
          <w:spacing w:val="0"/>
          <w:sz w:val="18"/>
        </w:rPr>
      </w:pPr>
      <w:r w:rsidRPr="00F82671">
        <w:rPr>
          <w:rFonts w:ascii="Arial" w:hAnsi="Arial"/>
          <w:spacing w:val="0"/>
          <w:sz w:val="18"/>
        </w:rPr>
        <w:t>The location of, and access to, major transportation routes and utility corridors;</w:t>
      </w:r>
    </w:p>
    <w:p w:rsidR="00500BF1" w:rsidRPr="00F82671" w:rsidRDefault="00500BF1" w:rsidP="00205516">
      <w:pPr>
        <w:pStyle w:val="abclist"/>
        <w:numPr>
          <w:ilvl w:val="0"/>
          <w:numId w:val="85"/>
        </w:numPr>
        <w:rPr>
          <w:rFonts w:ascii="Arial" w:hAnsi="Arial"/>
          <w:spacing w:val="0"/>
          <w:sz w:val="18"/>
        </w:rPr>
      </w:pPr>
      <w:r w:rsidRPr="00F82671">
        <w:rPr>
          <w:rFonts w:ascii="Arial" w:hAnsi="Arial"/>
          <w:spacing w:val="0"/>
          <w:sz w:val="18"/>
        </w:rPr>
        <w:t>The provision of services respecting the planning for future infrastructure within the Municipality;</w:t>
      </w:r>
    </w:p>
    <w:p w:rsidR="00500BF1" w:rsidRPr="00F82671" w:rsidRDefault="00500BF1" w:rsidP="00205516">
      <w:pPr>
        <w:pStyle w:val="abclist"/>
        <w:numPr>
          <w:ilvl w:val="0"/>
          <w:numId w:val="85"/>
        </w:numPr>
        <w:rPr>
          <w:rFonts w:ascii="Arial" w:hAnsi="Arial"/>
          <w:spacing w:val="0"/>
          <w:sz w:val="18"/>
        </w:rPr>
      </w:pPr>
      <w:r w:rsidRPr="00F82671">
        <w:rPr>
          <w:rFonts w:ascii="Arial" w:hAnsi="Arial"/>
          <w:spacing w:val="0"/>
          <w:sz w:val="18"/>
        </w:rPr>
        <w:t>Sustainable development and environmental management practices regarding surface and groundwater resources, storm water management, flooding and protection of significant natural areas;</w:t>
      </w:r>
    </w:p>
    <w:p w:rsidR="00500BF1" w:rsidRPr="00F82671" w:rsidRDefault="00500BF1" w:rsidP="00205516">
      <w:pPr>
        <w:pStyle w:val="abclist"/>
        <w:numPr>
          <w:ilvl w:val="0"/>
          <w:numId w:val="85"/>
        </w:numPr>
        <w:rPr>
          <w:rFonts w:ascii="Arial" w:hAnsi="Arial"/>
          <w:spacing w:val="0"/>
          <w:sz w:val="18"/>
        </w:rPr>
      </w:pPr>
      <w:r w:rsidRPr="00F82671">
        <w:rPr>
          <w:rFonts w:ascii="Arial" w:hAnsi="Arial"/>
          <w:spacing w:val="0"/>
          <w:sz w:val="18"/>
        </w:rPr>
        <w:t>Appropriate information specific to the particular land use (residential, commercial or industrial)</w:t>
      </w:r>
      <w:r w:rsidR="00F82671" w:rsidRPr="00F82671">
        <w:rPr>
          <w:rFonts w:ascii="Arial" w:hAnsi="Arial"/>
          <w:spacing w:val="0"/>
          <w:sz w:val="18"/>
        </w:rPr>
        <w:t>.</w:t>
      </w:r>
    </w:p>
    <w:p w:rsidR="00500BF1" w:rsidRDefault="00500BF1" w:rsidP="00500BF1">
      <w:pPr>
        <w:rPr>
          <w:rFonts w:ascii="Arial" w:hAnsi="Arial" w:cs="Arial"/>
          <w:sz w:val="18"/>
          <w:szCs w:val="18"/>
        </w:rPr>
      </w:pPr>
      <w:r w:rsidRPr="00546F7F">
        <w:rPr>
          <w:rFonts w:ascii="Arial" w:hAnsi="Arial" w:cs="Arial"/>
          <w:b/>
          <w:sz w:val="18"/>
          <w:szCs w:val="18"/>
        </w:rPr>
        <w:t>3.6.2</w:t>
      </w:r>
      <w:r w:rsidRPr="00546F7F">
        <w:rPr>
          <w:rFonts w:ascii="Arial" w:hAnsi="Arial" w:cs="Arial"/>
          <w:sz w:val="18"/>
          <w:szCs w:val="18"/>
        </w:rPr>
        <w:t xml:space="preserve"> The </w:t>
      </w:r>
      <w:r w:rsidR="004A4CC8" w:rsidRPr="00546F7F">
        <w:rPr>
          <w:rFonts w:ascii="Arial" w:hAnsi="Arial" w:cs="Arial"/>
          <w:sz w:val="18"/>
          <w:szCs w:val="18"/>
        </w:rPr>
        <w:t>Comprehensive Development Review</w:t>
      </w:r>
      <w:r w:rsidRPr="00546F7F">
        <w:rPr>
          <w:rFonts w:ascii="Arial" w:hAnsi="Arial" w:cs="Arial"/>
          <w:sz w:val="18"/>
          <w:szCs w:val="18"/>
        </w:rPr>
        <w:t xml:space="preserve"> must be prepared in accordance with the overall goals and objectives of the</w:t>
      </w:r>
      <w:r w:rsidR="001C073D" w:rsidRPr="00546F7F">
        <w:rPr>
          <w:rFonts w:ascii="Arial" w:hAnsi="Arial" w:cs="Arial"/>
          <w:sz w:val="18"/>
          <w:szCs w:val="18"/>
        </w:rPr>
        <w:t xml:space="preserve"> </w:t>
      </w:r>
      <w:r w:rsidR="004A4CC8" w:rsidRPr="00546F7F">
        <w:rPr>
          <w:rFonts w:ascii="Arial" w:hAnsi="Arial" w:cs="Arial"/>
          <w:sz w:val="18"/>
          <w:szCs w:val="18"/>
        </w:rPr>
        <w:t xml:space="preserve">Official Community Plan and </w:t>
      </w:r>
      <w:r w:rsidR="006E6766" w:rsidRPr="00546F7F">
        <w:rPr>
          <w:rFonts w:ascii="Arial" w:hAnsi="Arial" w:cs="Arial"/>
          <w:sz w:val="18"/>
          <w:szCs w:val="18"/>
        </w:rPr>
        <w:t>District Plan</w:t>
      </w:r>
      <w:r w:rsidRPr="00546F7F">
        <w:rPr>
          <w:rFonts w:ascii="Arial" w:hAnsi="Arial" w:cs="Arial"/>
          <w:sz w:val="18"/>
          <w:szCs w:val="18"/>
        </w:rPr>
        <w:t>.  Council shall not consider any development application until all required information has been received.  The responsibility for undertaking all technical investigations and hosting public meetings as required shall be borne solely by the applicant.</w:t>
      </w:r>
    </w:p>
    <w:p w:rsidR="0099022E" w:rsidRPr="00546F7F" w:rsidRDefault="0099022E" w:rsidP="00500BF1">
      <w:pPr>
        <w:rPr>
          <w:rFonts w:ascii="Arial" w:hAnsi="Arial" w:cs="Arial"/>
          <w:sz w:val="18"/>
          <w:szCs w:val="18"/>
        </w:rPr>
      </w:pPr>
    </w:p>
    <w:p w:rsidR="000109EF" w:rsidRPr="0063473D" w:rsidRDefault="000109EF" w:rsidP="00156097">
      <w:pPr>
        <w:pStyle w:val="Heading2"/>
      </w:pPr>
      <w:bookmarkStart w:id="38" w:name="_Toc447894417"/>
      <w:r w:rsidRPr="0063473D">
        <w:t>DEVELOPMENT PERMIT PROCEDURE</w:t>
      </w:r>
      <w:bookmarkEnd w:id="37"/>
      <w:bookmarkEnd w:id="38"/>
    </w:p>
    <w:p w:rsidR="00E4464E" w:rsidRPr="0063473D" w:rsidRDefault="00605221" w:rsidP="00E4464E">
      <w:pPr>
        <w:pStyle w:val="ListParagraph"/>
        <w:numPr>
          <w:ilvl w:val="2"/>
          <w:numId w:val="130"/>
        </w:numPr>
        <w:autoSpaceDE w:val="0"/>
        <w:autoSpaceDN w:val="0"/>
        <w:adjustRightInd w:val="0"/>
        <w:spacing w:before="0" w:after="120"/>
        <w:ind w:left="0" w:firstLine="0"/>
        <w:contextualSpacing w:val="0"/>
        <w:rPr>
          <w:rFonts w:ascii="Arial" w:hAnsi="Arial" w:cs="Arial"/>
          <w:b/>
          <w:sz w:val="18"/>
          <w:szCs w:val="18"/>
        </w:rPr>
      </w:pPr>
      <w:r w:rsidRPr="0063473D">
        <w:rPr>
          <w:rFonts w:ascii="Arial" w:hAnsi="Arial" w:cs="Arial"/>
          <w:b/>
          <w:sz w:val="18"/>
          <w:szCs w:val="18"/>
        </w:rPr>
        <w:t xml:space="preserve">PERMITTED USE </w:t>
      </w:r>
      <w:r w:rsidR="00E4464E" w:rsidRPr="0063473D">
        <w:rPr>
          <w:rFonts w:ascii="Arial" w:hAnsi="Arial" w:cs="Arial"/>
          <w:b/>
          <w:sz w:val="18"/>
          <w:szCs w:val="18"/>
        </w:rPr>
        <w:t xml:space="preserve">PERMIT </w:t>
      </w:r>
      <w:r w:rsidRPr="0063473D">
        <w:rPr>
          <w:rFonts w:ascii="Arial" w:hAnsi="Arial" w:cs="Arial"/>
          <w:b/>
          <w:sz w:val="18"/>
          <w:szCs w:val="18"/>
        </w:rPr>
        <w:t>PROCEDURE</w:t>
      </w:r>
      <w:r w:rsidR="0063473D" w:rsidRPr="0063473D">
        <w:rPr>
          <w:rFonts w:ascii="Arial" w:hAnsi="Arial" w:cs="Arial"/>
          <w:b/>
          <w:sz w:val="18"/>
          <w:szCs w:val="18"/>
        </w:rPr>
        <w:t xml:space="preserve"> AMENDMENT BYLAW NO. 07</w:t>
      </w:r>
      <w:r w:rsidR="00045A8C" w:rsidRPr="0063473D">
        <w:rPr>
          <w:rFonts w:ascii="Arial" w:hAnsi="Arial" w:cs="Arial"/>
          <w:b/>
          <w:sz w:val="18"/>
          <w:szCs w:val="18"/>
        </w:rPr>
        <w:t>-2016</w:t>
      </w:r>
    </w:p>
    <w:p w:rsidR="00232F83" w:rsidRPr="0063473D" w:rsidRDefault="00232F83" w:rsidP="00E4464E">
      <w:pPr>
        <w:pStyle w:val="ListParagraph"/>
        <w:numPr>
          <w:ilvl w:val="2"/>
          <w:numId w:val="1"/>
        </w:numPr>
        <w:autoSpaceDE w:val="0"/>
        <w:autoSpaceDN w:val="0"/>
        <w:adjustRightInd w:val="0"/>
        <w:spacing w:before="0" w:after="0"/>
        <w:ind w:left="1080" w:hanging="360"/>
        <w:contextualSpacing w:val="0"/>
        <w:rPr>
          <w:rFonts w:ascii="Arial" w:hAnsi="Arial" w:cs="Arial"/>
          <w:sz w:val="18"/>
          <w:szCs w:val="18"/>
        </w:rPr>
      </w:pPr>
      <w:r w:rsidRPr="0063473D">
        <w:rPr>
          <w:rFonts w:ascii="Arial" w:hAnsi="Arial" w:cs="Arial"/>
          <w:sz w:val="18"/>
          <w:szCs w:val="18"/>
        </w:rPr>
        <w:t xml:space="preserve">Where an application for a Development Permit is made for a permitted use in conformity with this Bylaw, </w:t>
      </w:r>
      <w:r w:rsidRPr="0063473D">
        <w:rPr>
          <w:rFonts w:ascii="Arial" w:hAnsi="Arial" w:cs="Arial"/>
          <w:i/>
          <w:sz w:val="18"/>
          <w:szCs w:val="18"/>
        </w:rPr>
        <w:t>The Planning and Development Act, 2007</w:t>
      </w:r>
      <w:r w:rsidRPr="0063473D">
        <w:rPr>
          <w:rFonts w:ascii="Arial" w:hAnsi="Arial" w:cs="Arial"/>
          <w:sz w:val="18"/>
          <w:szCs w:val="18"/>
        </w:rPr>
        <w:t xml:space="preserve">, </w:t>
      </w:r>
      <w:r w:rsidR="003D4996" w:rsidRPr="0063473D">
        <w:rPr>
          <w:rFonts w:ascii="Arial" w:hAnsi="Arial" w:cs="Arial"/>
          <w:sz w:val="18"/>
          <w:szCs w:val="18"/>
        </w:rPr>
        <w:t>District Plan, and other relevant</w:t>
      </w:r>
      <w:r w:rsidRPr="0063473D">
        <w:rPr>
          <w:rFonts w:ascii="Arial" w:hAnsi="Arial" w:cs="Arial"/>
          <w:sz w:val="18"/>
          <w:szCs w:val="18"/>
        </w:rPr>
        <w:t xml:space="preserve"> other Town Bylaws, the Council shall hereby direct the Development Officer to</w:t>
      </w:r>
      <w:r w:rsidR="00045A8C" w:rsidRPr="0063473D">
        <w:rPr>
          <w:rFonts w:ascii="Arial" w:hAnsi="Arial" w:cs="Arial"/>
          <w:sz w:val="18"/>
          <w:szCs w:val="18"/>
        </w:rPr>
        <w:t xml:space="preserve"> issue a Development Permit;</w:t>
      </w:r>
    </w:p>
    <w:p w:rsidR="00232F83" w:rsidRPr="0063473D" w:rsidRDefault="00232F83" w:rsidP="00E4464E">
      <w:pPr>
        <w:pStyle w:val="ListParagraph"/>
        <w:numPr>
          <w:ilvl w:val="2"/>
          <w:numId w:val="1"/>
        </w:numPr>
        <w:autoSpaceDE w:val="0"/>
        <w:autoSpaceDN w:val="0"/>
        <w:adjustRightInd w:val="0"/>
        <w:spacing w:before="0" w:after="0"/>
        <w:ind w:left="1080" w:hanging="360"/>
        <w:contextualSpacing w:val="0"/>
        <w:rPr>
          <w:rFonts w:ascii="Arial" w:hAnsi="Arial" w:cs="Arial"/>
          <w:sz w:val="18"/>
          <w:szCs w:val="18"/>
        </w:rPr>
      </w:pPr>
      <w:r w:rsidRPr="0063473D">
        <w:rPr>
          <w:rFonts w:ascii="Arial" w:hAnsi="Arial" w:cs="Arial"/>
          <w:sz w:val="18"/>
          <w:szCs w:val="18"/>
        </w:rPr>
        <w:t>As soon as an application has been made for a development permit and prior to making a decision, the Development Officer may refer the application to whichever government agencies or interested groups Council may consider appropriate. The Development Officer may also require the application to be reviewed by planning, engineering, legal, or other professionals, with the cost of this revi</w:t>
      </w:r>
      <w:r w:rsidR="00045A8C" w:rsidRPr="0063473D">
        <w:rPr>
          <w:rFonts w:ascii="Arial" w:hAnsi="Arial" w:cs="Arial"/>
          <w:sz w:val="18"/>
          <w:szCs w:val="18"/>
        </w:rPr>
        <w:t>ew to be borne by the applicant;</w:t>
      </w:r>
    </w:p>
    <w:p w:rsidR="00232F83" w:rsidRPr="0063473D" w:rsidRDefault="00232F83" w:rsidP="00E4464E">
      <w:pPr>
        <w:pStyle w:val="ListParagraph"/>
        <w:numPr>
          <w:ilvl w:val="2"/>
          <w:numId w:val="1"/>
        </w:numPr>
        <w:autoSpaceDE w:val="0"/>
        <w:autoSpaceDN w:val="0"/>
        <w:adjustRightInd w:val="0"/>
        <w:spacing w:before="0" w:after="0"/>
        <w:ind w:left="1080" w:hanging="360"/>
        <w:contextualSpacing w:val="0"/>
        <w:rPr>
          <w:rFonts w:ascii="Arial" w:hAnsi="Arial" w:cs="Arial"/>
          <w:sz w:val="18"/>
          <w:szCs w:val="18"/>
        </w:rPr>
      </w:pPr>
      <w:r w:rsidRPr="0063473D">
        <w:rPr>
          <w:rFonts w:ascii="Arial" w:hAnsi="Arial" w:cs="Arial"/>
          <w:sz w:val="18"/>
          <w:szCs w:val="18"/>
        </w:rPr>
        <w:t>A copy of all approved development permit applications, involving the installation of water and sanitary services, shall be sent t</w:t>
      </w:r>
      <w:r w:rsidR="00045A8C" w:rsidRPr="0063473D">
        <w:rPr>
          <w:rFonts w:ascii="Arial" w:hAnsi="Arial" w:cs="Arial"/>
          <w:sz w:val="18"/>
          <w:szCs w:val="18"/>
        </w:rPr>
        <w:t>o the Regional Health Authority;</w:t>
      </w:r>
    </w:p>
    <w:p w:rsidR="00232F83" w:rsidRPr="0063473D" w:rsidRDefault="00232F83" w:rsidP="00E4464E">
      <w:pPr>
        <w:pStyle w:val="ListParagraph"/>
        <w:numPr>
          <w:ilvl w:val="2"/>
          <w:numId w:val="1"/>
        </w:numPr>
        <w:autoSpaceDE w:val="0"/>
        <w:autoSpaceDN w:val="0"/>
        <w:adjustRightInd w:val="0"/>
        <w:spacing w:before="0" w:after="0"/>
        <w:ind w:left="1080" w:hanging="360"/>
        <w:contextualSpacing w:val="0"/>
        <w:rPr>
          <w:rFonts w:ascii="Arial" w:hAnsi="Arial" w:cs="Arial"/>
          <w:sz w:val="18"/>
          <w:szCs w:val="18"/>
        </w:rPr>
      </w:pPr>
      <w:r w:rsidRPr="0063473D">
        <w:rPr>
          <w:rFonts w:ascii="Arial" w:hAnsi="Arial" w:cs="Arial"/>
          <w:sz w:val="18"/>
          <w:szCs w:val="18"/>
        </w:rPr>
        <w:t>Upon approval of a permitted or accessory use, the Development Officer shall issue a development permit for the use at the location and under such terms and development standards specified by the Officia</w:t>
      </w:r>
      <w:r w:rsidR="00045A8C" w:rsidRPr="0063473D">
        <w:rPr>
          <w:rFonts w:ascii="Arial" w:hAnsi="Arial" w:cs="Arial"/>
          <w:sz w:val="18"/>
          <w:szCs w:val="18"/>
        </w:rPr>
        <w:t>l Community Plan and this Bylaw;</w:t>
      </w:r>
    </w:p>
    <w:p w:rsidR="00232F83" w:rsidRPr="0063473D" w:rsidRDefault="00232F83" w:rsidP="00E4464E">
      <w:pPr>
        <w:pStyle w:val="ListParagraph"/>
        <w:numPr>
          <w:ilvl w:val="2"/>
          <w:numId w:val="1"/>
        </w:numPr>
        <w:autoSpaceDE w:val="0"/>
        <w:autoSpaceDN w:val="0"/>
        <w:adjustRightInd w:val="0"/>
        <w:spacing w:before="0" w:after="0"/>
        <w:ind w:left="1080" w:hanging="360"/>
        <w:contextualSpacing w:val="0"/>
        <w:rPr>
          <w:rFonts w:ascii="Arial" w:hAnsi="Arial" w:cs="Arial"/>
          <w:sz w:val="18"/>
          <w:szCs w:val="18"/>
        </w:rPr>
      </w:pPr>
      <w:r w:rsidRPr="0063473D">
        <w:rPr>
          <w:rFonts w:ascii="Arial" w:hAnsi="Arial" w:cs="Arial"/>
          <w:sz w:val="18"/>
          <w:szCs w:val="18"/>
        </w:rPr>
        <w:t>The applicant shall be notified in writing of the decision of their application. The applicant shall be advised of their right to appeal a decision to the Development Appeals Board on a permitted or accessory use application and any terms and condit</w:t>
      </w:r>
      <w:r w:rsidR="00045A8C" w:rsidRPr="0063473D">
        <w:rPr>
          <w:rFonts w:ascii="Arial" w:hAnsi="Arial" w:cs="Arial"/>
          <w:sz w:val="18"/>
          <w:szCs w:val="18"/>
        </w:rPr>
        <w:t>ions attached to an application;</w:t>
      </w:r>
    </w:p>
    <w:p w:rsidR="00232F83" w:rsidRPr="0063473D" w:rsidRDefault="00232F83" w:rsidP="00E4464E">
      <w:pPr>
        <w:pStyle w:val="ListParagraph"/>
        <w:numPr>
          <w:ilvl w:val="2"/>
          <w:numId w:val="1"/>
        </w:numPr>
        <w:autoSpaceDE w:val="0"/>
        <w:autoSpaceDN w:val="0"/>
        <w:adjustRightInd w:val="0"/>
        <w:spacing w:before="0" w:after="120"/>
        <w:ind w:left="1080" w:hanging="360"/>
        <w:contextualSpacing w:val="0"/>
        <w:rPr>
          <w:rFonts w:ascii="Arial" w:hAnsi="Arial" w:cs="Arial"/>
          <w:sz w:val="18"/>
          <w:szCs w:val="18"/>
        </w:rPr>
      </w:pPr>
      <w:r w:rsidRPr="0063473D">
        <w:rPr>
          <w:rFonts w:ascii="Arial" w:hAnsi="Arial" w:cs="Arial"/>
          <w:sz w:val="18"/>
          <w:szCs w:val="18"/>
        </w:rPr>
        <w:t>A building permit, where required, shall not be issued unless a development permit has been issued, or is issued concurrently.</w:t>
      </w:r>
    </w:p>
    <w:p w:rsidR="00E4464E" w:rsidRPr="0063473D" w:rsidRDefault="00E4464E" w:rsidP="00205516">
      <w:pPr>
        <w:pStyle w:val="ListParagraph"/>
        <w:numPr>
          <w:ilvl w:val="2"/>
          <w:numId w:val="113"/>
        </w:numPr>
        <w:spacing w:before="0" w:after="120"/>
        <w:rPr>
          <w:rFonts w:ascii="Arial" w:hAnsi="Arial" w:cs="Arial"/>
          <w:sz w:val="18"/>
        </w:rPr>
      </w:pPr>
      <w:r w:rsidRPr="0063473D">
        <w:rPr>
          <w:rFonts w:ascii="Arial" w:hAnsi="Arial" w:cs="Arial"/>
          <w:b/>
          <w:sz w:val="18"/>
          <w:szCs w:val="18"/>
        </w:rPr>
        <w:t>DISCRETIONARY USE PERMIT PROCEDURE</w:t>
      </w:r>
      <w:r w:rsidR="00045A8C" w:rsidRPr="0063473D">
        <w:rPr>
          <w:rFonts w:ascii="Arial" w:hAnsi="Arial" w:cs="Arial"/>
          <w:b/>
          <w:sz w:val="18"/>
          <w:szCs w:val="18"/>
        </w:rPr>
        <w:t xml:space="preserve"> </w:t>
      </w:r>
      <w:r w:rsidR="0063473D" w:rsidRPr="0063473D">
        <w:rPr>
          <w:rFonts w:ascii="Arial" w:hAnsi="Arial" w:cs="Arial"/>
          <w:b/>
          <w:sz w:val="18"/>
          <w:szCs w:val="18"/>
        </w:rPr>
        <w:t>AMENDMENT BYLAW NO. 07</w:t>
      </w:r>
      <w:r w:rsidR="00045A8C" w:rsidRPr="0063473D">
        <w:rPr>
          <w:rFonts w:ascii="Arial" w:hAnsi="Arial" w:cs="Arial"/>
          <w:b/>
          <w:sz w:val="18"/>
          <w:szCs w:val="18"/>
        </w:rPr>
        <w:t>-2016</w:t>
      </w:r>
    </w:p>
    <w:p w:rsidR="00D34B58" w:rsidRPr="0063473D" w:rsidRDefault="00D34B58" w:rsidP="00E4464E">
      <w:pPr>
        <w:pStyle w:val="ListParagraph"/>
        <w:numPr>
          <w:ilvl w:val="1"/>
          <w:numId w:val="112"/>
        </w:numPr>
        <w:spacing w:after="120"/>
        <w:ind w:left="1080"/>
        <w:rPr>
          <w:rFonts w:ascii="Arial" w:hAnsi="Arial" w:cs="Arial"/>
          <w:sz w:val="18"/>
        </w:rPr>
      </w:pPr>
      <w:r w:rsidRPr="0063473D">
        <w:rPr>
          <w:rFonts w:ascii="Arial" w:hAnsi="Arial" w:cs="Arial"/>
          <w:sz w:val="18"/>
        </w:rPr>
        <w:t>The following procedures shall apply to discretionary use applications:</w:t>
      </w:r>
    </w:p>
    <w:p w:rsidR="00D34B58" w:rsidRPr="00045A8C" w:rsidRDefault="00D34B58" w:rsidP="00E4464E">
      <w:pPr>
        <w:pStyle w:val="ListParagraph"/>
        <w:numPr>
          <w:ilvl w:val="2"/>
          <w:numId w:val="112"/>
        </w:numPr>
        <w:spacing w:before="0" w:after="0"/>
        <w:ind w:left="1620"/>
        <w:contextualSpacing w:val="0"/>
        <w:rPr>
          <w:rFonts w:cs="Arial"/>
        </w:rPr>
      </w:pPr>
      <w:r w:rsidRPr="00045A8C">
        <w:rPr>
          <w:rFonts w:cs="Arial"/>
        </w:rPr>
        <w:lastRenderedPageBreak/>
        <w:t>Applicants must file with the Development Officer the prescribed application form, a site plan, any other plans and supplementary information as required by the Development Officer and pay the required application and public hearing fees;</w:t>
      </w:r>
    </w:p>
    <w:p w:rsidR="00D34B58" w:rsidRPr="00045A8C" w:rsidRDefault="00D34B58" w:rsidP="00E4464E">
      <w:pPr>
        <w:pStyle w:val="ListParagraph"/>
        <w:numPr>
          <w:ilvl w:val="2"/>
          <w:numId w:val="112"/>
        </w:numPr>
        <w:spacing w:before="0" w:after="0"/>
        <w:ind w:left="1620"/>
        <w:contextualSpacing w:val="0"/>
        <w:rPr>
          <w:rFonts w:cs="Arial"/>
        </w:rPr>
      </w:pPr>
      <w:r w:rsidRPr="00045A8C">
        <w:rPr>
          <w:rFonts w:cs="Arial"/>
        </w:rPr>
        <w:t>Council may refer the application to whichever government agencies or interested groups, as Council may consider appropriate. Council also may require the application to be reviewed by planning, engineering, legal, or other professionals;</w:t>
      </w:r>
    </w:p>
    <w:p w:rsidR="003D4996" w:rsidRPr="00045A8C" w:rsidRDefault="003D4996" w:rsidP="00E4464E">
      <w:pPr>
        <w:pStyle w:val="ListParagraph"/>
        <w:numPr>
          <w:ilvl w:val="2"/>
          <w:numId w:val="112"/>
        </w:numPr>
        <w:spacing w:before="0" w:after="0"/>
        <w:ind w:left="1620"/>
        <w:contextualSpacing w:val="0"/>
        <w:rPr>
          <w:rFonts w:cs="Arial"/>
        </w:rPr>
      </w:pPr>
      <w:r w:rsidRPr="00045A8C">
        <w:rPr>
          <w:rFonts w:cs="Arial"/>
        </w:rPr>
        <w:t>The Development Officer will set a date for the public hearing at which time the application will be considered by Council</w:t>
      </w:r>
      <w:r w:rsidRPr="00045A8C">
        <w:rPr>
          <w:rFonts w:cs="Arial"/>
          <w:i/>
        </w:rPr>
        <w:t>;</w:t>
      </w:r>
    </w:p>
    <w:p w:rsidR="00D34B58" w:rsidRPr="00045A8C" w:rsidRDefault="003D4996" w:rsidP="00E4464E">
      <w:pPr>
        <w:pStyle w:val="ListParagraph"/>
        <w:numPr>
          <w:ilvl w:val="2"/>
          <w:numId w:val="112"/>
        </w:numPr>
        <w:spacing w:before="0" w:after="0"/>
        <w:ind w:left="1620"/>
        <w:contextualSpacing w:val="0"/>
        <w:rPr>
          <w:rFonts w:cs="Arial"/>
        </w:rPr>
      </w:pPr>
      <w:r w:rsidRPr="00045A8C">
        <w:rPr>
          <w:rFonts w:cs="Arial"/>
          <w:i/>
        </w:rPr>
        <w:t>The Development Officer will give notice by regular mail that the application has been filed to the all assessed owners within 75 meters (246.06 ft.) from the property line in which the subject site is located and provide notification of the public hearing and an opportunity for them to provide written comment on the proposal</w:t>
      </w:r>
      <w:r w:rsidR="00D34B58" w:rsidRPr="00045A8C">
        <w:rPr>
          <w:rFonts w:cs="Arial"/>
        </w:rPr>
        <w:t>;</w:t>
      </w:r>
    </w:p>
    <w:p w:rsidR="00D34B58" w:rsidRPr="00045A8C" w:rsidRDefault="00D34B58" w:rsidP="00E4464E">
      <w:pPr>
        <w:pStyle w:val="ListParagraph"/>
        <w:numPr>
          <w:ilvl w:val="2"/>
          <w:numId w:val="112"/>
        </w:numPr>
        <w:spacing w:before="0" w:after="0"/>
        <w:ind w:left="1620"/>
        <w:contextualSpacing w:val="0"/>
        <w:rPr>
          <w:rFonts w:cs="Arial"/>
        </w:rPr>
      </w:pPr>
      <w:r w:rsidRPr="00045A8C">
        <w:rPr>
          <w:rFonts w:cs="Arial"/>
        </w:rPr>
        <w:t>The Development Officer will prepare a report concerning the application which may contain recommendations, including recommendations that conditions of approval be applied in accordance with Section 5</w:t>
      </w:r>
      <w:r w:rsidR="003D4996" w:rsidRPr="00045A8C">
        <w:rPr>
          <w:rFonts w:cs="Arial"/>
        </w:rPr>
        <w:t>6(3)</w:t>
      </w:r>
      <w:r w:rsidRPr="00045A8C">
        <w:rPr>
          <w:rFonts w:cs="Arial"/>
        </w:rPr>
        <w:t xml:space="preserve"> of </w:t>
      </w:r>
      <w:r w:rsidRPr="00045A8C">
        <w:rPr>
          <w:rFonts w:cs="Arial"/>
          <w:i/>
        </w:rPr>
        <w:t>The Planning and Development Act, 2007</w:t>
      </w:r>
      <w:r w:rsidRPr="00045A8C">
        <w:rPr>
          <w:rFonts w:cs="Arial"/>
        </w:rPr>
        <w:t>;</w:t>
      </w:r>
    </w:p>
    <w:p w:rsidR="00D34B58" w:rsidRPr="00045A8C" w:rsidRDefault="00D34B58" w:rsidP="00E4464E">
      <w:pPr>
        <w:pStyle w:val="ListParagraph"/>
        <w:numPr>
          <w:ilvl w:val="2"/>
          <w:numId w:val="112"/>
        </w:numPr>
        <w:spacing w:before="0" w:after="0"/>
        <w:ind w:left="1620"/>
        <w:contextualSpacing w:val="0"/>
        <w:rPr>
          <w:rFonts w:cs="Arial"/>
        </w:rPr>
      </w:pPr>
      <w:r w:rsidRPr="00045A8C">
        <w:rPr>
          <w:rFonts w:cs="Arial"/>
        </w:rPr>
        <w:t>Council shall consider the application together with the reports of the Development Officer and any written or verbal submissions received by Council;</w:t>
      </w:r>
    </w:p>
    <w:p w:rsidR="00D34B58" w:rsidRPr="00045A8C" w:rsidRDefault="00D34B58" w:rsidP="00E4464E">
      <w:pPr>
        <w:pStyle w:val="ListParagraph"/>
        <w:numPr>
          <w:ilvl w:val="2"/>
          <w:numId w:val="112"/>
        </w:numPr>
        <w:spacing w:before="0" w:after="0"/>
        <w:ind w:left="1620"/>
        <w:contextualSpacing w:val="0"/>
        <w:rPr>
          <w:rFonts w:cs="Arial"/>
        </w:rPr>
      </w:pPr>
      <w:r w:rsidRPr="00045A8C">
        <w:rPr>
          <w:rFonts w:cs="Arial"/>
        </w:rPr>
        <w:t>Council may reject the application or approve the application with or without conditions, including a condition limiting the length of time that the use may be conducted on the site; and</w:t>
      </w:r>
    </w:p>
    <w:p w:rsidR="00D34B58" w:rsidRPr="00045A8C" w:rsidRDefault="00D34B58" w:rsidP="00E4464E">
      <w:pPr>
        <w:pStyle w:val="ListParagraph"/>
        <w:numPr>
          <w:ilvl w:val="2"/>
          <w:numId w:val="112"/>
        </w:numPr>
        <w:spacing w:before="0" w:after="120"/>
        <w:ind w:left="1620"/>
        <w:contextualSpacing w:val="0"/>
        <w:rPr>
          <w:rFonts w:cs="Arial"/>
        </w:rPr>
      </w:pPr>
      <w:r w:rsidRPr="00045A8C">
        <w:rPr>
          <w:rFonts w:cs="Arial"/>
        </w:rPr>
        <w:t>The applicant shall be notified of Council’s decision by regular mail addressed to the applicant at the address shown on the application form.</w:t>
      </w:r>
    </w:p>
    <w:p w:rsidR="00D34B58" w:rsidRPr="00045A8C" w:rsidRDefault="00D34B58" w:rsidP="00E4464E">
      <w:pPr>
        <w:pStyle w:val="ListParagraph"/>
        <w:numPr>
          <w:ilvl w:val="1"/>
          <w:numId w:val="112"/>
        </w:numPr>
        <w:spacing w:after="120"/>
        <w:ind w:left="1080"/>
        <w:rPr>
          <w:rFonts w:ascii="Arial" w:hAnsi="Arial" w:cs="Arial"/>
          <w:sz w:val="18"/>
        </w:rPr>
      </w:pPr>
      <w:r w:rsidRPr="00045A8C">
        <w:rPr>
          <w:rFonts w:ascii="Arial" w:hAnsi="Arial" w:cs="Arial"/>
          <w:sz w:val="18"/>
        </w:rPr>
        <w:t>Discretionary uses, discretionary forms of development, and associated accessory uses shall conform to the development standards and applicable provisions of the Zoning Dis</w:t>
      </w:r>
      <w:r w:rsidR="00045A8C">
        <w:rPr>
          <w:rFonts w:ascii="Arial" w:hAnsi="Arial" w:cs="Arial"/>
          <w:sz w:val="18"/>
        </w:rPr>
        <w:t>trict in which they are located;</w:t>
      </w:r>
    </w:p>
    <w:p w:rsidR="00E4464E" w:rsidRPr="00045A8C" w:rsidRDefault="00D34B58" w:rsidP="00E4464E">
      <w:pPr>
        <w:pStyle w:val="ListParagraph"/>
        <w:numPr>
          <w:ilvl w:val="1"/>
          <w:numId w:val="112"/>
        </w:numPr>
        <w:spacing w:after="120"/>
        <w:ind w:left="1080"/>
        <w:rPr>
          <w:rFonts w:ascii="Arial" w:hAnsi="Arial" w:cs="Arial"/>
          <w:sz w:val="18"/>
        </w:rPr>
      </w:pPr>
      <w:r w:rsidRPr="00045A8C">
        <w:rPr>
          <w:rFonts w:ascii="Arial" w:hAnsi="Arial" w:cs="Arial"/>
          <w:sz w:val="18"/>
        </w:rPr>
        <w:t>Council may approve a discretionary use application for a limited time period where it is considered important to monitor and re-evaluate the proposal and its conformance wi</w:t>
      </w:r>
      <w:r w:rsidR="00045A8C">
        <w:rPr>
          <w:rFonts w:ascii="Arial" w:hAnsi="Arial" w:cs="Arial"/>
          <w:sz w:val="18"/>
        </w:rPr>
        <w:t>th the provisions of this Bylaw;</w:t>
      </w:r>
    </w:p>
    <w:p w:rsidR="00E4464E" w:rsidRPr="00045A8C" w:rsidRDefault="00D34B58" w:rsidP="00E4464E">
      <w:pPr>
        <w:pStyle w:val="ListParagraph"/>
        <w:numPr>
          <w:ilvl w:val="1"/>
          <w:numId w:val="112"/>
        </w:numPr>
        <w:spacing w:after="120"/>
        <w:ind w:left="1080"/>
        <w:rPr>
          <w:rFonts w:ascii="Arial" w:hAnsi="Arial" w:cs="Arial"/>
          <w:sz w:val="18"/>
        </w:rPr>
      </w:pPr>
      <w:r w:rsidRPr="00045A8C">
        <w:rPr>
          <w:rFonts w:ascii="Arial" w:hAnsi="Arial" w:cs="Arial"/>
          <w:sz w:val="18"/>
        </w:rPr>
        <w:t>Upon approval of a discretionary use by resolution of Council, the Development Officer shall issue a development permit for the discretionary use at the location and under such terms and development standards specifi</w:t>
      </w:r>
      <w:r w:rsidR="00045A8C">
        <w:rPr>
          <w:rFonts w:ascii="Arial" w:hAnsi="Arial" w:cs="Arial"/>
          <w:sz w:val="18"/>
        </w:rPr>
        <w:t>ed by Council in its resolution;</w:t>
      </w:r>
    </w:p>
    <w:p w:rsidR="00E4464E" w:rsidRPr="00045A8C" w:rsidRDefault="00D34B58" w:rsidP="00E4464E">
      <w:pPr>
        <w:pStyle w:val="ListParagraph"/>
        <w:numPr>
          <w:ilvl w:val="1"/>
          <w:numId w:val="112"/>
        </w:numPr>
        <w:spacing w:after="120"/>
        <w:ind w:left="1080"/>
        <w:rPr>
          <w:rFonts w:ascii="Arial" w:hAnsi="Arial" w:cs="Arial"/>
          <w:sz w:val="18"/>
        </w:rPr>
      </w:pPr>
      <w:r w:rsidRPr="00045A8C">
        <w:rPr>
          <w:rFonts w:ascii="Arial" w:hAnsi="Arial" w:cs="Arial"/>
          <w:sz w:val="18"/>
        </w:rPr>
        <w:t>Council’s approval of a discretionary use application is valid for a period of 12 months from the date of the approval. If the proposed use or proposed form of development has not commenced within that time, the approval shall no longer be valid. The Development Officer shall advise the applicant and Council when a pr</w:t>
      </w:r>
      <w:r w:rsidR="00045A8C">
        <w:rPr>
          <w:rFonts w:ascii="Arial" w:hAnsi="Arial" w:cs="Arial"/>
          <w:sz w:val="18"/>
        </w:rPr>
        <w:t>ior approval is no longer valid;</w:t>
      </w:r>
    </w:p>
    <w:p w:rsidR="00D34B58" w:rsidRPr="00045A8C" w:rsidRDefault="00D34B58" w:rsidP="00E4464E">
      <w:pPr>
        <w:pStyle w:val="ListParagraph"/>
        <w:numPr>
          <w:ilvl w:val="1"/>
          <w:numId w:val="112"/>
        </w:numPr>
        <w:spacing w:after="120"/>
        <w:ind w:left="1080"/>
        <w:rPr>
          <w:rFonts w:ascii="Arial" w:hAnsi="Arial" w:cs="Arial"/>
          <w:sz w:val="18"/>
        </w:rPr>
      </w:pPr>
      <w:r w:rsidRPr="00045A8C">
        <w:rPr>
          <w:rFonts w:ascii="Arial" w:hAnsi="Arial" w:cs="Arial"/>
          <w:sz w:val="18"/>
        </w:rPr>
        <w:t>The applicant shall be notified in writing of the decision of their application. The applicant shall be advised of their right to appeal any terms and conditions attached to a discretionary use application to the Development Appeals Board.</w:t>
      </w:r>
    </w:p>
    <w:p w:rsidR="000109EF" w:rsidRPr="00546F7F" w:rsidRDefault="000109EF" w:rsidP="00156097">
      <w:pPr>
        <w:pStyle w:val="Heading2"/>
      </w:pPr>
      <w:bookmarkStart w:id="39" w:name="_Toc197347758"/>
      <w:bookmarkStart w:id="40" w:name="_Toc447894418"/>
      <w:r w:rsidRPr="00546F7F">
        <w:t>DEVELOPMENT PERMIT: VALIDITY</w:t>
      </w:r>
      <w:bookmarkEnd w:id="39"/>
      <w:bookmarkEnd w:id="40"/>
    </w:p>
    <w:p w:rsidR="000109EF" w:rsidRDefault="00F53D68" w:rsidP="000109EF">
      <w:pPr>
        <w:autoSpaceDE w:val="0"/>
        <w:autoSpaceDN w:val="0"/>
        <w:adjustRightInd w:val="0"/>
        <w:rPr>
          <w:rFonts w:ascii="Arial" w:hAnsi="Arial" w:cs="Arial"/>
          <w:sz w:val="18"/>
          <w:szCs w:val="18"/>
        </w:rPr>
      </w:pPr>
      <w:r w:rsidRPr="00546F7F">
        <w:rPr>
          <w:rStyle w:val="Heading3Char1"/>
        </w:rPr>
        <w:t>3.</w:t>
      </w:r>
      <w:r w:rsidR="003D4996">
        <w:rPr>
          <w:rStyle w:val="Heading3Char1"/>
        </w:rPr>
        <w:t>8</w:t>
      </w:r>
      <w:r w:rsidR="000109EF" w:rsidRPr="00546F7F">
        <w:rPr>
          <w:rStyle w:val="Heading3Char1"/>
        </w:rPr>
        <w:t>.1</w:t>
      </w:r>
      <w:r w:rsidR="000109EF" w:rsidRPr="00546F7F">
        <w:rPr>
          <w:rFonts w:ascii="Arial" w:hAnsi="Arial" w:cs="Arial"/>
          <w:sz w:val="18"/>
          <w:szCs w:val="18"/>
        </w:rPr>
        <w:t xml:space="preserve"> </w:t>
      </w:r>
      <w:r w:rsidR="0099022E" w:rsidRPr="00546F7F">
        <w:rPr>
          <w:rFonts w:ascii="Arial" w:hAnsi="Arial" w:cs="Arial"/>
          <w:sz w:val="18"/>
          <w:szCs w:val="18"/>
        </w:rPr>
        <w:t>A Development Permit is valid for a period of twelve months unless otherwise stipu</w:t>
      </w:r>
      <w:r w:rsidR="0099022E">
        <w:rPr>
          <w:rFonts w:ascii="Arial" w:hAnsi="Arial" w:cs="Arial"/>
          <w:sz w:val="18"/>
          <w:szCs w:val="18"/>
        </w:rPr>
        <w:t xml:space="preserve">lated when the permit is </w:t>
      </w:r>
      <w:r w:rsidR="0099022E" w:rsidRPr="0099022E">
        <w:rPr>
          <w:rFonts w:ascii="Arial" w:hAnsi="Arial" w:cs="Arial"/>
          <w:sz w:val="18"/>
          <w:szCs w:val="18"/>
        </w:rPr>
        <w:t>issued</w:t>
      </w:r>
      <w:r w:rsidR="000109EF" w:rsidRPr="0099022E">
        <w:rPr>
          <w:rFonts w:ascii="Arial" w:hAnsi="Arial" w:cs="Arial"/>
          <w:sz w:val="18"/>
          <w:szCs w:val="18"/>
        </w:rPr>
        <w:t>.</w:t>
      </w:r>
    </w:p>
    <w:p w:rsidR="000109EF" w:rsidRPr="00546F7F" w:rsidRDefault="001C073D" w:rsidP="000109EF">
      <w:pPr>
        <w:autoSpaceDE w:val="0"/>
        <w:autoSpaceDN w:val="0"/>
        <w:adjustRightInd w:val="0"/>
        <w:rPr>
          <w:rFonts w:ascii="Arial" w:hAnsi="Arial" w:cs="Arial"/>
          <w:sz w:val="18"/>
          <w:szCs w:val="18"/>
        </w:rPr>
      </w:pPr>
      <w:r w:rsidRPr="00546F7F">
        <w:rPr>
          <w:rStyle w:val="Heading3Char1"/>
        </w:rPr>
        <w:t>3.</w:t>
      </w:r>
      <w:r w:rsidR="003D4996">
        <w:rPr>
          <w:rStyle w:val="Heading3Char1"/>
        </w:rPr>
        <w:t>8</w:t>
      </w:r>
      <w:r w:rsidR="000109EF" w:rsidRPr="00546F7F">
        <w:rPr>
          <w:rStyle w:val="Heading3Char1"/>
        </w:rPr>
        <w:t>.2</w:t>
      </w:r>
      <w:r w:rsidR="000109EF" w:rsidRPr="00546F7F">
        <w:rPr>
          <w:rFonts w:ascii="Arial" w:hAnsi="Arial" w:cs="Arial"/>
          <w:sz w:val="18"/>
          <w:szCs w:val="18"/>
        </w:rPr>
        <w:t xml:space="preserve"> Where the Development Officer determines that a development is being carried out in contravention of any condition of a Development Permit or any provision of this Bylaw, the Development Officer shall suspend or revoke the Development Permit and notify the permit holder that the permit is no longer in force.</w:t>
      </w:r>
    </w:p>
    <w:p w:rsidR="008B2378" w:rsidRDefault="00F53D68" w:rsidP="000109EF">
      <w:pPr>
        <w:autoSpaceDE w:val="0"/>
        <w:autoSpaceDN w:val="0"/>
        <w:adjustRightInd w:val="0"/>
        <w:rPr>
          <w:rFonts w:ascii="Arial" w:hAnsi="Arial" w:cs="Arial"/>
          <w:sz w:val="18"/>
          <w:szCs w:val="18"/>
        </w:rPr>
      </w:pPr>
      <w:r w:rsidRPr="00546F7F">
        <w:rPr>
          <w:rStyle w:val="Heading3Char1"/>
        </w:rPr>
        <w:t>3.</w:t>
      </w:r>
      <w:r w:rsidR="003D4996">
        <w:rPr>
          <w:rStyle w:val="Heading3Char1"/>
        </w:rPr>
        <w:t>8</w:t>
      </w:r>
      <w:r w:rsidR="000109EF" w:rsidRPr="00546F7F">
        <w:rPr>
          <w:rStyle w:val="Heading3Char1"/>
        </w:rPr>
        <w:t>.3</w:t>
      </w:r>
      <w:r w:rsidR="000109EF" w:rsidRPr="00546F7F">
        <w:rPr>
          <w:rFonts w:ascii="Arial" w:hAnsi="Arial" w:cs="Arial"/>
          <w:sz w:val="18"/>
          <w:szCs w:val="18"/>
        </w:rPr>
        <w:t xml:space="preserve"> Where the Council is satisfied </w:t>
      </w:r>
      <w:r w:rsidR="004A4CC8" w:rsidRPr="00546F7F">
        <w:rPr>
          <w:rFonts w:ascii="Arial" w:hAnsi="Arial" w:cs="Arial"/>
          <w:sz w:val="18"/>
          <w:szCs w:val="18"/>
        </w:rPr>
        <w:t>with</w:t>
      </w:r>
      <w:r w:rsidR="000109EF" w:rsidRPr="00546F7F">
        <w:rPr>
          <w:rFonts w:ascii="Arial" w:hAnsi="Arial" w:cs="Arial"/>
          <w:sz w:val="18"/>
          <w:szCs w:val="18"/>
        </w:rPr>
        <w:t xml:space="preserve"> a development, the permit for which has been suspended or revoked, will be carried out in conformity with the conditions of the Permit and the requirements of this Bylaw the Council may reinstate the Development Permit and notify the permit holder that the permit is valid and in force.</w:t>
      </w:r>
    </w:p>
    <w:p w:rsidR="0099022E" w:rsidRDefault="0099022E" w:rsidP="000109EF">
      <w:pPr>
        <w:autoSpaceDE w:val="0"/>
        <w:autoSpaceDN w:val="0"/>
        <w:adjustRightInd w:val="0"/>
        <w:rPr>
          <w:rFonts w:ascii="Arial" w:hAnsi="Arial" w:cs="Arial"/>
          <w:sz w:val="18"/>
          <w:szCs w:val="18"/>
        </w:rPr>
      </w:pPr>
    </w:p>
    <w:p w:rsidR="000109EF" w:rsidRPr="00546F7F" w:rsidRDefault="000109EF" w:rsidP="00156097">
      <w:pPr>
        <w:pStyle w:val="Heading2"/>
      </w:pPr>
      <w:bookmarkStart w:id="41" w:name="_Toc197347759"/>
      <w:bookmarkStart w:id="42" w:name="_Toc447894419"/>
      <w:r w:rsidRPr="00546F7F">
        <w:t>DEVELOPMENT PERMIT APPLICATION FEES</w:t>
      </w:r>
      <w:bookmarkEnd w:id="41"/>
      <w:bookmarkEnd w:id="42"/>
    </w:p>
    <w:p w:rsidR="00C936D0" w:rsidRPr="0028379C" w:rsidRDefault="000109EF" w:rsidP="00C936D0">
      <w:pPr>
        <w:rPr>
          <w:rFonts w:ascii="Arial" w:eastAsia="Calibri" w:hAnsi="Arial" w:cs="Times New Roman"/>
          <w:sz w:val="18"/>
          <w:szCs w:val="18"/>
        </w:rPr>
      </w:pPr>
      <w:r w:rsidRPr="00546F7F">
        <w:rPr>
          <w:rStyle w:val="Heading3Char1"/>
        </w:rPr>
        <w:t>3.</w:t>
      </w:r>
      <w:r w:rsidR="003D4996">
        <w:rPr>
          <w:rStyle w:val="Heading3Char1"/>
        </w:rPr>
        <w:t>9</w:t>
      </w:r>
      <w:r w:rsidRPr="00546F7F">
        <w:rPr>
          <w:rStyle w:val="Heading3Char1"/>
        </w:rPr>
        <w:t>.1</w:t>
      </w:r>
      <w:r w:rsidRPr="00546F7F">
        <w:rPr>
          <w:rFonts w:ascii="Arial" w:hAnsi="Arial"/>
          <w:sz w:val="18"/>
          <w:szCs w:val="18"/>
        </w:rPr>
        <w:t xml:space="preserve"> </w:t>
      </w:r>
      <w:r w:rsidR="00044F7D" w:rsidRPr="0028379C">
        <w:rPr>
          <w:rFonts w:ascii="Arial" w:hAnsi="Arial" w:cs="Arial"/>
          <w:sz w:val="18"/>
        </w:rPr>
        <w:t xml:space="preserve">An applicant seeking the approval of a Development Permit application </w:t>
      </w:r>
      <w:r w:rsidR="00044F7D" w:rsidRPr="0028379C">
        <w:rPr>
          <w:rFonts w:ascii="Arial" w:eastAsia="Calibri" w:hAnsi="Arial" w:cs="Arial"/>
          <w:sz w:val="18"/>
        </w:rPr>
        <w:t>shall pay the required fee or as set out in a separate</w:t>
      </w:r>
      <w:r w:rsidR="00044F7D" w:rsidRPr="0028379C">
        <w:rPr>
          <w:rFonts w:ascii="Arial" w:hAnsi="Arial" w:cs="Arial"/>
          <w:sz w:val="18"/>
        </w:rPr>
        <w:t xml:space="preserve"> Development Fee Bylaw</w:t>
      </w:r>
      <w:r w:rsidR="00044F7D" w:rsidRPr="0028379C">
        <w:rPr>
          <w:rFonts w:ascii="Arial" w:eastAsia="Calibri" w:hAnsi="Arial" w:cs="Arial"/>
          <w:sz w:val="18"/>
        </w:rPr>
        <w:t xml:space="preserve"> of the Town</w:t>
      </w:r>
      <w:r w:rsidR="00C936D0" w:rsidRPr="0028379C">
        <w:rPr>
          <w:rFonts w:ascii="Arial" w:eastAsia="Calibri" w:hAnsi="Arial" w:cs="Times New Roman"/>
          <w:sz w:val="18"/>
          <w:szCs w:val="18"/>
        </w:rPr>
        <w:t>.</w:t>
      </w:r>
      <w:r w:rsidR="00044F7D" w:rsidRPr="0028379C">
        <w:rPr>
          <w:rFonts w:ascii="Arial" w:eastAsia="Calibri" w:hAnsi="Arial" w:cs="Times New Roman"/>
          <w:sz w:val="18"/>
          <w:szCs w:val="18"/>
        </w:rPr>
        <w:t xml:space="preserve"> </w:t>
      </w:r>
    </w:p>
    <w:p w:rsidR="00044F7D" w:rsidRPr="00546F7F" w:rsidRDefault="0028379C" w:rsidP="00C936D0">
      <w:pPr>
        <w:rPr>
          <w:rFonts w:ascii="Arial" w:eastAsia="Calibri" w:hAnsi="Arial" w:cs="Times New Roman"/>
          <w:sz w:val="18"/>
          <w:szCs w:val="18"/>
        </w:rPr>
      </w:pPr>
      <w:r w:rsidRPr="0028379C">
        <w:rPr>
          <w:rFonts w:ascii="Arial" w:eastAsia="Calibri" w:hAnsi="Arial" w:cs="Times New Roman"/>
          <w:sz w:val="18"/>
          <w:szCs w:val="18"/>
        </w:rPr>
        <w:t>Amendment Bylaw No. 07</w:t>
      </w:r>
      <w:r w:rsidR="00044F7D" w:rsidRPr="0028379C">
        <w:rPr>
          <w:rFonts w:ascii="Arial" w:eastAsia="Calibri" w:hAnsi="Arial" w:cs="Times New Roman"/>
          <w:sz w:val="18"/>
          <w:szCs w:val="18"/>
        </w:rPr>
        <w:t>-2016</w:t>
      </w:r>
    </w:p>
    <w:p w:rsidR="000109EF" w:rsidRPr="00546F7F" w:rsidRDefault="000109EF" w:rsidP="000109EF">
      <w:pPr>
        <w:rPr>
          <w:rFonts w:ascii="Arial" w:hAnsi="Arial"/>
          <w:sz w:val="18"/>
          <w:szCs w:val="18"/>
        </w:rPr>
      </w:pPr>
      <w:r w:rsidRPr="00546F7F">
        <w:rPr>
          <w:rStyle w:val="Heading3Char1"/>
        </w:rPr>
        <w:t>3.</w:t>
      </w:r>
      <w:r w:rsidR="003D4996">
        <w:rPr>
          <w:rStyle w:val="Heading3Char1"/>
        </w:rPr>
        <w:t>9</w:t>
      </w:r>
      <w:r w:rsidRPr="00546F7F">
        <w:rPr>
          <w:rStyle w:val="Heading3Char1"/>
        </w:rPr>
        <w:t>.2</w:t>
      </w:r>
      <w:r w:rsidRPr="00546F7F">
        <w:rPr>
          <w:rFonts w:ascii="Arial" w:hAnsi="Arial"/>
          <w:sz w:val="18"/>
          <w:szCs w:val="18"/>
        </w:rPr>
        <w:t xml:space="preserve"> There shall be no </w:t>
      </w:r>
      <w:r w:rsidR="00AB100E" w:rsidRPr="00546F7F">
        <w:rPr>
          <w:rFonts w:ascii="Arial" w:hAnsi="Arial"/>
          <w:sz w:val="18"/>
          <w:szCs w:val="18"/>
        </w:rPr>
        <w:t>Development Permit</w:t>
      </w:r>
      <w:r w:rsidRPr="00546F7F">
        <w:rPr>
          <w:rFonts w:ascii="Arial" w:hAnsi="Arial"/>
          <w:sz w:val="18"/>
          <w:szCs w:val="18"/>
        </w:rPr>
        <w:t xml:space="preserve"> application fee for accessory buildings to a residential use, sign permits, licenses for home occupations or other forms of business licenses. </w:t>
      </w:r>
    </w:p>
    <w:p w:rsidR="00C936D0" w:rsidRPr="00546F7F" w:rsidRDefault="000109EF" w:rsidP="00C936D0">
      <w:pPr>
        <w:rPr>
          <w:rFonts w:ascii="Arial" w:eastAsia="Calibri" w:hAnsi="Arial" w:cs="Times New Roman"/>
          <w:sz w:val="18"/>
          <w:szCs w:val="18"/>
        </w:rPr>
      </w:pPr>
      <w:r w:rsidRPr="00546F7F">
        <w:rPr>
          <w:rStyle w:val="Heading3Char1"/>
        </w:rPr>
        <w:t>3.</w:t>
      </w:r>
      <w:r w:rsidR="003D4996">
        <w:rPr>
          <w:rStyle w:val="Heading3Char1"/>
        </w:rPr>
        <w:t>9</w:t>
      </w:r>
      <w:r w:rsidRPr="00546F7F">
        <w:rPr>
          <w:rStyle w:val="Heading3Char1"/>
        </w:rPr>
        <w:t>.</w:t>
      </w:r>
      <w:r w:rsidR="001C073D" w:rsidRPr="00546F7F">
        <w:rPr>
          <w:rStyle w:val="Heading3Char1"/>
        </w:rPr>
        <w:t>3</w:t>
      </w:r>
      <w:r w:rsidRPr="00546F7F">
        <w:rPr>
          <w:rFonts w:ascii="Arial" w:hAnsi="Arial"/>
          <w:sz w:val="18"/>
          <w:szCs w:val="18"/>
        </w:rPr>
        <w:t xml:space="preserve"> An applicant seekin</w:t>
      </w:r>
      <w:r w:rsidR="00C936D0" w:rsidRPr="00546F7F">
        <w:rPr>
          <w:rFonts w:ascii="Arial" w:hAnsi="Arial"/>
          <w:sz w:val="18"/>
          <w:szCs w:val="18"/>
        </w:rPr>
        <w:t xml:space="preserve">g a discretionary use approval </w:t>
      </w:r>
      <w:r w:rsidR="00C936D0" w:rsidRPr="00546F7F">
        <w:rPr>
          <w:rFonts w:ascii="Arial" w:eastAsia="Calibri" w:hAnsi="Arial" w:cs="Times New Roman"/>
          <w:sz w:val="18"/>
          <w:szCs w:val="18"/>
        </w:rPr>
        <w:t xml:space="preserve">shall pay the required fee </w:t>
      </w:r>
      <w:r w:rsidR="004A4CC8" w:rsidRPr="00546F7F">
        <w:rPr>
          <w:rFonts w:ascii="Arial" w:eastAsia="Calibri" w:hAnsi="Arial" w:cs="Times New Roman"/>
          <w:sz w:val="18"/>
          <w:szCs w:val="18"/>
        </w:rPr>
        <w:t xml:space="preserve">or </w:t>
      </w:r>
      <w:r w:rsidR="00C936D0" w:rsidRPr="00546F7F">
        <w:rPr>
          <w:rFonts w:ascii="Arial" w:eastAsia="Calibri" w:hAnsi="Arial" w:cs="Times New Roman"/>
          <w:sz w:val="18"/>
          <w:szCs w:val="18"/>
        </w:rPr>
        <w:t xml:space="preserve">as set out in </w:t>
      </w:r>
      <w:r w:rsidR="006D6EA2" w:rsidRPr="00546F7F">
        <w:rPr>
          <w:rFonts w:ascii="Arial" w:eastAsia="Calibri" w:hAnsi="Arial" w:cs="Times New Roman"/>
          <w:sz w:val="18"/>
          <w:szCs w:val="18"/>
        </w:rPr>
        <w:t>the</w:t>
      </w:r>
      <w:r w:rsidR="00C936D0" w:rsidRPr="00546F7F">
        <w:rPr>
          <w:rFonts w:ascii="Arial" w:eastAsia="Calibri" w:hAnsi="Arial" w:cs="Times New Roman"/>
          <w:sz w:val="18"/>
          <w:szCs w:val="18"/>
        </w:rPr>
        <w:t xml:space="preserve"> separate</w:t>
      </w:r>
      <w:r w:rsidR="00C936D0" w:rsidRPr="00546F7F">
        <w:rPr>
          <w:rFonts w:ascii="Arial" w:hAnsi="Arial"/>
          <w:sz w:val="18"/>
          <w:szCs w:val="18"/>
        </w:rPr>
        <w:t xml:space="preserve"> Development Fee Bylaw</w:t>
      </w:r>
      <w:r w:rsidR="00C936D0" w:rsidRPr="00546F7F">
        <w:rPr>
          <w:rFonts w:ascii="Arial" w:eastAsia="Calibri" w:hAnsi="Arial" w:cs="Times New Roman"/>
          <w:sz w:val="18"/>
          <w:szCs w:val="18"/>
        </w:rPr>
        <w:t xml:space="preserve"> of the Town.</w:t>
      </w:r>
    </w:p>
    <w:p w:rsidR="000109EF" w:rsidRPr="00546F7F" w:rsidRDefault="000109EF" w:rsidP="000109EF">
      <w:pPr>
        <w:rPr>
          <w:rFonts w:ascii="Arial" w:hAnsi="Arial"/>
          <w:sz w:val="18"/>
          <w:szCs w:val="18"/>
        </w:rPr>
      </w:pPr>
      <w:r w:rsidRPr="00546F7F">
        <w:rPr>
          <w:rStyle w:val="Heading3Char1"/>
        </w:rPr>
        <w:t>3.</w:t>
      </w:r>
      <w:r w:rsidR="003D4996">
        <w:rPr>
          <w:rStyle w:val="Heading3Char1"/>
        </w:rPr>
        <w:t>9</w:t>
      </w:r>
      <w:r w:rsidRPr="00546F7F">
        <w:rPr>
          <w:rStyle w:val="Heading3Char1"/>
        </w:rPr>
        <w:t>.</w:t>
      </w:r>
      <w:r w:rsidR="001C073D" w:rsidRPr="00546F7F">
        <w:rPr>
          <w:rStyle w:val="Heading3Char1"/>
        </w:rPr>
        <w:t>4</w:t>
      </w:r>
      <w:r w:rsidRPr="00546F7F">
        <w:rPr>
          <w:rFonts w:ascii="Arial" w:hAnsi="Arial"/>
          <w:sz w:val="18"/>
          <w:szCs w:val="18"/>
        </w:rPr>
        <w:t xml:space="preserve"> The Development Officer shall direct the applicant for a discretionary use, or carry out on behalf of the applicant, the advertisement of the proposed use by posting a notice of the application at the entrance to the property in question and by mailing a copy of the notice to the assessed owner of each </w:t>
      </w:r>
      <w:r w:rsidR="00B66CA7" w:rsidRPr="00546F7F">
        <w:rPr>
          <w:rFonts w:ascii="Arial" w:hAnsi="Arial"/>
          <w:sz w:val="18"/>
          <w:szCs w:val="18"/>
        </w:rPr>
        <w:t>abutting</w:t>
      </w:r>
      <w:r w:rsidRPr="00546F7F">
        <w:rPr>
          <w:rFonts w:ascii="Arial" w:hAnsi="Arial"/>
          <w:sz w:val="18"/>
          <w:szCs w:val="18"/>
        </w:rPr>
        <w:t xml:space="preserve"> property and each assessed owner of property within a 75.0 </w:t>
      </w:r>
      <w:r w:rsidR="00701474" w:rsidRPr="00546F7F">
        <w:rPr>
          <w:rFonts w:ascii="Arial" w:hAnsi="Arial"/>
          <w:sz w:val="18"/>
          <w:szCs w:val="18"/>
        </w:rPr>
        <w:t>metre</w:t>
      </w:r>
      <w:r w:rsidRPr="00546F7F">
        <w:rPr>
          <w:rFonts w:ascii="Arial" w:hAnsi="Arial"/>
          <w:sz w:val="18"/>
          <w:szCs w:val="18"/>
        </w:rPr>
        <w:t xml:space="preserve"> </w:t>
      </w:r>
      <w:r w:rsidR="008D5ED9" w:rsidRPr="00546F7F">
        <w:rPr>
          <w:rFonts w:ascii="Arial" w:hAnsi="Arial"/>
          <w:sz w:val="18"/>
          <w:szCs w:val="18"/>
        </w:rPr>
        <w:t xml:space="preserve">(246 </w:t>
      </w:r>
      <w:proofErr w:type="spellStart"/>
      <w:r w:rsidR="008D5ED9" w:rsidRPr="00546F7F">
        <w:rPr>
          <w:rFonts w:ascii="Arial" w:hAnsi="Arial"/>
          <w:sz w:val="18"/>
          <w:szCs w:val="18"/>
        </w:rPr>
        <w:t>ft</w:t>
      </w:r>
      <w:proofErr w:type="spellEnd"/>
      <w:r w:rsidR="008D5ED9" w:rsidRPr="00546F7F">
        <w:rPr>
          <w:rFonts w:ascii="Arial" w:hAnsi="Arial"/>
          <w:sz w:val="18"/>
          <w:szCs w:val="18"/>
        </w:rPr>
        <w:t xml:space="preserve">) </w:t>
      </w:r>
      <w:r w:rsidRPr="00546F7F">
        <w:rPr>
          <w:rFonts w:ascii="Arial" w:hAnsi="Arial"/>
          <w:sz w:val="18"/>
          <w:szCs w:val="18"/>
        </w:rPr>
        <w:t xml:space="preserve">radius of the proposed development. </w:t>
      </w:r>
    </w:p>
    <w:p w:rsidR="000109EF" w:rsidRDefault="000109EF" w:rsidP="000109EF">
      <w:pPr>
        <w:rPr>
          <w:rFonts w:ascii="Arial" w:hAnsi="Arial"/>
          <w:sz w:val="18"/>
          <w:szCs w:val="18"/>
        </w:rPr>
      </w:pPr>
      <w:r w:rsidRPr="00546F7F">
        <w:rPr>
          <w:rStyle w:val="Heading3Char1"/>
        </w:rPr>
        <w:t>3.</w:t>
      </w:r>
      <w:r w:rsidR="003D4996">
        <w:rPr>
          <w:rStyle w:val="Heading3Char1"/>
        </w:rPr>
        <w:t>9</w:t>
      </w:r>
      <w:r w:rsidRPr="00546F7F">
        <w:rPr>
          <w:rStyle w:val="Heading3Char1"/>
        </w:rPr>
        <w:t>.</w:t>
      </w:r>
      <w:r w:rsidR="001C073D" w:rsidRPr="00546F7F">
        <w:rPr>
          <w:rStyle w:val="Heading3Char1"/>
        </w:rPr>
        <w:t>5</w:t>
      </w:r>
      <w:r w:rsidRPr="00546F7F">
        <w:rPr>
          <w:rFonts w:ascii="Arial" w:hAnsi="Arial"/>
          <w:sz w:val="18"/>
          <w:szCs w:val="18"/>
        </w:rPr>
        <w:t xml:space="preserve"> The Development Officer shall publish a notice of the application in accordance with the provisions of </w:t>
      </w:r>
      <w:r w:rsidR="00121678">
        <w:rPr>
          <w:rStyle w:val="SubtleEmphasis"/>
          <w:rFonts w:ascii="Arial" w:hAnsi="Arial"/>
          <w:iCs/>
          <w:color w:val="auto"/>
          <w:sz w:val="18"/>
        </w:rPr>
        <w:t>T</w:t>
      </w:r>
      <w:r w:rsidRPr="00546F7F">
        <w:rPr>
          <w:rStyle w:val="SubtleEmphasis"/>
          <w:rFonts w:ascii="Arial" w:hAnsi="Arial"/>
          <w:iCs/>
          <w:color w:val="auto"/>
          <w:sz w:val="18"/>
        </w:rPr>
        <w:t>he Planning and Development Act, 2007,</w:t>
      </w:r>
      <w:r w:rsidRPr="00546F7F">
        <w:rPr>
          <w:rFonts w:ascii="Arial" w:hAnsi="Arial"/>
          <w:sz w:val="18"/>
          <w:szCs w:val="18"/>
        </w:rPr>
        <w:t xml:space="preserve"> whereby the applicant shall pay to the </w:t>
      </w:r>
      <w:r w:rsidR="00067221" w:rsidRPr="00546F7F">
        <w:rPr>
          <w:rFonts w:ascii="Arial" w:hAnsi="Arial"/>
          <w:sz w:val="18"/>
          <w:szCs w:val="18"/>
        </w:rPr>
        <w:t>M</w:t>
      </w:r>
      <w:r w:rsidRPr="00546F7F">
        <w:rPr>
          <w:rFonts w:ascii="Arial" w:hAnsi="Arial"/>
          <w:sz w:val="18"/>
          <w:szCs w:val="18"/>
        </w:rPr>
        <w:t>unicipality a fee equal to the costs associated with the public advertisement.</w:t>
      </w:r>
    </w:p>
    <w:p w:rsidR="0099022E" w:rsidRPr="00546F7F" w:rsidRDefault="0099022E" w:rsidP="000109EF">
      <w:pPr>
        <w:rPr>
          <w:rFonts w:ascii="Arial" w:hAnsi="Arial"/>
          <w:sz w:val="18"/>
          <w:szCs w:val="18"/>
        </w:rPr>
      </w:pPr>
    </w:p>
    <w:p w:rsidR="000109EF" w:rsidRPr="00546F7F" w:rsidRDefault="000109EF" w:rsidP="00156097">
      <w:pPr>
        <w:pStyle w:val="Heading2"/>
      </w:pPr>
      <w:bookmarkStart w:id="43" w:name="_Toc197347761"/>
      <w:bookmarkStart w:id="44" w:name="_Toc447894420"/>
      <w:r w:rsidRPr="00546F7F">
        <w:t>FEE FOR ZONING AMENDMENT APPLICATION</w:t>
      </w:r>
      <w:bookmarkEnd w:id="43"/>
      <w:bookmarkEnd w:id="44"/>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 xml:space="preserve">When an application is made to Council for an amendment to this Bylaw, the applicant making the request shall bear the actual cost of advertising such zoning amendment as permitted by </w:t>
      </w:r>
      <w:r w:rsidRPr="00546F7F">
        <w:rPr>
          <w:rFonts w:ascii="Arial" w:hAnsi="Arial" w:cs="Arial"/>
          <w:i/>
          <w:iCs/>
          <w:sz w:val="18"/>
          <w:szCs w:val="18"/>
        </w:rPr>
        <w:t>The Planning and Development Act, 2007.</w:t>
      </w:r>
      <w:r w:rsidRPr="00546F7F">
        <w:rPr>
          <w:rFonts w:ascii="Arial" w:hAnsi="Arial" w:cs="Arial"/>
          <w:sz w:val="18"/>
          <w:szCs w:val="18"/>
        </w:rPr>
        <w:t xml:space="preserve"> Council also may require the applicant to pay all costs incurred in </w:t>
      </w:r>
      <w:r w:rsidR="00067221" w:rsidRPr="00546F7F">
        <w:rPr>
          <w:rFonts w:ascii="Arial" w:hAnsi="Arial" w:cs="Arial"/>
          <w:sz w:val="18"/>
          <w:szCs w:val="18"/>
        </w:rPr>
        <w:t xml:space="preserve">a </w:t>
      </w:r>
      <w:r w:rsidRPr="00546F7F">
        <w:rPr>
          <w:rFonts w:ascii="Arial" w:hAnsi="Arial" w:cs="Arial"/>
          <w:sz w:val="18"/>
          <w:szCs w:val="18"/>
        </w:rPr>
        <w:t>professional review of the application and in carrying out a public hearing.</w:t>
      </w:r>
    </w:p>
    <w:p w:rsidR="008D5ED9" w:rsidRPr="00546F7F" w:rsidRDefault="008D5ED9" w:rsidP="000109EF">
      <w:pPr>
        <w:autoSpaceDE w:val="0"/>
        <w:autoSpaceDN w:val="0"/>
        <w:adjustRightInd w:val="0"/>
        <w:rPr>
          <w:rFonts w:ascii="Arial" w:hAnsi="Arial" w:cs="Arial"/>
          <w:sz w:val="18"/>
          <w:szCs w:val="18"/>
        </w:rPr>
      </w:pPr>
    </w:p>
    <w:p w:rsidR="000109EF" w:rsidRPr="00546F7F" w:rsidRDefault="000109EF" w:rsidP="00156097">
      <w:pPr>
        <w:pStyle w:val="Heading2"/>
      </w:pPr>
      <w:bookmarkStart w:id="45" w:name="_Toc197347762"/>
      <w:bookmarkStart w:id="46" w:name="_Toc447894421"/>
      <w:r w:rsidRPr="00546F7F">
        <w:t>CONCURRENT PROCESSING OF DEVELOPMENT PERMITS, BUILDING PERMITS AND BUSINESS LICENSES</w:t>
      </w:r>
      <w:bookmarkEnd w:id="45"/>
      <w:bookmarkEnd w:id="46"/>
    </w:p>
    <w:p w:rsidR="000109EF" w:rsidRPr="00546F7F" w:rsidRDefault="000109EF" w:rsidP="000109EF">
      <w:pPr>
        <w:rPr>
          <w:rFonts w:ascii="Arial" w:hAnsi="Arial"/>
          <w:sz w:val="18"/>
          <w:szCs w:val="18"/>
        </w:rPr>
      </w:pPr>
      <w:r w:rsidRPr="00546F7F">
        <w:rPr>
          <w:rFonts w:ascii="Arial" w:hAnsi="Arial" w:cs="Arial"/>
          <w:sz w:val="18"/>
          <w:szCs w:val="18"/>
        </w:rPr>
        <w:t>A Building Permit, where required, shall not be issued unless a Development Permit has been issued, or is issued concurrently.</w:t>
      </w:r>
      <w:r w:rsidRPr="00546F7F">
        <w:rPr>
          <w:rFonts w:ascii="Arial" w:hAnsi="Arial"/>
          <w:sz w:val="18"/>
          <w:szCs w:val="18"/>
        </w:rPr>
        <w:t xml:space="preserve">  Nothing in this Bylaw shall exempt any person from complying with a building Bylaw, or any other Bylaw in force within </w:t>
      </w:r>
      <w:r w:rsidR="004A4CC8" w:rsidRPr="00546F7F">
        <w:rPr>
          <w:rFonts w:ascii="Arial" w:hAnsi="Arial"/>
          <w:sz w:val="18"/>
          <w:szCs w:val="18"/>
        </w:rPr>
        <w:t>t</w:t>
      </w:r>
      <w:r w:rsidRPr="00546F7F">
        <w:rPr>
          <w:rFonts w:ascii="Arial" w:hAnsi="Arial"/>
          <w:sz w:val="18"/>
          <w:szCs w:val="18"/>
        </w:rPr>
        <w:t xml:space="preserve">he Municipality, or from obtaining any permission required by this, or any other Bylaw of </w:t>
      </w:r>
      <w:r w:rsidR="004A4CC8" w:rsidRPr="00546F7F">
        <w:rPr>
          <w:rFonts w:ascii="Arial" w:hAnsi="Arial"/>
          <w:sz w:val="18"/>
          <w:szCs w:val="18"/>
        </w:rPr>
        <w:t>t</w:t>
      </w:r>
      <w:r w:rsidRPr="00546F7F">
        <w:rPr>
          <w:rFonts w:ascii="Arial" w:hAnsi="Arial"/>
          <w:sz w:val="18"/>
          <w:szCs w:val="18"/>
        </w:rPr>
        <w:t>he Municipality, the Province or the Federal Government.</w:t>
      </w:r>
    </w:p>
    <w:p w:rsidR="000109EF" w:rsidRPr="00546F7F" w:rsidRDefault="000109EF" w:rsidP="000109EF">
      <w:pPr>
        <w:rPr>
          <w:rFonts w:ascii="Arial" w:hAnsi="Arial"/>
          <w:sz w:val="18"/>
          <w:szCs w:val="18"/>
        </w:rPr>
      </w:pPr>
    </w:p>
    <w:p w:rsidR="000109EF" w:rsidRPr="00546F7F" w:rsidRDefault="000109EF" w:rsidP="00156097">
      <w:pPr>
        <w:pStyle w:val="Heading2"/>
      </w:pPr>
      <w:bookmarkStart w:id="47" w:name="_Toc197347763"/>
      <w:bookmarkStart w:id="48" w:name="_Toc447894422"/>
      <w:r w:rsidRPr="00546F7F">
        <w:t>REFERRAL UNDER THE PUBLIC HEALTH ACT</w:t>
      </w:r>
      <w:bookmarkEnd w:id="47"/>
      <w:bookmarkEnd w:id="48"/>
    </w:p>
    <w:p w:rsidR="0000145F" w:rsidRPr="00546F7F" w:rsidRDefault="000109EF" w:rsidP="0000145F">
      <w:pPr>
        <w:autoSpaceDE w:val="0"/>
        <w:autoSpaceDN w:val="0"/>
        <w:adjustRightInd w:val="0"/>
        <w:rPr>
          <w:rFonts w:ascii="Arial" w:hAnsi="Arial" w:cs="Arial"/>
          <w:iCs/>
          <w:sz w:val="18"/>
          <w:szCs w:val="18"/>
        </w:rPr>
      </w:pPr>
      <w:r w:rsidRPr="00546F7F">
        <w:rPr>
          <w:rFonts w:ascii="Arial" w:hAnsi="Arial" w:cs="Arial"/>
          <w:sz w:val="18"/>
          <w:szCs w:val="18"/>
        </w:rPr>
        <w:t xml:space="preserve">The Development Officer shall make available, in addition to plumbing permits and plan information, a copy of all approved Development Permit applications involving installation of water and sanitary services, should such information be requested by provincial officials under </w:t>
      </w:r>
      <w:r w:rsidRPr="00546F7F">
        <w:rPr>
          <w:rFonts w:ascii="Arial" w:hAnsi="Arial" w:cs="Arial"/>
          <w:i/>
          <w:sz w:val="18"/>
          <w:szCs w:val="18"/>
        </w:rPr>
        <w:t xml:space="preserve">The </w:t>
      </w:r>
      <w:r w:rsidRPr="00546F7F">
        <w:rPr>
          <w:rFonts w:ascii="Arial" w:hAnsi="Arial" w:cs="Arial"/>
          <w:i/>
          <w:iCs/>
          <w:sz w:val="18"/>
          <w:szCs w:val="18"/>
        </w:rPr>
        <w:t>Public Health Act and Regulations.</w:t>
      </w:r>
      <w:r w:rsidR="00067221" w:rsidRPr="00546F7F">
        <w:rPr>
          <w:rFonts w:ascii="Arial" w:hAnsi="Arial" w:cs="Arial"/>
          <w:i/>
          <w:iCs/>
          <w:sz w:val="18"/>
          <w:szCs w:val="18"/>
        </w:rPr>
        <w:t xml:space="preserve"> </w:t>
      </w:r>
      <w:r w:rsidR="0000145F" w:rsidRPr="00546F7F">
        <w:rPr>
          <w:rFonts w:ascii="Arial" w:hAnsi="Arial" w:cs="Arial"/>
          <w:iCs/>
          <w:sz w:val="18"/>
          <w:szCs w:val="18"/>
        </w:rPr>
        <w:t>T</w:t>
      </w:r>
      <w:r w:rsidR="0000145F" w:rsidRPr="00546F7F">
        <w:rPr>
          <w:rFonts w:ascii="Arial" w:hAnsi="Arial" w:cs="Arial"/>
          <w:sz w:val="18"/>
          <w:szCs w:val="18"/>
        </w:rPr>
        <w:t>he developer shall, at their own expense, provide suitable water supply and sewage disposal facilities for that development accepta</w:t>
      </w:r>
      <w:r w:rsidR="00BF251C" w:rsidRPr="00546F7F">
        <w:rPr>
          <w:rFonts w:ascii="Arial" w:hAnsi="Arial" w:cs="Arial"/>
          <w:sz w:val="18"/>
          <w:szCs w:val="18"/>
        </w:rPr>
        <w:t>ble to Council that</w:t>
      </w:r>
      <w:r w:rsidR="0000145F" w:rsidRPr="00546F7F">
        <w:rPr>
          <w:rFonts w:ascii="Arial" w:hAnsi="Arial" w:cs="Arial"/>
          <w:sz w:val="18"/>
          <w:szCs w:val="18"/>
        </w:rPr>
        <w:t xml:space="preserve"> meets </w:t>
      </w:r>
      <w:r w:rsidR="0000145F" w:rsidRPr="00546F7F">
        <w:rPr>
          <w:rStyle w:val="SubtleEmphasis"/>
          <w:rFonts w:ascii="Arial" w:hAnsi="Arial" w:cs="Arial"/>
          <w:color w:val="000000"/>
          <w:sz w:val="18"/>
          <w:szCs w:val="18"/>
        </w:rPr>
        <w:t>The Public Health Act and Regulations</w:t>
      </w:r>
      <w:r w:rsidR="0000145F" w:rsidRPr="00546F7F">
        <w:rPr>
          <w:rFonts w:ascii="Arial" w:hAnsi="Arial" w:cs="Arial"/>
          <w:i/>
          <w:iCs/>
          <w:sz w:val="18"/>
          <w:szCs w:val="18"/>
        </w:rPr>
        <w:t xml:space="preserve"> </w:t>
      </w:r>
      <w:r w:rsidR="0000145F" w:rsidRPr="00546F7F">
        <w:rPr>
          <w:rFonts w:ascii="Arial" w:hAnsi="Arial" w:cs="Arial"/>
          <w:sz w:val="18"/>
          <w:szCs w:val="18"/>
        </w:rPr>
        <w:t xml:space="preserve">requirements. </w:t>
      </w:r>
    </w:p>
    <w:p w:rsidR="0099022E" w:rsidRPr="00546F7F" w:rsidRDefault="0099022E" w:rsidP="000109EF">
      <w:pPr>
        <w:autoSpaceDE w:val="0"/>
        <w:autoSpaceDN w:val="0"/>
        <w:adjustRightInd w:val="0"/>
        <w:rPr>
          <w:rFonts w:ascii="Arial" w:hAnsi="Arial" w:cs="Arial"/>
          <w:i/>
          <w:iCs/>
          <w:sz w:val="18"/>
          <w:szCs w:val="18"/>
        </w:rPr>
      </w:pPr>
    </w:p>
    <w:p w:rsidR="000109EF" w:rsidRPr="00546F7F" w:rsidRDefault="000109EF" w:rsidP="00156097">
      <w:pPr>
        <w:pStyle w:val="Heading2"/>
      </w:pPr>
      <w:bookmarkStart w:id="49" w:name="_Toc197347764"/>
      <w:bookmarkStart w:id="50" w:name="_Toc447894423"/>
      <w:r w:rsidRPr="00546F7F">
        <w:t>DEVELOPMENT APPEALS BOARD</w:t>
      </w:r>
      <w:bookmarkEnd w:id="49"/>
      <w:bookmarkEnd w:id="50"/>
    </w:p>
    <w:p w:rsidR="008B2378" w:rsidRPr="003D4996" w:rsidRDefault="000109EF" w:rsidP="003D4996">
      <w:pPr>
        <w:pStyle w:val="ListParagraph"/>
        <w:numPr>
          <w:ilvl w:val="2"/>
          <w:numId w:val="105"/>
        </w:numPr>
        <w:autoSpaceDE w:val="0"/>
        <w:autoSpaceDN w:val="0"/>
        <w:adjustRightInd w:val="0"/>
        <w:rPr>
          <w:rFonts w:ascii="Arial" w:hAnsi="Arial" w:cs="Arial"/>
          <w:i/>
          <w:iCs/>
          <w:sz w:val="18"/>
          <w:szCs w:val="18"/>
        </w:rPr>
      </w:pPr>
      <w:r w:rsidRPr="003D4996">
        <w:rPr>
          <w:rFonts w:ascii="Arial" w:hAnsi="Arial" w:cs="Arial"/>
          <w:sz w:val="18"/>
          <w:szCs w:val="18"/>
        </w:rPr>
        <w:t xml:space="preserve">Council shall appoint a Development Appeals Board consisting of five members, to hear and determine appeals in accordance with Section 213 to 227 inclusive, of </w:t>
      </w:r>
      <w:r w:rsidRPr="003D4996">
        <w:rPr>
          <w:rFonts w:ascii="Arial" w:hAnsi="Arial" w:cs="Arial"/>
          <w:i/>
          <w:iCs/>
          <w:sz w:val="18"/>
          <w:szCs w:val="18"/>
        </w:rPr>
        <w:t xml:space="preserve">The Planning and Development Act 2007. </w:t>
      </w:r>
    </w:p>
    <w:p w:rsidR="008B2378" w:rsidRDefault="008B2378" w:rsidP="008B2378">
      <w:pPr>
        <w:pStyle w:val="ListParagraph"/>
        <w:numPr>
          <w:ilvl w:val="0"/>
          <w:numId w:val="0"/>
        </w:numPr>
        <w:autoSpaceDE w:val="0"/>
        <w:autoSpaceDN w:val="0"/>
        <w:adjustRightInd w:val="0"/>
        <w:ind w:left="720"/>
        <w:rPr>
          <w:rStyle w:val="RightofAppeal"/>
          <w:rFonts w:cs="Arial"/>
          <w:b w:val="0"/>
          <w:bCs w:val="0"/>
          <w:i/>
          <w:iCs/>
          <w:caps w:val="0"/>
          <w:spacing w:val="0"/>
          <w:szCs w:val="18"/>
        </w:rPr>
      </w:pPr>
    </w:p>
    <w:p w:rsidR="000109EF" w:rsidRPr="008B2378" w:rsidRDefault="000109EF" w:rsidP="00205516">
      <w:pPr>
        <w:pStyle w:val="ListParagraph"/>
        <w:numPr>
          <w:ilvl w:val="2"/>
          <w:numId w:val="105"/>
        </w:numPr>
        <w:autoSpaceDE w:val="0"/>
        <w:autoSpaceDN w:val="0"/>
        <w:adjustRightInd w:val="0"/>
        <w:rPr>
          <w:rStyle w:val="RightofAppeal"/>
          <w:rFonts w:cs="Arial"/>
          <w:b w:val="0"/>
          <w:bCs w:val="0"/>
          <w:i/>
          <w:iCs/>
          <w:caps w:val="0"/>
          <w:spacing w:val="0"/>
          <w:szCs w:val="18"/>
        </w:rPr>
      </w:pPr>
      <w:r w:rsidRPr="008B2378">
        <w:rPr>
          <w:rStyle w:val="RightofAppeal"/>
        </w:rPr>
        <w:t>RIGHT OF APPEAL</w:t>
      </w:r>
    </w:p>
    <w:p w:rsidR="000109EF" w:rsidRPr="00546F7F" w:rsidRDefault="00845DFC" w:rsidP="000109EF">
      <w:r w:rsidRPr="00546F7F">
        <w:rPr>
          <w:rFonts w:ascii="Arial" w:hAnsi="Arial" w:cs="Times New Roman"/>
          <w:noProof/>
          <w:spacing w:val="5"/>
          <w:sz w:val="18"/>
          <w:lang w:val="en-US" w:eastAsia="en-US"/>
        </w:rPr>
        <mc:AlternateContent>
          <mc:Choice Requires="wps">
            <w:drawing>
              <wp:inline distT="0" distB="0" distL="0" distR="0" wp14:anchorId="301AE3D3" wp14:editId="12A2F257">
                <wp:extent cx="5656521" cy="2934586"/>
                <wp:effectExtent l="0" t="76200" r="78105" b="0"/>
                <wp:docPr id="1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21" cy="2934586"/>
                        </a:xfrm>
                        <a:prstGeom prst="rect">
                          <a:avLst/>
                        </a:prstGeom>
                        <a:gradFill rotWithShape="1">
                          <a:gsLst>
                            <a:gs pos="0">
                              <a:srgbClr val="C0C0C0"/>
                            </a:gs>
                            <a:gs pos="100000">
                              <a:srgbClr val="C0C0C0">
                                <a:gamma/>
                                <a:tint val="19216"/>
                                <a:invGamma/>
                              </a:srgbClr>
                            </a:gs>
                          </a:gsLst>
                          <a:lin ang="2700000" scaled="1"/>
                        </a:gradFill>
                        <a:ln>
                          <a:noFill/>
                        </a:ln>
                        <a:effectLst>
                          <a:outerShdw dist="107763" dir="18900000" algn="ctr" rotWithShape="0">
                            <a:srgbClr val="6E6E6E">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63473D" w:rsidRDefault="0063473D" w:rsidP="003230A3">
                            <w:pPr>
                              <w:pStyle w:val="ListParagraph"/>
                              <w:tabs>
                                <w:tab w:val="clear" w:pos="360"/>
                              </w:tabs>
                            </w:pPr>
                            <w:r>
                              <w:t xml:space="preserve">In addition to any other right of appeal provided by </w:t>
                            </w:r>
                            <w:r w:rsidRPr="00A2580C">
                              <w:rPr>
                                <w:i/>
                              </w:rPr>
                              <w:t>The Planning and Development Act, 2007</w:t>
                            </w:r>
                            <w:r>
                              <w:t>, and any other Act, a person affected may appeal to the Board if there is:</w:t>
                            </w:r>
                          </w:p>
                          <w:p w:rsidR="0063473D" w:rsidRDefault="0063473D" w:rsidP="00205516">
                            <w:pPr>
                              <w:pStyle w:val="ListParagraph"/>
                              <w:numPr>
                                <w:ilvl w:val="2"/>
                                <w:numId w:val="39"/>
                              </w:numPr>
                              <w:tabs>
                                <w:tab w:val="clear" w:pos="2160"/>
                              </w:tabs>
                              <w:ind w:left="720"/>
                            </w:pPr>
                            <w:r>
                              <w:t>Alleged misapplication of the Zoning Bylaw in the issuance of a development permit;</w:t>
                            </w:r>
                          </w:p>
                          <w:p w:rsidR="0063473D" w:rsidRDefault="0063473D" w:rsidP="00205516">
                            <w:pPr>
                              <w:pStyle w:val="ListParagraph"/>
                              <w:numPr>
                                <w:ilvl w:val="2"/>
                                <w:numId w:val="39"/>
                              </w:numPr>
                              <w:tabs>
                                <w:tab w:val="clear" w:pos="2160"/>
                              </w:tabs>
                              <w:ind w:left="720"/>
                            </w:pPr>
                            <w:r>
                              <w:t>A refusal to issue a development permit because it would contravene the Zoning Bylaw;</w:t>
                            </w:r>
                          </w:p>
                          <w:p w:rsidR="0063473D" w:rsidRDefault="0063473D" w:rsidP="00205516">
                            <w:pPr>
                              <w:pStyle w:val="ListParagraph"/>
                              <w:numPr>
                                <w:ilvl w:val="2"/>
                                <w:numId w:val="39"/>
                              </w:numPr>
                              <w:tabs>
                                <w:tab w:val="clear" w:pos="2160"/>
                              </w:tabs>
                              <w:ind w:left="720"/>
                            </w:pPr>
                            <w:r>
                              <w:t>An issuance of a written order from the Development Officer.</w:t>
                            </w:r>
                          </w:p>
                          <w:p w:rsidR="0063473D" w:rsidRDefault="0063473D" w:rsidP="003230A3">
                            <w:pPr>
                              <w:pStyle w:val="ListParagraph"/>
                            </w:pPr>
                            <w:r>
                              <w:t>There is no appeal pursuant to 3.13.2.a.ii if a development permit was refused on the basis that the use in the Zoning District for which the development permit was sought:</w:t>
                            </w:r>
                          </w:p>
                          <w:p w:rsidR="0063473D" w:rsidRDefault="0063473D" w:rsidP="00205516">
                            <w:pPr>
                              <w:pStyle w:val="ListParagraph"/>
                              <w:numPr>
                                <w:ilvl w:val="2"/>
                                <w:numId w:val="39"/>
                              </w:numPr>
                              <w:tabs>
                                <w:tab w:val="clear" w:pos="2160"/>
                              </w:tabs>
                              <w:ind w:left="720"/>
                            </w:pPr>
                            <w:r>
                              <w:t>Is not a permitted use or a permitted intensity of use;</w:t>
                            </w:r>
                          </w:p>
                          <w:p w:rsidR="0063473D" w:rsidRDefault="0063473D" w:rsidP="00205516">
                            <w:pPr>
                              <w:pStyle w:val="ListParagraph"/>
                              <w:numPr>
                                <w:ilvl w:val="2"/>
                                <w:numId w:val="39"/>
                              </w:numPr>
                              <w:tabs>
                                <w:tab w:val="clear" w:pos="2160"/>
                              </w:tabs>
                              <w:ind w:left="720"/>
                            </w:pPr>
                            <w:r>
                              <w:t>Is a discretionary use or discretionary use of intensity that has not been approved by resolution by Council; or</w:t>
                            </w:r>
                          </w:p>
                          <w:p w:rsidR="0063473D" w:rsidRDefault="0063473D" w:rsidP="00205516">
                            <w:pPr>
                              <w:pStyle w:val="ListParagraph"/>
                              <w:numPr>
                                <w:ilvl w:val="2"/>
                                <w:numId w:val="39"/>
                              </w:numPr>
                              <w:tabs>
                                <w:tab w:val="clear" w:pos="2160"/>
                              </w:tabs>
                              <w:ind w:left="720"/>
                            </w:pPr>
                            <w:r>
                              <w:t>Is a prohibited use.</w:t>
                            </w:r>
                          </w:p>
                          <w:p w:rsidR="0063473D" w:rsidRDefault="0063473D" w:rsidP="003230A3">
                            <w:pPr>
                              <w:pStyle w:val="ListParagraph"/>
                            </w:pPr>
                            <w:r>
                              <w:t>Appellants may appeal where they are of the opinion that development standards prescribed by Council with respect to a discretionary use exceed those necessary to secure the objectives of the Zoning Bylaw.</w:t>
                            </w:r>
                          </w:p>
                          <w:p w:rsidR="0063473D" w:rsidRDefault="0063473D" w:rsidP="003230A3">
                            <w:pPr>
                              <w:pStyle w:val="ListParagraph"/>
                            </w:pPr>
                            <w:r>
                              <w:t>An appellant shall make the appeal pursuant to 3.13.2.a within 30 days after the date of the decision.</w:t>
                            </w:r>
                          </w:p>
                          <w:p w:rsidR="0063473D" w:rsidRDefault="0063473D" w:rsidP="003230A3">
                            <w:pPr>
                              <w:pStyle w:val="ListParagraph"/>
                            </w:pPr>
                            <w:r>
                              <w:t xml:space="preserve">The Development Officer shall make available to all interested persons copies of the provisions of </w:t>
                            </w:r>
                            <w:r w:rsidRPr="00A2580C">
                              <w:rPr>
                                <w:i/>
                              </w:rPr>
                              <w:t>The Planning and Development Act, 2007,</w:t>
                            </w:r>
                            <w:r>
                              <w:t xml:space="preserve"> respecting decisions of the Development Officer and right of appeal.</w:t>
                            </w:r>
                          </w:p>
                          <w:p w:rsidR="0063473D" w:rsidRPr="000E2663" w:rsidRDefault="0063473D" w:rsidP="003230A3">
                            <w:pPr>
                              <w:ind w:left="360" w:hanging="360"/>
                            </w:pPr>
                          </w:p>
                        </w:txbxContent>
                      </wps:txbx>
                      <wps:bodyPr rot="0" vert="horz" wrap="square" lIns="45720" tIns="45720" rIns="45720" bIns="45720" anchor="t" anchorCtr="0" upright="1">
                        <a:noAutofit/>
                      </wps:bodyPr>
                    </wps:wsp>
                  </a:graphicData>
                </a:graphic>
              </wp:inline>
            </w:drawing>
          </mc:Choice>
          <mc:Fallback>
            <w:pict>
              <v:rect w14:anchorId="301AE3D3" id="Rectangle 74" o:spid="_x0000_s1026" style="width:445.4pt;height:2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" fillcolor="silver" stroked="f" strokecolor="#f2f2f2" strokeweight="3pt">
                <v:fill color2="#f3f3f3" rotate="t" angle="45" focus="100%" type="gradient"/>
                <v:shadow on="t" color="#6e6e6e" opacity=".5" offset="6pt,-6pt"/>
                <v:textbox inset="3.6pt,,3.6pt">
                  <w:txbxContent>
                    <w:p w:rsidR="0063473D" w:rsidRDefault="0063473D" w:rsidP="003230A3">
                      <w:pPr>
                        <w:pStyle w:val="ListParagraph"/>
                        <w:tabs>
                          <w:tab w:val="clear" w:pos="360"/>
                        </w:tabs>
                      </w:pPr>
                      <w:r>
                        <w:t xml:space="preserve">In addition to any other right of appeal provided by </w:t>
                      </w:r>
                      <w:r w:rsidRPr="00A2580C">
                        <w:rPr>
                          <w:i/>
                        </w:rPr>
                        <w:t>The Planning and Development Act, 2007</w:t>
                      </w:r>
                      <w:r>
                        <w:t>, and any other Act, a person affected may appeal to the Board if there is:</w:t>
                      </w:r>
                    </w:p>
                    <w:p w:rsidR="0063473D" w:rsidRDefault="0063473D" w:rsidP="00205516">
                      <w:pPr>
                        <w:pStyle w:val="ListParagraph"/>
                        <w:numPr>
                          <w:ilvl w:val="2"/>
                          <w:numId w:val="39"/>
                        </w:numPr>
                        <w:tabs>
                          <w:tab w:val="clear" w:pos="2160"/>
                        </w:tabs>
                        <w:ind w:left="720"/>
                      </w:pPr>
                      <w:r>
                        <w:t>Alleged misapplication of the Zoning Bylaw in the issuance of a development permit;</w:t>
                      </w:r>
                    </w:p>
                    <w:p w:rsidR="0063473D" w:rsidRDefault="0063473D" w:rsidP="00205516">
                      <w:pPr>
                        <w:pStyle w:val="ListParagraph"/>
                        <w:numPr>
                          <w:ilvl w:val="2"/>
                          <w:numId w:val="39"/>
                        </w:numPr>
                        <w:tabs>
                          <w:tab w:val="clear" w:pos="2160"/>
                        </w:tabs>
                        <w:ind w:left="720"/>
                      </w:pPr>
                      <w:r>
                        <w:t>A refusal to issue a development permit because it would contravene the Zoning Bylaw;</w:t>
                      </w:r>
                    </w:p>
                    <w:p w:rsidR="0063473D" w:rsidRDefault="0063473D" w:rsidP="00205516">
                      <w:pPr>
                        <w:pStyle w:val="ListParagraph"/>
                        <w:numPr>
                          <w:ilvl w:val="2"/>
                          <w:numId w:val="39"/>
                        </w:numPr>
                        <w:tabs>
                          <w:tab w:val="clear" w:pos="2160"/>
                        </w:tabs>
                        <w:ind w:left="720"/>
                      </w:pPr>
                      <w:r>
                        <w:t>An issuance of a written order from the Development Officer.</w:t>
                      </w:r>
                    </w:p>
                    <w:p w:rsidR="0063473D" w:rsidRDefault="0063473D" w:rsidP="003230A3">
                      <w:pPr>
                        <w:pStyle w:val="ListParagraph"/>
                      </w:pPr>
                      <w:r>
                        <w:t>There is no appeal pursuant to 3.13.2.a.ii if a development permit was refused on the basis that the use in the Zoning District for which the development permit was sought:</w:t>
                      </w:r>
                    </w:p>
                    <w:p w:rsidR="0063473D" w:rsidRDefault="0063473D" w:rsidP="00205516">
                      <w:pPr>
                        <w:pStyle w:val="ListParagraph"/>
                        <w:numPr>
                          <w:ilvl w:val="2"/>
                          <w:numId w:val="39"/>
                        </w:numPr>
                        <w:tabs>
                          <w:tab w:val="clear" w:pos="2160"/>
                        </w:tabs>
                        <w:ind w:left="720"/>
                      </w:pPr>
                      <w:r>
                        <w:t>Is not a permitted use or a permitted intensity of use;</w:t>
                      </w:r>
                    </w:p>
                    <w:p w:rsidR="0063473D" w:rsidRDefault="0063473D" w:rsidP="00205516">
                      <w:pPr>
                        <w:pStyle w:val="ListParagraph"/>
                        <w:numPr>
                          <w:ilvl w:val="2"/>
                          <w:numId w:val="39"/>
                        </w:numPr>
                        <w:tabs>
                          <w:tab w:val="clear" w:pos="2160"/>
                        </w:tabs>
                        <w:ind w:left="720"/>
                      </w:pPr>
                      <w:r>
                        <w:t>Is a discretionary use or discretionary use of intensity that has not been approved by resolution by Council; or</w:t>
                      </w:r>
                    </w:p>
                    <w:p w:rsidR="0063473D" w:rsidRDefault="0063473D" w:rsidP="00205516">
                      <w:pPr>
                        <w:pStyle w:val="ListParagraph"/>
                        <w:numPr>
                          <w:ilvl w:val="2"/>
                          <w:numId w:val="39"/>
                        </w:numPr>
                        <w:tabs>
                          <w:tab w:val="clear" w:pos="2160"/>
                        </w:tabs>
                        <w:ind w:left="720"/>
                      </w:pPr>
                      <w:r>
                        <w:t>Is a prohibited use.</w:t>
                      </w:r>
                    </w:p>
                    <w:p w:rsidR="0063473D" w:rsidRDefault="0063473D" w:rsidP="003230A3">
                      <w:pPr>
                        <w:pStyle w:val="ListParagraph"/>
                      </w:pPr>
                      <w:r>
                        <w:t>Appellants may appeal where they are of the opinion that development standards prescribed by Council with respect to a discretionary use exceed those necessary to secure the objectives of the Zoning Bylaw.</w:t>
                      </w:r>
                    </w:p>
                    <w:p w:rsidR="0063473D" w:rsidRDefault="0063473D" w:rsidP="003230A3">
                      <w:pPr>
                        <w:pStyle w:val="ListParagraph"/>
                      </w:pPr>
                      <w:r>
                        <w:t>An appellant shall make the appeal pursuant to 3.13.2.a within 30 days after the date of the decision.</w:t>
                      </w:r>
                    </w:p>
                    <w:p w:rsidR="0063473D" w:rsidRDefault="0063473D" w:rsidP="003230A3">
                      <w:pPr>
                        <w:pStyle w:val="ListParagraph"/>
                      </w:pPr>
                      <w:r>
                        <w:t xml:space="preserve">The Development Officer shall make available to all interested persons copies of the provisions of </w:t>
                      </w:r>
                      <w:r w:rsidRPr="00A2580C">
                        <w:rPr>
                          <w:i/>
                        </w:rPr>
                        <w:t>The Planning and Development Act, 2007,</w:t>
                      </w:r>
                      <w:r>
                        <w:t xml:space="preserve"> respecting decisions of the Development Officer and right of appeal.</w:t>
                      </w:r>
                    </w:p>
                    <w:p w:rsidR="0063473D" w:rsidRPr="000E2663" w:rsidRDefault="0063473D" w:rsidP="003230A3">
                      <w:pPr>
                        <w:ind w:left="360" w:hanging="360"/>
                      </w:pPr>
                    </w:p>
                  </w:txbxContent>
                </v:textbox>
                <w10:anchorlock/>
              </v:rect>
            </w:pict>
          </mc:Fallback>
        </mc:AlternateContent>
      </w:r>
    </w:p>
    <w:p w:rsidR="000109EF" w:rsidRPr="00546F7F" w:rsidRDefault="000109EF" w:rsidP="000109EF">
      <w:pPr>
        <w:rPr>
          <w:rStyle w:val="RightofAppeal"/>
        </w:rPr>
      </w:pPr>
    </w:p>
    <w:p w:rsidR="000109EF" w:rsidRPr="00546F7F" w:rsidRDefault="000109EF" w:rsidP="00156097">
      <w:pPr>
        <w:pStyle w:val="Heading2"/>
      </w:pPr>
      <w:bookmarkStart w:id="51" w:name="_Toc197347765"/>
      <w:bookmarkStart w:id="52" w:name="_Toc447894424"/>
      <w:r w:rsidRPr="00546F7F">
        <w:t>MINOR VARIANCES</w:t>
      </w:r>
      <w:bookmarkEnd w:id="51"/>
      <w:bookmarkEnd w:id="52"/>
    </w:p>
    <w:p w:rsidR="000109EF" w:rsidRPr="00546F7F" w:rsidRDefault="000109EF" w:rsidP="000109EF">
      <w:pPr>
        <w:autoSpaceDE w:val="0"/>
        <w:autoSpaceDN w:val="0"/>
        <w:adjustRightInd w:val="0"/>
        <w:rPr>
          <w:rFonts w:ascii="Arial" w:hAnsi="Arial" w:cs="Arial"/>
          <w:sz w:val="18"/>
          <w:szCs w:val="18"/>
        </w:rPr>
      </w:pPr>
      <w:r w:rsidRPr="00546F7F">
        <w:rPr>
          <w:rStyle w:val="Heading3Char1"/>
        </w:rPr>
        <w:t>3.1</w:t>
      </w:r>
      <w:r w:rsidR="003D4996">
        <w:rPr>
          <w:rStyle w:val="Heading3Char1"/>
        </w:rPr>
        <w:t>4</w:t>
      </w:r>
      <w:r w:rsidRPr="00546F7F">
        <w:rPr>
          <w:rStyle w:val="Heading3Char1"/>
        </w:rPr>
        <w:t>.1</w:t>
      </w:r>
      <w:r w:rsidRPr="00546F7F">
        <w:rPr>
          <w:rFonts w:ascii="Arial" w:hAnsi="Arial" w:cs="Arial"/>
          <w:sz w:val="18"/>
          <w:szCs w:val="18"/>
        </w:rPr>
        <w:t xml:space="preserve"> The Development Officer may vary the requirements of this Bylaw subject to the following requirements:</w:t>
      </w:r>
    </w:p>
    <w:p w:rsidR="000109EF" w:rsidRPr="00546F7F" w:rsidRDefault="000109EF" w:rsidP="00205516">
      <w:pPr>
        <w:pStyle w:val="ListParagraph"/>
        <w:numPr>
          <w:ilvl w:val="0"/>
          <w:numId w:val="81"/>
        </w:numPr>
        <w:ind w:left="1080"/>
        <w:rPr>
          <w:rFonts w:cs="Arial"/>
        </w:rPr>
      </w:pPr>
      <w:r w:rsidRPr="00546F7F">
        <w:rPr>
          <w:rFonts w:cs="Arial"/>
        </w:rPr>
        <w:t>A minor variance may be granted for the following only:</w:t>
      </w:r>
    </w:p>
    <w:p w:rsidR="000109EF" w:rsidRPr="00546F7F" w:rsidRDefault="000109EF" w:rsidP="00205516">
      <w:pPr>
        <w:pStyle w:val="ListParagraph"/>
        <w:numPr>
          <w:ilvl w:val="1"/>
          <w:numId w:val="82"/>
        </w:numPr>
        <w:ind w:left="1440"/>
        <w:rPr>
          <w:rFonts w:cs="Arial"/>
        </w:rPr>
      </w:pPr>
      <w:r w:rsidRPr="00546F7F">
        <w:rPr>
          <w:rFonts w:cs="Arial"/>
        </w:rPr>
        <w:t>Minimum required distance of a building from a lot line; and</w:t>
      </w:r>
    </w:p>
    <w:p w:rsidR="000109EF" w:rsidRPr="00546F7F" w:rsidRDefault="000109EF" w:rsidP="00205516">
      <w:pPr>
        <w:pStyle w:val="ListParagraph"/>
        <w:numPr>
          <w:ilvl w:val="1"/>
          <w:numId w:val="82"/>
        </w:numPr>
        <w:ind w:left="1440"/>
        <w:rPr>
          <w:rFonts w:cs="Arial"/>
        </w:rPr>
      </w:pPr>
      <w:r w:rsidRPr="00546F7F">
        <w:rPr>
          <w:rFonts w:cs="Arial"/>
        </w:rPr>
        <w:t>The minimum required distance of a building from any other building on the lot.</w:t>
      </w:r>
    </w:p>
    <w:p w:rsidR="000109EF" w:rsidRPr="00546F7F" w:rsidRDefault="000109EF" w:rsidP="00205516">
      <w:pPr>
        <w:pStyle w:val="ListParagraph"/>
        <w:numPr>
          <w:ilvl w:val="0"/>
          <w:numId w:val="81"/>
        </w:numPr>
        <w:ind w:left="1080"/>
        <w:rPr>
          <w:rFonts w:cs="Arial"/>
        </w:rPr>
      </w:pPr>
      <w:r w:rsidRPr="00546F7F">
        <w:rPr>
          <w:rFonts w:cs="Arial"/>
        </w:rPr>
        <w:t>The maximum amount of a minor variance shall be 10% variation from the Requirements of this Bylaw.</w:t>
      </w:r>
    </w:p>
    <w:p w:rsidR="000109EF" w:rsidRPr="00546F7F" w:rsidRDefault="000109EF" w:rsidP="00205516">
      <w:pPr>
        <w:pStyle w:val="ListParagraph"/>
        <w:numPr>
          <w:ilvl w:val="0"/>
          <w:numId w:val="81"/>
        </w:numPr>
        <w:ind w:left="1080"/>
        <w:rPr>
          <w:rFonts w:cs="Arial"/>
        </w:rPr>
      </w:pPr>
      <w:r w:rsidRPr="00546F7F">
        <w:rPr>
          <w:rFonts w:cs="Arial"/>
        </w:rPr>
        <w:t>The development must conform to all other requirements of this Bylaw.</w:t>
      </w:r>
    </w:p>
    <w:p w:rsidR="000109EF" w:rsidRPr="00546F7F" w:rsidRDefault="000109EF" w:rsidP="00205516">
      <w:pPr>
        <w:pStyle w:val="ListParagraph"/>
        <w:numPr>
          <w:ilvl w:val="0"/>
          <w:numId w:val="81"/>
        </w:numPr>
        <w:ind w:left="1080"/>
        <w:rPr>
          <w:rFonts w:cs="Arial"/>
        </w:rPr>
      </w:pPr>
      <w:r w:rsidRPr="00546F7F">
        <w:rPr>
          <w:rFonts w:cs="Arial"/>
        </w:rPr>
        <w:t>The relaxation of the Bylaw requirement must not injuriously affect a neighbouring property.</w:t>
      </w:r>
    </w:p>
    <w:p w:rsidR="002F10D5" w:rsidRPr="00546F7F" w:rsidRDefault="002F10D5" w:rsidP="00205516">
      <w:pPr>
        <w:pStyle w:val="ListParagraph"/>
        <w:numPr>
          <w:ilvl w:val="0"/>
          <w:numId w:val="81"/>
        </w:numPr>
        <w:ind w:left="1080"/>
        <w:rPr>
          <w:rFonts w:cs="Arial"/>
        </w:rPr>
      </w:pPr>
      <w:r w:rsidRPr="00546F7F">
        <w:rPr>
          <w:rFonts w:cs="Arial"/>
        </w:rPr>
        <w:t>A  minor variance must not</w:t>
      </w:r>
      <w:r w:rsidR="000109EF" w:rsidRPr="00546F7F">
        <w:rPr>
          <w:rFonts w:cs="Arial"/>
        </w:rPr>
        <w:t xml:space="preserve"> be granted</w:t>
      </w:r>
      <w:r w:rsidRPr="00546F7F">
        <w:rPr>
          <w:rFonts w:cs="Arial"/>
        </w:rPr>
        <w:t>:</w:t>
      </w:r>
    </w:p>
    <w:p w:rsidR="002F10D5" w:rsidRPr="00546F7F" w:rsidRDefault="000109EF" w:rsidP="00205516">
      <w:pPr>
        <w:pStyle w:val="ListParagraph"/>
        <w:numPr>
          <w:ilvl w:val="0"/>
          <w:numId w:val="94"/>
        </w:numPr>
        <w:rPr>
          <w:rFonts w:cs="Arial"/>
        </w:rPr>
      </w:pPr>
      <w:r w:rsidRPr="00546F7F">
        <w:rPr>
          <w:rFonts w:cs="Arial"/>
        </w:rPr>
        <w:t xml:space="preserve"> for a discretionary use or form of development, or in connection with an agreement to rezone pursuant to Section 6</w:t>
      </w:r>
      <w:r w:rsidR="002F10D5" w:rsidRPr="00546F7F">
        <w:rPr>
          <w:rFonts w:cs="Arial"/>
        </w:rPr>
        <w:t>9 respecting the rezoning of land; or</w:t>
      </w:r>
    </w:p>
    <w:p w:rsidR="000109EF" w:rsidRPr="00546F7F" w:rsidRDefault="002F10D5" w:rsidP="00205516">
      <w:pPr>
        <w:pStyle w:val="ListParagraph"/>
        <w:numPr>
          <w:ilvl w:val="0"/>
          <w:numId w:val="94"/>
        </w:numPr>
        <w:rPr>
          <w:rFonts w:cs="Arial"/>
        </w:rPr>
      </w:pPr>
      <w:r w:rsidRPr="00546F7F">
        <w:rPr>
          <w:rFonts w:cs="Arial"/>
        </w:rPr>
        <w:t>If it would be inconsistent with any provincial land use policies or statements of provincial interest</w:t>
      </w:r>
      <w:r w:rsidR="000109EF" w:rsidRPr="00546F7F">
        <w:rPr>
          <w:rFonts w:cs="Arial"/>
          <w:i/>
        </w:rPr>
        <w:t>.</w:t>
      </w:r>
    </w:p>
    <w:p w:rsidR="000109EF" w:rsidRPr="00546F7F" w:rsidRDefault="00067221" w:rsidP="000109EF">
      <w:pPr>
        <w:autoSpaceDE w:val="0"/>
        <w:autoSpaceDN w:val="0"/>
        <w:adjustRightInd w:val="0"/>
        <w:rPr>
          <w:rFonts w:ascii="Arial" w:hAnsi="Arial" w:cs="Arial"/>
          <w:sz w:val="18"/>
          <w:szCs w:val="18"/>
        </w:rPr>
      </w:pPr>
      <w:r w:rsidRPr="00546F7F">
        <w:rPr>
          <w:rStyle w:val="Heading3Char1"/>
        </w:rPr>
        <w:t>3.1</w:t>
      </w:r>
      <w:r w:rsidR="003D4996">
        <w:rPr>
          <w:rStyle w:val="Heading3Char1"/>
        </w:rPr>
        <w:t>4</w:t>
      </w:r>
      <w:r w:rsidR="000109EF" w:rsidRPr="00546F7F">
        <w:rPr>
          <w:rStyle w:val="Heading3Char1"/>
        </w:rPr>
        <w:t>.2</w:t>
      </w:r>
      <w:r w:rsidR="000109EF" w:rsidRPr="00546F7F">
        <w:rPr>
          <w:rFonts w:ascii="Arial" w:hAnsi="Arial" w:cs="Arial"/>
          <w:sz w:val="18"/>
          <w:szCs w:val="18"/>
        </w:rPr>
        <w:t xml:space="preserve"> An application for a minor variance shall be in a form prescribed by the Development Officer and shall be accompanied by an application fee of $50.00.</w:t>
      </w:r>
    </w:p>
    <w:p w:rsidR="000109EF" w:rsidRPr="00546F7F" w:rsidRDefault="00067221" w:rsidP="000109EF">
      <w:pPr>
        <w:autoSpaceDE w:val="0"/>
        <w:autoSpaceDN w:val="0"/>
        <w:adjustRightInd w:val="0"/>
        <w:rPr>
          <w:rFonts w:ascii="Arial" w:hAnsi="Arial" w:cs="Arial"/>
          <w:sz w:val="18"/>
          <w:szCs w:val="18"/>
        </w:rPr>
      </w:pPr>
      <w:r w:rsidRPr="00546F7F">
        <w:rPr>
          <w:rStyle w:val="Heading3Char1"/>
        </w:rPr>
        <w:lastRenderedPageBreak/>
        <w:t>3.1</w:t>
      </w:r>
      <w:r w:rsidR="003D4996">
        <w:rPr>
          <w:rStyle w:val="Heading3Char1"/>
        </w:rPr>
        <w:t>4</w:t>
      </w:r>
      <w:r w:rsidR="000109EF" w:rsidRPr="00546F7F">
        <w:rPr>
          <w:rStyle w:val="Heading3Char1"/>
        </w:rPr>
        <w:t>.3</w:t>
      </w:r>
      <w:r w:rsidR="000109EF" w:rsidRPr="00546F7F">
        <w:rPr>
          <w:rFonts w:ascii="Arial" w:hAnsi="Arial" w:cs="Arial"/>
          <w:sz w:val="18"/>
          <w:szCs w:val="18"/>
        </w:rPr>
        <w:t xml:space="preserve"> Upon receipt of a minor variance application the Development Officer may:</w:t>
      </w:r>
    </w:p>
    <w:p w:rsidR="000109EF" w:rsidRPr="00546F7F" w:rsidRDefault="000109EF" w:rsidP="00205516">
      <w:pPr>
        <w:pStyle w:val="ListParagraph"/>
        <w:numPr>
          <w:ilvl w:val="0"/>
          <w:numId w:val="29"/>
        </w:numPr>
        <w:rPr>
          <w:szCs w:val="18"/>
        </w:rPr>
      </w:pPr>
      <w:r w:rsidRPr="00546F7F">
        <w:rPr>
          <w:szCs w:val="18"/>
        </w:rPr>
        <w:t>Approve the minor variance;</w:t>
      </w:r>
    </w:p>
    <w:p w:rsidR="000109EF" w:rsidRPr="00546F7F" w:rsidRDefault="000109EF" w:rsidP="00205516">
      <w:pPr>
        <w:pStyle w:val="ListParagraph"/>
        <w:numPr>
          <w:ilvl w:val="0"/>
          <w:numId w:val="29"/>
        </w:numPr>
        <w:rPr>
          <w:szCs w:val="18"/>
        </w:rPr>
      </w:pPr>
      <w:r w:rsidRPr="00546F7F">
        <w:rPr>
          <w:szCs w:val="18"/>
        </w:rPr>
        <w:t>Approve the minor variance and impose terms and conditions on the approval; or</w:t>
      </w:r>
    </w:p>
    <w:p w:rsidR="000109EF" w:rsidRPr="00546F7F" w:rsidRDefault="002F10D5" w:rsidP="00205516">
      <w:pPr>
        <w:pStyle w:val="ListParagraph"/>
        <w:numPr>
          <w:ilvl w:val="0"/>
          <w:numId w:val="29"/>
        </w:numPr>
        <w:rPr>
          <w:szCs w:val="18"/>
        </w:rPr>
      </w:pPr>
      <w:r w:rsidRPr="00546F7F">
        <w:rPr>
          <w:szCs w:val="18"/>
        </w:rPr>
        <w:t>Refuse</w:t>
      </w:r>
      <w:r w:rsidR="000109EF" w:rsidRPr="00546F7F">
        <w:rPr>
          <w:szCs w:val="18"/>
        </w:rPr>
        <w:t xml:space="preserve"> the minor variance.</w:t>
      </w:r>
    </w:p>
    <w:p w:rsidR="000109EF" w:rsidRPr="00546F7F" w:rsidRDefault="00067221" w:rsidP="000109EF">
      <w:pPr>
        <w:autoSpaceDE w:val="0"/>
        <w:autoSpaceDN w:val="0"/>
        <w:adjustRightInd w:val="0"/>
        <w:rPr>
          <w:rFonts w:ascii="Arial" w:hAnsi="Arial" w:cs="Arial"/>
          <w:sz w:val="18"/>
          <w:szCs w:val="18"/>
        </w:rPr>
      </w:pPr>
      <w:r w:rsidRPr="00546F7F">
        <w:rPr>
          <w:rStyle w:val="Heading3Char1"/>
        </w:rPr>
        <w:t>3.1</w:t>
      </w:r>
      <w:r w:rsidR="003D4996">
        <w:rPr>
          <w:rStyle w:val="Heading3Char1"/>
        </w:rPr>
        <w:t>4</w:t>
      </w:r>
      <w:r w:rsidR="000109EF" w:rsidRPr="00546F7F">
        <w:rPr>
          <w:rStyle w:val="Heading3Char1"/>
        </w:rPr>
        <w:t>.4</w:t>
      </w:r>
      <w:r w:rsidR="000109EF" w:rsidRPr="00546F7F">
        <w:rPr>
          <w:rFonts w:ascii="Arial" w:hAnsi="Arial" w:cs="Arial"/>
          <w:sz w:val="18"/>
          <w:szCs w:val="18"/>
        </w:rPr>
        <w:t xml:space="preserve"> Terms and conditions imposed by the Development Officer shall be consistent with the general development standards in this Bylaw.</w:t>
      </w:r>
    </w:p>
    <w:p w:rsidR="000109EF" w:rsidRPr="00546F7F" w:rsidRDefault="00067221" w:rsidP="000109EF">
      <w:pPr>
        <w:autoSpaceDE w:val="0"/>
        <w:autoSpaceDN w:val="0"/>
        <w:adjustRightInd w:val="0"/>
        <w:rPr>
          <w:rFonts w:ascii="Arial" w:hAnsi="Arial" w:cs="Arial"/>
          <w:sz w:val="18"/>
          <w:szCs w:val="18"/>
        </w:rPr>
      </w:pPr>
      <w:r w:rsidRPr="00546F7F">
        <w:rPr>
          <w:rStyle w:val="Heading3Char1"/>
        </w:rPr>
        <w:t>3.1</w:t>
      </w:r>
      <w:r w:rsidR="003D4996">
        <w:rPr>
          <w:rStyle w:val="Heading3Char1"/>
        </w:rPr>
        <w:t>4</w:t>
      </w:r>
      <w:r w:rsidR="000109EF" w:rsidRPr="00546F7F">
        <w:rPr>
          <w:rStyle w:val="Heading3Char1"/>
        </w:rPr>
        <w:t>.5</w:t>
      </w:r>
      <w:r w:rsidR="000109EF" w:rsidRPr="00546F7F">
        <w:rPr>
          <w:rFonts w:ascii="Arial" w:hAnsi="Arial" w:cs="Arial"/>
          <w:sz w:val="18"/>
          <w:szCs w:val="18"/>
        </w:rPr>
        <w:t xml:space="preserve"> Where a minor variance is refused, the Development Officer shall notify the applicant in writing, providing reasons for the refusal.</w:t>
      </w:r>
    </w:p>
    <w:p w:rsidR="000109EF" w:rsidRPr="008B2378" w:rsidRDefault="000109EF" w:rsidP="000109EF">
      <w:pPr>
        <w:autoSpaceDE w:val="0"/>
        <w:autoSpaceDN w:val="0"/>
        <w:adjustRightInd w:val="0"/>
        <w:rPr>
          <w:rFonts w:ascii="Arial" w:hAnsi="Arial" w:cs="Arial"/>
          <w:sz w:val="18"/>
          <w:szCs w:val="18"/>
        </w:rPr>
      </w:pPr>
      <w:r w:rsidRPr="00546F7F">
        <w:rPr>
          <w:rStyle w:val="Heading3Char1"/>
        </w:rPr>
        <w:t>3.1</w:t>
      </w:r>
      <w:r w:rsidR="003D4996">
        <w:rPr>
          <w:rStyle w:val="Heading3Char1"/>
        </w:rPr>
        <w:t>4</w:t>
      </w:r>
      <w:r w:rsidRPr="00546F7F">
        <w:rPr>
          <w:rStyle w:val="Heading3Char1"/>
        </w:rPr>
        <w:t>.6</w:t>
      </w:r>
      <w:r w:rsidRPr="00546F7F">
        <w:rPr>
          <w:rFonts w:ascii="Arial" w:hAnsi="Arial" w:cs="Arial"/>
          <w:sz w:val="18"/>
          <w:szCs w:val="18"/>
        </w:rPr>
        <w:t xml:space="preserve"> Where a </w:t>
      </w:r>
      <w:r w:rsidRPr="008B2378">
        <w:rPr>
          <w:rFonts w:ascii="Arial" w:hAnsi="Arial" w:cs="Arial"/>
          <w:sz w:val="18"/>
          <w:szCs w:val="18"/>
        </w:rPr>
        <w:t>minor variance is approved, with or without terms, the Development Officer shall provide written notice to the applicant and to the assessed owners of the property having a common boundary with the applicant’s land that is the subject of the approval.</w:t>
      </w:r>
    </w:p>
    <w:p w:rsidR="003230A3" w:rsidRPr="008B2378" w:rsidRDefault="000109EF" w:rsidP="003230A3">
      <w:pPr>
        <w:autoSpaceDE w:val="0"/>
        <w:autoSpaceDN w:val="0"/>
        <w:adjustRightInd w:val="0"/>
        <w:rPr>
          <w:rFonts w:ascii="Arial" w:hAnsi="Arial" w:cs="Arial"/>
          <w:sz w:val="18"/>
          <w:szCs w:val="18"/>
        </w:rPr>
      </w:pPr>
      <w:r w:rsidRPr="008B2378">
        <w:rPr>
          <w:rStyle w:val="Heading3Char1"/>
        </w:rPr>
        <w:t>3.1</w:t>
      </w:r>
      <w:r w:rsidR="003D4996">
        <w:rPr>
          <w:rStyle w:val="Heading3Char1"/>
        </w:rPr>
        <w:t>4</w:t>
      </w:r>
      <w:r w:rsidRPr="008B2378">
        <w:rPr>
          <w:rStyle w:val="Heading3Char1"/>
        </w:rPr>
        <w:t>.7</w:t>
      </w:r>
      <w:r w:rsidRPr="008B2378">
        <w:rPr>
          <w:rFonts w:ascii="Arial" w:hAnsi="Arial" w:cs="Arial"/>
          <w:sz w:val="18"/>
          <w:szCs w:val="18"/>
        </w:rPr>
        <w:t xml:space="preserve"> </w:t>
      </w:r>
      <w:r w:rsidR="003230A3" w:rsidRPr="008B2378">
        <w:rPr>
          <w:rFonts w:ascii="Arial" w:hAnsi="Arial" w:cs="Arial"/>
          <w:sz w:val="18"/>
          <w:szCs w:val="18"/>
        </w:rPr>
        <w:t>A decision to approve a minor variance, with or without terms and conditions, does not take effect:</w:t>
      </w:r>
    </w:p>
    <w:p w:rsidR="003230A3" w:rsidRPr="008B2378" w:rsidRDefault="003230A3" w:rsidP="00205516">
      <w:pPr>
        <w:pStyle w:val="ListParagraph"/>
        <w:numPr>
          <w:ilvl w:val="0"/>
          <w:numId w:val="83"/>
        </w:numPr>
      </w:pPr>
      <w:r w:rsidRPr="008B2378">
        <w:t>In the case of a notice sent by regular mail, until 23 days from the date the notice was mailed;</w:t>
      </w:r>
    </w:p>
    <w:p w:rsidR="003230A3" w:rsidRPr="008B2378" w:rsidRDefault="003230A3" w:rsidP="00205516">
      <w:pPr>
        <w:pStyle w:val="ListParagraph"/>
        <w:numPr>
          <w:ilvl w:val="0"/>
          <w:numId w:val="83"/>
        </w:numPr>
      </w:pPr>
      <w:r w:rsidRPr="008B2378">
        <w:t>In the case of a notice that is delivered by personal service, until 20 days from the date the notice was served.</w:t>
      </w:r>
    </w:p>
    <w:p w:rsidR="000109EF" w:rsidRPr="00546F7F" w:rsidRDefault="000109EF" w:rsidP="000109EF">
      <w:pPr>
        <w:autoSpaceDE w:val="0"/>
        <w:autoSpaceDN w:val="0"/>
        <w:adjustRightInd w:val="0"/>
        <w:rPr>
          <w:rFonts w:ascii="Arial" w:hAnsi="Arial" w:cs="Arial"/>
          <w:sz w:val="18"/>
          <w:szCs w:val="18"/>
        </w:rPr>
      </w:pPr>
      <w:r w:rsidRPr="008B2378">
        <w:rPr>
          <w:rStyle w:val="Heading3Char1"/>
        </w:rPr>
        <w:t>3.1</w:t>
      </w:r>
      <w:r w:rsidR="003D4996">
        <w:rPr>
          <w:rStyle w:val="Heading3Char1"/>
        </w:rPr>
        <w:t>4</w:t>
      </w:r>
      <w:r w:rsidRPr="008B2378">
        <w:rPr>
          <w:rStyle w:val="Heading3Char1"/>
        </w:rPr>
        <w:t>.</w:t>
      </w:r>
      <w:r w:rsidR="003230A3" w:rsidRPr="008B2378">
        <w:rPr>
          <w:rStyle w:val="Heading3Char1"/>
        </w:rPr>
        <w:t>8</w:t>
      </w:r>
      <w:r w:rsidRPr="008B2378">
        <w:rPr>
          <w:rFonts w:ascii="Arial" w:hAnsi="Arial" w:cs="Arial"/>
          <w:sz w:val="18"/>
          <w:szCs w:val="18"/>
        </w:rPr>
        <w:t xml:space="preserve"> If an assessed owner of a property having an adjoining property with the applicants land objects to the minor variance in writing to the Development Officer within the prescribed 20 day time period, the approval is deemed to be revoked and the Development officer shall notify the applicant in writing:</w:t>
      </w:r>
      <w:r w:rsidRPr="00546F7F">
        <w:rPr>
          <w:rFonts w:ascii="Arial" w:hAnsi="Arial" w:cs="Arial"/>
          <w:sz w:val="18"/>
          <w:szCs w:val="18"/>
        </w:rPr>
        <w:t xml:space="preserve"> </w:t>
      </w:r>
    </w:p>
    <w:p w:rsidR="000109EF" w:rsidRPr="00546F7F" w:rsidRDefault="000109EF" w:rsidP="00205516">
      <w:pPr>
        <w:pStyle w:val="ListParagraph"/>
        <w:numPr>
          <w:ilvl w:val="0"/>
          <w:numId w:val="43"/>
        </w:numPr>
        <w:ind w:left="1080"/>
      </w:pPr>
      <w:r w:rsidRPr="00546F7F">
        <w:t>Of the revocation of the approval; and</w:t>
      </w:r>
    </w:p>
    <w:p w:rsidR="000109EF" w:rsidRPr="00546F7F" w:rsidRDefault="000109EF" w:rsidP="00205516">
      <w:pPr>
        <w:pStyle w:val="ListParagraph"/>
        <w:numPr>
          <w:ilvl w:val="0"/>
          <w:numId w:val="43"/>
        </w:numPr>
        <w:ind w:left="1080"/>
      </w:pPr>
      <w:r w:rsidRPr="00546F7F">
        <w:t>Of the applicant’s right to appeal the revocation to the Development Appeals Board within 30 days of receiving the notice.</w:t>
      </w:r>
    </w:p>
    <w:p w:rsidR="000109EF" w:rsidRPr="00546F7F" w:rsidRDefault="00067221" w:rsidP="000109EF">
      <w:pPr>
        <w:autoSpaceDE w:val="0"/>
        <w:autoSpaceDN w:val="0"/>
        <w:adjustRightInd w:val="0"/>
        <w:rPr>
          <w:rFonts w:ascii="Arial" w:hAnsi="Arial" w:cs="Arial"/>
          <w:sz w:val="18"/>
          <w:szCs w:val="18"/>
        </w:rPr>
      </w:pPr>
      <w:r w:rsidRPr="00546F7F">
        <w:rPr>
          <w:rStyle w:val="Heading3Char1"/>
        </w:rPr>
        <w:t>3.1</w:t>
      </w:r>
      <w:r w:rsidR="003D4996">
        <w:rPr>
          <w:rStyle w:val="Heading3Char1"/>
        </w:rPr>
        <w:t>4</w:t>
      </w:r>
      <w:r w:rsidR="000109EF" w:rsidRPr="00546F7F">
        <w:rPr>
          <w:rStyle w:val="Heading3Char1"/>
        </w:rPr>
        <w:t>.</w:t>
      </w:r>
      <w:r w:rsidR="003230A3">
        <w:rPr>
          <w:rStyle w:val="Heading3Char1"/>
        </w:rPr>
        <w:t>9</w:t>
      </w:r>
      <w:r w:rsidR="000109EF" w:rsidRPr="00546F7F">
        <w:rPr>
          <w:rFonts w:ascii="Arial" w:hAnsi="Arial" w:cs="Arial"/>
          <w:sz w:val="18"/>
          <w:szCs w:val="18"/>
        </w:rPr>
        <w:t xml:space="preserve"> If an application for a minor variance is refused or approved with terms or conditions, the applicant may appeal to the Development Appeals Board within 30 days of the date of that decision.</w:t>
      </w:r>
    </w:p>
    <w:p w:rsidR="003230A3" w:rsidRPr="00546F7F" w:rsidRDefault="003230A3" w:rsidP="003230A3">
      <w:pPr>
        <w:autoSpaceDE w:val="0"/>
        <w:autoSpaceDN w:val="0"/>
        <w:adjustRightInd w:val="0"/>
        <w:rPr>
          <w:rFonts w:ascii="Arial" w:hAnsi="Arial" w:cs="Arial"/>
          <w:sz w:val="18"/>
          <w:szCs w:val="18"/>
        </w:rPr>
      </w:pPr>
      <w:bookmarkStart w:id="53" w:name="_Toc197347766"/>
      <w:r w:rsidRPr="00546F7F">
        <w:rPr>
          <w:rStyle w:val="Heading3Char1"/>
        </w:rPr>
        <w:t>3.1</w:t>
      </w:r>
      <w:r w:rsidR="003D4996">
        <w:rPr>
          <w:rStyle w:val="Heading3Char1"/>
        </w:rPr>
        <w:t>4</w:t>
      </w:r>
      <w:r w:rsidRPr="00546F7F">
        <w:rPr>
          <w:rStyle w:val="Heading3Char1"/>
        </w:rPr>
        <w:t>.10</w:t>
      </w:r>
      <w:r w:rsidRPr="00546F7F">
        <w:rPr>
          <w:rFonts w:ascii="Arial" w:hAnsi="Arial" w:cs="Arial"/>
          <w:sz w:val="18"/>
          <w:szCs w:val="18"/>
        </w:rPr>
        <w:t xml:space="preserve"> </w:t>
      </w:r>
      <w:r>
        <w:rPr>
          <w:rFonts w:ascii="Arial" w:hAnsi="Arial" w:cs="Arial"/>
          <w:sz w:val="18"/>
          <w:szCs w:val="18"/>
        </w:rPr>
        <w:t>The Development Officer shall maintain a record of all minor variance applications.</w:t>
      </w:r>
    </w:p>
    <w:p w:rsidR="008D5ED9" w:rsidRPr="00546F7F" w:rsidRDefault="008D5ED9" w:rsidP="003230A3">
      <w:pPr>
        <w:pStyle w:val="DundurnHeading2"/>
        <w:numPr>
          <w:ilvl w:val="0"/>
          <w:numId w:val="0"/>
        </w:numPr>
        <w:ind w:left="576" w:hanging="576"/>
      </w:pPr>
    </w:p>
    <w:p w:rsidR="000109EF" w:rsidRPr="00546F7F" w:rsidRDefault="000109EF" w:rsidP="00156097">
      <w:pPr>
        <w:pStyle w:val="Heading2"/>
      </w:pPr>
      <w:bookmarkStart w:id="54" w:name="_Toc447894425"/>
      <w:r w:rsidRPr="00546F7F">
        <w:t>NON-CONFORMING BUILDINGS USES AND SITES</w:t>
      </w:r>
      <w:bookmarkEnd w:id="53"/>
      <w:bookmarkEnd w:id="54"/>
    </w:p>
    <w:p w:rsidR="000109EF" w:rsidRPr="00546F7F" w:rsidRDefault="000109EF" w:rsidP="000109EF">
      <w:pPr>
        <w:autoSpaceDE w:val="0"/>
        <w:autoSpaceDN w:val="0"/>
        <w:adjustRightInd w:val="0"/>
        <w:rPr>
          <w:rFonts w:ascii="Arial" w:hAnsi="Arial" w:cs="Arial"/>
          <w:i/>
          <w:iCs/>
          <w:sz w:val="18"/>
          <w:szCs w:val="18"/>
        </w:rPr>
      </w:pPr>
      <w:r w:rsidRPr="00546F7F">
        <w:rPr>
          <w:rStyle w:val="Heading3Char1"/>
        </w:rPr>
        <w:t>3.1</w:t>
      </w:r>
      <w:r w:rsidR="003D4996">
        <w:rPr>
          <w:rStyle w:val="Heading3Char1"/>
        </w:rPr>
        <w:t>5</w:t>
      </w:r>
      <w:r w:rsidRPr="00546F7F">
        <w:rPr>
          <w:rStyle w:val="Heading3Char1"/>
        </w:rPr>
        <w:t>.1</w:t>
      </w:r>
      <w:r w:rsidRPr="00546F7F">
        <w:rPr>
          <w:rFonts w:ascii="Arial" w:hAnsi="Arial" w:cs="Arial"/>
          <w:iCs/>
          <w:sz w:val="18"/>
          <w:szCs w:val="18"/>
        </w:rPr>
        <w:t xml:space="preserve"> Any use of land or any building or structure lawfully existing at the time of passing this Bylaw that is rendered non-conforming by the enactment of this Bylaw or any subsequent amendments, may be continued, transferred, or sold</w:t>
      </w:r>
      <w:r w:rsidRPr="00546F7F">
        <w:rPr>
          <w:rFonts w:ascii="Arial" w:hAnsi="Arial" w:cs="Arial"/>
          <w:sz w:val="18"/>
          <w:szCs w:val="18"/>
        </w:rPr>
        <w:t xml:space="preserve"> in accordance with provisions of Section 88 to 93 inclusive, of </w:t>
      </w:r>
      <w:r w:rsidRPr="00546F7F">
        <w:rPr>
          <w:rFonts w:ascii="Arial" w:hAnsi="Arial" w:cs="Arial"/>
          <w:i/>
          <w:iCs/>
          <w:sz w:val="18"/>
          <w:szCs w:val="18"/>
        </w:rPr>
        <w:t xml:space="preserve"> The Planning and Development Act, 2007.</w:t>
      </w:r>
    </w:p>
    <w:p w:rsidR="000109EF" w:rsidRPr="00546F7F" w:rsidRDefault="000109EF" w:rsidP="000109EF">
      <w:pPr>
        <w:autoSpaceDE w:val="0"/>
        <w:autoSpaceDN w:val="0"/>
        <w:adjustRightInd w:val="0"/>
        <w:rPr>
          <w:rFonts w:ascii="Arial" w:hAnsi="Arial" w:cs="Arial"/>
          <w:iCs/>
          <w:sz w:val="18"/>
          <w:szCs w:val="18"/>
        </w:rPr>
      </w:pPr>
      <w:r w:rsidRPr="00546F7F">
        <w:rPr>
          <w:rStyle w:val="Heading3Char1"/>
        </w:rPr>
        <w:t>3.1</w:t>
      </w:r>
      <w:r w:rsidR="003D4996">
        <w:rPr>
          <w:rStyle w:val="Heading3Char1"/>
        </w:rPr>
        <w:t>5</w:t>
      </w:r>
      <w:r w:rsidRPr="00546F7F">
        <w:rPr>
          <w:rStyle w:val="Heading3Char1"/>
        </w:rPr>
        <w:t>.2</w:t>
      </w:r>
      <w:r w:rsidRPr="00546F7F">
        <w:rPr>
          <w:rFonts w:ascii="Arial" w:hAnsi="Arial" w:cs="Arial"/>
          <w:iCs/>
          <w:sz w:val="18"/>
          <w:szCs w:val="18"/>
        </w:rPr>
        <w:t xml:space="preserve"> No enlargement, additions, or reconstruction of a non-conforming use, building or structure shall be undertaken, except in conformance with these provisions.</w:t>
      </w:r>
    </w:p>
    <w:p w:rsidR="000109EF" w:rsidRPr="008B2378" w:rsidRDefault="000109EF" w:rsidP="000109EF">
      <w:pPr>
        <w:autoSpaceDE w:val="0"/>
        <w:autoSpaceDN w:val="0"/>
        <w:adjustRightInd w:val="0"/>
        <w:rPr>
          <w:rFonts w:ascii="Arial" w:hAnsi="Arial" w:cs="Arial"/>
          <w:sz w:val="18"/>
          <w:szCs w:val="18"/>
        </w:rPr>
      </w:pPr>
      <w:r w:rsidRPr="00546F7F">
        <w:rPr>
          <w:rStyle w:val="Heading3Char1"/>
        </w:rPr>
        <w:t>3.1</w:t>
      </w:r>
      <w:r w:rsidR="003D4996">
        <w:rPr>
          <w:rStyle w:val="Heading3Char1"/>
        </w:rPr>
        <w:t>5</w:t>
      </w:r>
      <w:r w:rsidRPr="00546F7F">
        <w:rPr>
          <w:rStyle w:val="Heading3Char1"/>
        </w:rPr>
        <w:t>.3</w:t>
      </w:r>
      <w:r w:rsidRPr="00546F7F">
        <w:rPr>
          <w:rFonts w:ascii="Arial" w:hAnsi="Arial" w:cs="Arial"/>
          <w:sz w:val="18"/>
          <w:szCs w:val="18"/>
        </w:rPr>
        <w:t xml:space="preserve"> No existing use, building or structure shall be deemed to be nonconforming by reason only of the conversion of </w:t>
      </w:r>
      <w:r w:rsidRPr="008B2378">
        <w:rPr>
          <w:rFonts w:ascii="Arial" w:hAnsi="Arial" w:cs="Arial"/>
          <w:sz w:val="18"/>
          <w:szCs w:val="18"/>
        </w:rPr>
        <w:t>this Bylaw from the Metric System of Measurement to the Imperial System of Measurement where such non-conformity is resultant solely from such change and is reasonably equivalent to the metric standard herein established.</w:t>
      </w:r>
    </w:p>
    <w:p w:rsidR="000109EF" w:rsidRPr="008B2378" w:rsidRDefault="000109EF" w:rsidP="000109EF">
      <w:pPr>
        <w:autoSpaceDE w:val="0"/>
        <w:autoSpaceDN w:val="0"/>
        <w:adjustRightInd w:val="0"/>
        <w:rPr>
          <w:rFonts w:ascii="Arial" w:hAnsi="Arial" w:cs="Arial"/>
          <w:sz w:val="18"/>
          <w:szCs w:val="18"/>
        </w:rPr>
      </w:pPr>
      <w:r w:rsidRPr="008B2378">
        <w:rPr>
          <w:rStyle w:val="Heading3Char1"/>
        </w:rPr>
        <w:t>3.1</w:t>
      </w:r>
      <w:r w:rsidR="003D4996">
        <w:rPr>
          <w:rStyle w:val="Heading3Char1"/>
        </w:rPr>
        <w:t>5</w:t>
      </w:r>
      <w:r w:rsidRPr="008B2378">
        <w:rPr>
          <w:rStyle w:val="Heading3Char1"/>
        </w:rPr>
        <w:t>.4</w:t>
      </w:r>
      <w:r w:rsidRPr="008B2378">
        <w:rPr>
          <w:rFonts w:ascii="Arial" w:hAnsi="Arial" w:cs="Arial"/>
          <w:sz w:val="18"/>
          <w:szCs w:val="18"/>
        </w:rPr>
        <w:t xml:space="preserve"> </w:t>
      </w:r>
      <w:r w:rsidR="003230A3" w:rsidRPr="008B2378">
        <w:rPr>
          <w:rFonts w:ascii="Arial" w:hAnsi="Arial" w:cs="Arial"/>
          <w:sz w:val="18"/>
          <w:szCs w:val="18"/>
        </w:rPr>
        <w:t xml:space="preserve">Where a building has been erected on or before the effective date of this Bylaw on a site having less than the minimum dimensions or area, or having </w:t>
      </w:r>
      <w:r w:rsidR="00130DDC" w:rsidRPr="008B2378">
        <w:rPr>
          <w:rFonts w:ascii="Arial" w:hAnsi="Arial" w:cs="Arial"/>
          <w:sz w:val="18"/>
          <w:szCs w:val="18"/>
        </w:rPr>
        <w:t xml:space="preserve">less than minimum yards required by this Bylaw, the use may be continued </w:t>
      </w:r>
      <w:r w:rsidR="00130DDC" w:rsidRPr="008B2378">
        <w:rPr>
          <w:rFonts w:ascii="Arial" w:hAnsi="Arial" w:cs="Arial"/>
          <w:sz w:val="18"/>
          <w:szCs w:val="18"/>
        </w:rPr>
        <w:lastRenderedPageBreak/>
        <w:t xml:space="preserve">and the building may be enlarged, reconstructed, repaired, or renovated pursuant to the rights granted by Section 91 to 93 of </w:t>
      </w:r>
      <w:r w:rsidR="00130DDC" w:rsidRPr="008B2378">
        <w:rPr>
          <w:rFonts w:ascii="Arial" w:hAnsi="Arial" w:cs="Arial"/>
          <w:i/>
          <w:sz w:val="18"/>
          <w:szCs w:val="18"/>
        </w:rPr>
        <w:t>The Planning and Development Act, 2007</w:t>
      </w:r>
      <w:r w:rsidR="00130DDC" w:rsidRPr="008B2378">
        <w:rPr>
          <w:rFonts w:ascii="Arial" w:hAnsi="Arial" w:cs="Arial"/>
          <w:sz w:val="18"/>
          <w:szCs w:val="18"/>
        </w:rPr>
        <w:t>. These rights are subject to the following:</w:t>
      </w:r>
    </w:p>
    <w:p w:rsidR="00130DDC" w:rsidRPr="0099022E" w:rsidRDefault="00130DDC" w:rsidP="00205516">
      <w:pPr>
        <w:pStyle w:val="ListParagraph"/>
        <w:numPr>
          <w:ilvl w:val="0"/>
          <w:numId w:val="102"/>
        </w:numPr>
        <w:autoSpaceDE w:val="0"/>
        <w:autoSpaceDN w:val="0"/>
        <w:adjustRightInd w:val="0"/>
        <w:rPr>
          <w:rFonts w:ascii="Arial" w:hAnsi="Arial" w:cs="Arial"/>
          <w:sz w:val="18"/>
          <w:szCs w:val="18"/>
        </w:rPr>
      </w:pPr>
      <w:r w:rsidRPr="0099022E">
        <w:rPr>
          <w:rFonts w:ascii="Arial" w:hAnsi="Arial" w:cs="Arial"/>
          <w:sz w:val="18"/>
          <w:szCs w:val="18"/>
        </w:rPr>
        <w:t>The enlargement, reconstruction, repair, or renovation does not further reduce the required yards that do not conform to this Bylaw;</w:t>
      </w:r>
    </w:p>
    <w:p w:rsidR="00130DDC" w:rsidRPr="0099022E" w:rsidRDefault="00130DDC" w:rsidP="00205516">
      <w:pPr>
        <w:pStyle w:val="ListParagraph"/>
        <w:numPr>
          <w:ilvl w:val="0"/>
          <w:numId w:val="102"/>
        </w:numPr>
        <w:autoSpaceDE w:val="0"/>
        <w:autoSpaceDN w:val="0"/>
        <w:adjustRightInd w:val="0"/>
        <w:rPr>
          <w:rFonts w:ascii="Arial" w:hAnsi="Arial" w:cs="Arial"/>
          <w:sz w:val="18"/>
          <w:szCs w:val="18"/>
        </w:rPr>
      </w:pPr>
      <w:r w:rsidRPr="0099022E">
        <w:rPr>
          <w:rFonts w:ascii="Arial" w:hAnsi="Arial" w:cs="Arial"/>
          <w:sz w:val="18"/>
          <w:szCs w:val="18"/>
        </w:rPr>
        <w:t>All other applicable provisions of this Bylaw are satisfied; and</w:t>
      </w:r>
    </w:p>
    <w:p w:rsidR="00130DDC" w:rsidRDefault="00130DDC" w:rsidP="00205516">
      <w:pPr>
        <w:pStyle w:val="ListParagraph"/>
        <w:numPr>
          <w:ilvl w:val="0"/>
          <w:numId w:val="102"/>
        </w:numPr>
        <w:autoSpaceDE w:val="0"/>
        <w:autoSpaceDN w:val="0"/>
        <w:adjustRightInd w:val="0"/>
        <w:rPr>
          <w:rFonts w:ascii="Arial" w:hAnsi="Arial" w:cs="Arial"/>
          <w:sz w:val="18"/>
          <w:szCs w:val="18"/>
        </w:rPr>
      </w:pPr>
      <w:r w:rsidRPr="0099022E">
        <w:rPr>
          <w:rFonts w:ascii="Arial" w:hAnsi="Arial" w:cs="Arial"/>
          <w:sz w:val="18"/>
          <w:szCs w:val="18"/>
        </w:rPr>
        <w:t>Issuance of a development permit required by this Bylaw.</w:t>
      </w:r>
    </w:p>
    <w:p w:rsidR="00045A8C" w:rsidRPr="0099022E" w:rsidRDefault="00045A8C" w:rsidP="00045A8C">
      <w:pPr>
        <w:pStyle w:val="ListParagraph"/>
        <w:numPr>
          <w:ilvl w:val="0"/>
          <w:numId w:val="0"/>
        </w:numPr>
        <w:autoSpaceDE w:val="0"/>
        <w:autoSpaceDN w:val="0"/>
        <w:adjustRightInd w:val="0"/>
        <w:ind w:left="720"/>
        <w:rPr>
          <w:rFonts w:ascii="Arial" w:hAnsi="Arial" w:cs="Arial"/>
          <w:sz w:val="18"/>
          <w:szCs w:val="18"/>
        </w:rPr>
      </w:pPr>
    </w:p>
    <w:p w:rsidR="000109EF" w:rsidRPr="008B2378" w:rsidRDefault="000109EF" w:rsidP="00156097">
      <w:pPr>
        <w:pStyle w:val="Heading2"/>
      </w:pPr>
      <w:bookmarkStart w:id="55" w:name="_Toc197347767"/>
      <w:bookmarkStart w:id="56" w:name="_Toc447894426"/>
      <w:r w:rsidRPr="008B2378">
        <w:t>DEVELOPMENT PERMIT – INVALID</w:t>
      </w:r>
      <w:bookmarkEnd w:id="55"/>
      <w:bookmarkEnd w:id="56"/>
    </w:p>
    <w:p w:rsidR="000109EF" w:rsidRPr="008B2378" w:rsidRDefault="000109EF" w:rsidP="000109EF">
      <w:pPr>
        <w:autoSpaceDE w:val="0"/>
        <w:autoSpaceDN w:val="0"/>
        <w:adjustRightInd w:val="0"/>
        <w:rPr>
          <w:rFonts w:ascii="Arial" w:hAnsi="Arial" w:cs="Arial"/>
          <w:sz w:val="18"/>
          <w:szCs w:val="18"/>
        </w:rPr>
      </w:pPr>
      <w:r w:rsidRPr="008B2378">
        <w:rPr>
          <w:rFonts w:ascii="Arial" w:hAnsi="Arial" w:cs="Arial"/>
          <w:sz w:val="18"/>
          <w:szCs w:val="18"/>
        </w:rPr>
        <w:t xml:space="preserve">A </w:t>
      </w:r>
      <w:r w:rsidR="00AB100E" w:rsidRPr="008B2378">
        <w:rPr>
          <w:rFonts w:ascii="Arial" w:hAnsi="Arial" w:cs="Arial"/>
          <w:sz w:val="18"/>
          <w:szCs w:val="18"/>
        </w:rPr>
        <w:t>Development Permit</w:t>
      </w:r>
      <w:r w:rsidRPr="008B2378">
        <w:rPr>
          <w:rFonts w:ascii="Arial" w:hAnsi="Arial" w:cs="Arial"/>
          <w:sz w:val="18"/>
          <w:szCs w:val="18"/>
        </w:rPr>
        <w:t xml:space="preserve"> shall be automatically invalid and development shall cease, as the case may be:</w:t>
      </w:r>
    </w:p>
    <w:p w:rsidR="000109EF" w:rsidRPr="0099022E" w:rsidRDefault="000109EF" w:rsidP="00205516">
      <w:pPr>
        <w:pStyle w:val="ListParagraph"/>
        <w:numPr>
          <w:ilvl w:val="0"/>
          <w:numId w:val="75"/>
        </w:numPr>
        <w:rPr>
          <w:rFonts w:ascii="Arial" w:hAnsi="Arial" w:cs="Arial"/>
          <w:sz w:val="18"/>
        </w:rPr>
      </w:pPr>
      <w:r w:rsidRPr="0099022E">
        <w:rPr>
          <w:rFonts w:ascii="Arial" w:hAnsi="Arial" w:cs="Arial"/>
          <w:sz w:val="18"/>
        </w:rPr>
        <w:t>If the proposed development is not commenced within the period for which the Permit is valid;</w:t>
      </w:r>
    </w:p>
    <w:p w:rsidR="00067221" w:rsidRPr="0099022E" w:rsidRDefault="000109EF" w:rsidP="00205516">
      <w:pPr>
        <w:pStyle w:val="ListParagraph"/>
        <w:numPr>
          <w:ilvl w:val="0"/>
          <w:numId w:val="75"/>
        </w:numPr>
        <w:rPr>
          <w:rFonts w:ascii="Arial" w:hAnsi="Arial" w:cs="Arial"/>
          <w:sz w:val="18"/>
        </w:rPr>
      </w:pPr>
      <w:r w:rsidRPr="0099022E">
        <w:rPr>
          <w:rFonts w:ascii="Arial" w:hAnsi="Arial" w:cs="Arial"/>
          <w:sz w:val="18"/>
        </w:rPr>
        <w:t>If the proposed development is legally suspended, or discontinued, for a period of six or more months, unless otherwise indicated by Counc</w:t>
      </w:r>
      <w:r w:rsidR="00067221" w:rsidRPr="0099022E">
        <w:rPr>
          <w:rFonts w:ascii="Arial" w:hAnsi="Arial" w:cs="Arial"/>
          <w:sz w:val="18"/>
        </w:rPr>
        <w:t xml:space="preserve">il or the Development Officer; </w:t>
      </w:r>
    </w:p>
    <w:p w:rsidR="000109EF" w:rsidRPr="0099022E" w:rsidRDefault="000109EF" w:rsidP="00205516">
      <w:pPr>
        <w:pStyle w:val="ListParagraph"/>
        <w:numPr>
          <w:ilvl w:val="0"/>
          <w:numId w:val="75"/>
        </w:numPr>
        <w:rPr>
          <w:rFonts w:ascii="Arial" w:hAnsi="Arial" w:cs="Arial"/>
          <w:sz w:val="18"/>
        </w:rPr>
      </w:pPr>
      <w:r w:rsidRPr="0099022E">
        <w:rPr>
          <w:rFonts w:ascii="Arial" w:hAnsi="Arial" w:cs="Arial"/>
          <w:sz w:val="18"/>
        </w:rPr>
        <w:t xml:space="preserve">When development is undertaken in contravention of this bylaw, the </w:t>
      </w:r>
      <w:r w:rsidR="00067221" w:rsidRPr="0099022E">
        <w:rPr>
          <w:rFonts w:ascii="Arial" w:hAnsi="Arial" w:cs="Arial"/>
          <w:sz w:val="18"/>
        </w:rPr>
        <w:t>D</w:t>
      </w:r>
      <w:r w:rsidRPr="0099022E">
        <w:rPr>
          <w:rFonts w:ascii="Arial" w:hAnsi="Arial" w:cs="Arial"/>
          <w:sz w:val="18"/>
        </w:rPr>
        <w:t xml:space="preserve">evelopment </w:t>
      </w:r>
      <w:r w:rsidR="00067221" w:rsidRPr="0099022E">
        <w:rPr>
          <w:rFonts w:ascii="Arial" w:hAnsi="Arial" w:cs="Arial"/>
          <w:sz w:val="18"/>
        </w:rPr>
        <w:t>P</w:t>
      </w:r>
      <w:r w:rsidRPr="0099022E">
        <w:rPr>
          <w:rFonts w:ascii="Arial" w:hAnsi="Arial" w:cs="Arial"/>
          <w:sz w:val="18"/>
        </w:rPr>
        <w:t>ermit and specified development standards, and/or</w:t>
      </w:r>
    </w:p>
    <w:p w:rsidR="000109EF" w:rsidRPr="0099022E" w:rsidRDefault="000109EF" w:rsidP="00205516">
      <w:pPr>
        <w:pStyle w:val="ListParagraph"/>
        <w:numPr>
          <w:ilvl w:val="0"/>
          <w:numId w:val="75"/>
        </w:numPr>
        <w:rPr>
          <w:rFonts w:ascii="Arial" w:hAnsi="Arial" w:cs="Arial"/>
          <w:sz w:val="18"/>
        </w:rPr>
      </w:pPr>
      <w:r w:rsidRPr="0099022E">
        <w:rPr>
          <w:rFonts w:ascii="Arial" w:hAnsi="Arial" w:cs="Arial"/>
          <w:sz w:val="18"/>
        </w:rPr>
        <w:t>When a written appeal notice is received by the Development Appeals</w:t>
      </w:r>
      <w:r w:rsidR="00067221" w:rsidRPr="0099022E">
        <w:rPr>
          <w:rFonts w:ascii="Arial" w:hAnsi="Arial" w:cs="Arial"/>
          <w:sz w:val="18"/>
        </w:rPr>
        <w:t xml:space="preserve"> Board secretary regarding the D</w:t>
      </w:r>
      <w:r w:rsidRPr="0099022E">
        <w:rPr>
          <w:rFonts w:ascii="Arial" w:hAnsi="Arial" w:cs="Arial"/>
          <w:sz w:val="18"/>
        </w:rPr>
        <w:t xml:space="preserve">evelopment </w:t>
      </w:r>
      <w:r w:rsidR="00067221" w:rsidRPr="0099022E">
        <w:rPr>
          <w:rFonts w:ascii="Arial" w:hAnsi="Arial" w:cs="Arial"/>
          <w:sz w:val="18"/>
        </w:rPr>
        <w:t>P</w:t>
      </w:r>
      <w:r w:rsidRPr="0099022E">
        <w:rPr>
          <w:rFonts w:ascii="Arial" w:hAnsi="Arial" w:cs="Arial"/>
          <w:sz w:val="18"/>
        </w:rPr>
        <w:t>ermit.</w:t>
      </w:r>
    </w:p>
    <w:p w:rsidR="000109EF" w:rsidRPr="008B2378" w:rsidRDefault="000109EF" w:rsidP="000109EF">
      <w:pPr>
        <w:pStyle w:val="ListParagraph"/>
        <w:numPr>
          <w:ilvl w:val="0"/>
          <w:numId w:val="0"/>
        </w:numPr>
        <w:ind w:left="720"/>
      </w:pPr>
    </w:p>
    <w:p w:rsidR="000109EF" w:rsidRPr="008B2378" w:rsidRDefault="000109EF" w:rsidP="00156097">
      <w:pPr>
        <w:pStyle w:val="Heading2"/>
      </w:pPr>
      <w:bookmarkStart w:id="57" w:name="_Toc197347768"/>
      <w:bookmarkStart w:id="58" w:name="_Toc447894427"/>
      <w:r w:rsidRPr="008B2378">
        <w:t>CANCELLATION</w:t>
      </w:r>
      <w:bookmarkEnd w:id="57"/>
      <w:bookmarkEnd w:id="58"/>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Council or the Development Officer may cancel a Development Permit, and when cancelled, development shall cease:</w:t>
      </w:r>
    </w:p>
    <w:p w:rsidR="000109EF" w:rsidRPr="0099022E" w:rsidRDefault="000109EF" w:rsidP="00205516">
      <w:pPr>
        <w:pStyle w:val="ListParagraph"/>
        <w:numPr>
          <w:ilvl w:val="0"/>
          <w:numId w:val="76"/>
        </w:numPr>
        <w:rPr>
          <w:rFonts w:ascii="Arial" w:hAnsi="Arial" w:cs="Arial"/>
          <w:sz w:val="18"/>
        </w:rPr>
      </w:pPr>
      <w:r w:rsidRPr="0099022E">
        <w:rPr>
          <w:rFonts w:ascii="Arial" w:hAnsi="Arial" w:cs="Arial"/>
          <w:sz w:val="18"/>
        </w:rPr>
        <w:t xml:space="preserve">Where the Development Officer or Council is satisfied that a </w:t>
      </w:r>
      <w:r w:rsidR="00AB100E" w:rsidRPr="0099022E">
        <w:rPr>
          <w:rFonts w:ascii="Arial" w:hAnsi="Arial" w:cs="Arial"/>
          <w:sz w:val="18"/>
        </w:rPr>
        <w:t>Development Permit</w:t>
      </w:r>
      <w:r w:rsidRPr="0099022E">
        <w:rPr>
          <w:rFonts w:ascii="Arial" w:hAnsi="Arial" w:cs="Arial"/>
          <w:sz w:val="18"/>
        </w:rPr>
        <w:t xml:space="preserve"> was issued based on false or mistaken information</w:t>
      </w:r>
      <w:r w:rsidR="00067221" w:rsidRPr="0099022E">
        <w:rPr>
          <w:rFonts w:ascii="Arial" w:hAnsi="Arial" w:cs="Arial"/>
          <w:sz w:val="18"/>
        </w:rPr>
        <w:t>;</w:t>
      </w:r>
    </w:p>
    <w:p w:rsidR="000109EF" w:rsidRPr="0099022E" w:rsidRDefault="000109EF" w:rsidP="00205516">
      <w:pPr>
        <w:pStyle w:val="ListParagraph"/>
        <w:numPr>
          <w:ilvl w:val="0"/>
          <w:numId w:val="76"/>
        </w:numPr>
        <w:rPr>
          <w:rFonts w:ascii="Arial" w:hAnsi="Arial" w:cs="Arial"/>
          <w:sz w:val="18"/>
        </w:rPr>
      </w:pPr>
      <w:r w:rsidRPr="0099022E">
        <w:rPr>
          <w:rFonts w:ascii="Arial" w:hAnsi="Arial" w:cs="Arial"/>
          <w:sz w:val="18"/>
        </w:rPr>
        <w:t xml:space="preserve">Where new information is identified pertaining to environmental protection, flood </w:t>
      </w:r>
      <w:r w:rsidR="00067221" w:rsidRPr="0099022E">
        <w:rPr>
          <w:rFonts w:ascii="Arial" w:hAnsi="Arial" w:cs="Arial"/>
          <w:sz w:val="18"/>
        </w:rPr>
        <w:t>potential, or slope instability;</w:t>
      </w:r>
      <w:r w:rsidRPr="0099022E">
        <w:rPr>
          <w:rFonts w:ascii="Arial" w:hAnsi="Arial" w:cs="Arial"/>
          <w:sz w:val="18"/>
        </w:rPr>
        <w:t xml:space="preserve"> and/or</w:t>
      </w:r>
    </w:p>
    <w:p w:rsidR="000109EF" w:rsidRPr="0099022E" w:rsidRDefault="000109EF" w:rsidP="00205516">
      <w:pPr>
        <w:pStyle w:val="ListParagraph"/>
        <w:numPr>
          <w:ilvl w:val="0"/>
          <w:numId w:val="76"/>
        </w:numPr>
        <w:rPr>
          <w:rFonts w:ascii="Arial" w:hAnsi="Arial" w:cs="Arial"/>
          <w:sz w:val="18"/>
        </w:rPr>
      </w:pPr>
      <w:r w:rsidRPr="0099022E">
        <w:rPr>
          <w:rFonts w:ascii="Arial" w:hAnsi="Arial" w:cs="Arial"/>
          <w:sz w:val="18"/>
        </w:rPr>
        <w:t xml:space="preserve">When a developer requests a </w:t>
      </w:r>
      <w:r w:rsidR="00AB100E" w:rsidRPr="0099022E">
        <w:rPr>
          <w:rFonts w:ascii="Arial" w:hAnsi="Arial" w:cs="Arial"/>
          <w:sz w:val="18"/>
        </w:rPr>
        <w:t>Development Permit</w:t>
      </w:r>
      <w:r w:rsidRPr="0099022E">
        <w:rPr>
          <w:rFonts w:ascii="Arial" w:hAnsi="Arial" w:cs="Arial"/>
          <w:sz w:val="18"/>
        </w:rPr>
        <w:t xml:space="preserve"> modification.</w:t>
      </w:r>
    </w:p>
    <w:p w:rsidR="000109EF" w:rsidRPr="00546F7F" w:rsidRDefault="000109EF" w:rsidP="000109EF">
      <w:pPr>
        <w:pStyle w:val="ListParagraph"/>
        <w:numPr>
          <w:ilvl w:val="0"/>
          <w:numId w:val="0"/>
        </w:numPr>
        <w:ind w:left="720"/>
      </w:pPr>
    </w:p>
    <w:p w:rsidR="008D5ED9" w:rsidRPr="00546F7F" w:rsidRDefault="008D5ED9" w:rsidP="000109EF">
      <w:pPr>
        <w:pStyle w:val="ListParagraph"/>
        <w:numPr>
          <w:ilvl w:val="0"/>
          <w:numId w:val="0"/>
        </w:numPr>
        <w:ind w:left="720"/>
      </w:pPr>
    </w:p>
    <w:p w:rsidR="000109EF" w:rsidRPr="00546F7F" w:rsidRDefault="000109EF" w:rsidP="00156097">
      <w:pPr>
        <w:pStyle w:val="Heading2"/>
      </w:pPr>
      <w:bookmarkStart w:id="59" w:name="_Toc197347769"/>
      <w:bookmarkStart w:id="60" w:name="_Toc447894428"/>
      <w:r w:rsidRPr="00546F7F">
        <w:t>STOP-WORK</w:t>
      </w:r>
      <w:bookmarkEnd w:id="59"/>
      <w:bookmarkEnd w:id="60"/>
    </w:p>
    <w:p w:rsidR="008D5ED9"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 xml:space="preserve">The Development Officer may authorize action to stop any development which does not conform to this Bylaw, a development or servicing agreement, a </w:t>
      </w:r>
      <w:r w:rsidR="00067221" w:rsidRPr="00546F7F">
        <w:rPr>
          <w:rFonts w:ascii="Arial" w:hAnsi="Arial" w:cs="Arial"/>
          <w:sz w:val="18"/>
          <w:szCs w:val="18"/>
        </w:rPr>
        <w:t>D</w:t>
      </w:r>
      <w:r w:rsidRPr="00546F7F">
        <w:rPr>
          <w:rFonts w:ascii="Arial" w:hAnsi="Arial" w:cs="Arial"/>
          <w:sz w:val="18"/>
          <w:szCs w:val="18"/>
        </w:rPr>
        <w:t xml:space="preserve">evelopment </w:t>
      </w:r>
      <w:r w:rsidR="00067221" w:rsidRPr="00546F7F">
        <w:rPr>
          <w:rFonts w:ascii="Arial" w:hAnsi="Arial" w:cs="Arial"/>
          <w:sz w:val="18"/>
          <w:szCs w:val="18"/>
        </w:rPr>
        <w:t>P</w:t>
      </w:r>
      <w:r w:rsidRPr="00546F7F">
        <w:rPr>
          <w:rFonts w:ascii="Arial" w:hAnsi="Arial" w:cs="Arial"/>
          <w:sz w:val="18"/>
          <w:szCs w:val="18"/>
        </w:rPr>
        <w:t xml:space="preserve">ermit or condition, or </w:t>
      </w:r>
      <w:r w:rsidR="00C936D0" w:rsidRPr="00546F7F">
        <w:rPr>
          <w:rFonts w:ascii="Arial" w:hAnsi="Arial" w:cs="Arial"/>
          <w:sz w:val="18"/>
          <w:szCs w:val="18"/>
        </w:rPr>
        <w:t>register an Interest with ISC</w:t>
      </w:r>
      <w:r w:rsidRPr="00546F7F">
        <w:rPr>
          <w:rFonts w:ascii="Arial" w:hAnsi="Arial" w:cs="Arial"/>
          <w:sz w:val="18"/>
          <w:szCs w:val="18"/>
        </w:rPr>
        <w:t xml:space="preserve"> under this Bylaw.</w:t>
      </w:r>
    </w:p>
    <w:p w:rsidR="00701474" w:rsidRDefault="00701474" w:rsidP="000109EF">
      <w:pPr>
        <w:autoSpaceDE w:val="0"/>
        <w:autoSpaceDN w:val="0"/>
        <w:adjustRightInd w:val="0"/>
        <w:spacing w:before="120" w:after="120"/>
        <w:rPr>
          <w:rFonts w:ascii="Calibri" w:eastAsia="Calibri" w:hAnsi="Calibri" w:cs="Times New Roman"/>
          <w:caps/>
          <w:strike/>
          <w:spacing w:val="15"/>
        </w:rPr>
      </w:pPr>
    </w:p>
    <w:p w:rsidR="000109EF" w:rsidRPr="00546F7F" w:rsidRDefault="000109EF" w:rsidP="00156097">
      <w:pPr>
        <w:pStyle w:val="Heading2"/>
      </w:pPr>
      <w:bookmarkStart w:id="61" w:name="_Toc197347773"/>
      <w:bookmarkStart w:id="62" w:name="_Toc447894429"/>
      <w:r w:rsidRPr="00546F7F">
        <w:t>BYLAW COMPLIANCE</w:t>
      </w:r>
      <w:bookmarkEnd w:id="61"/>
      <w:bookmarkEnd w:id="62"/>
    </w:p>
    <w:p w:rsidR="000109EF" w:rsidRPr="00546F7F" w:rsidRDefault="000109EF" w:rsidP="000109EF">
      <w:pPr>
        <w:autoSpaceDE w:val="0"/>
        <w:autoSpaceDN w:val="0"/>
        <w:adjustRightInd w:val="0"/>
        <w:spacing w:before="120" w:after="120"/>
        <w:rPr>
          <w:rFonts w:ascii="Arial" w:hAnsi="Arial" w:cs="Arial"/>
          <w:sz w:val="18"/>
          <w:szCs w:val="18"/>
        </w:rPr>
      </w:pPr>
      <w:r w:rsidRPr="00546F7F">
        <w:rPr>
          <w:rFonts w:ascii="Arial" w:hAnsi="Arial" w:cs="Arial"/>
          <w:sz w:val="18"/>
          <w:szCs w:val="18"/>
        </w:rPr>
        <w:t>Errors and/or omissions by any person administering or required to comply with the provisions of this Bylaw do not relieve any person from liability for failure to comply with the provisions of this Bylaw.</w:t>
      </w:r>
    </w:p>
    <w:p w:rsidR="00BC3FB7" w:rsidRDefault="00BC3FB7" w:rsidP="000109EF">
      <w:pPr>
        <w:autoSpaceDE w:val="0"/>
        <w:autoSpaceDN w:val="0"/>
        <w:adjustRightInd w:val="0"/>
        <w:spacing w:before="120" w:after="120"/>
        <w:rPr>
          <w:rFonts w:ascii="Arial" w:hAnsi="Arial" w:cs="Arial"/>
          <w:sz w:val="18"/>
          <w:szCs w:val="18"/>
        </w:rPr>
      </w:pPr>
    </w:p>
    <w:p w:rsidR="00045A8C" w:rsidRDefault="00045A8C" w:rsidP="000109EF">
      <w:pPr>
        <w:autoSpaceDE w:val="0"/>
        <w:autoSpaceDN w:val="0"/>
        <w:adjustRightInd w:val="0"/>
        <w:spacing w:before="120" w:after="120"/>
        <w:rPr>
          <w:rFonts w:ascii="Arial" w:hAnsi="Arial" w:cs="Arial"/>
          <w:sz w:val="18"/>
          <w:szCs w:val="18"/>
        </w:rPr>
      </w:pPr>
    </w:p>
    <w:p w:rsidR="00067221" w:rsidRPr="00546F7F" w:rsidRDefault="00067221" w:rsidP="00156097">
      <w:pPr>
        <w:pStyle w:val="Heading2"/>
      </w:pPr>
      <w:bookmarkStart w:id="63" w:name="_Toc197347781"/>
      <w:bookmarkStart w:id="64" w:name="_Toc447894430"/>
      <w:r w:rsidRPr="00546F7F">
        <w:lastRenderedPageBreak/>
        <w:t>REGISTERING INTERESTS</w:t>
      </w:r>
      <w:bookmarkEnd w:id="63"/>
      <w:bookmarkEnd w:id="64"/>
    </w:p>
    <w:p w:rsidR="00130DDC" w:rsidRPr="008B2378" w:rsidRDefault="00130DDC" w:rsidP="00130DDC">
      <w:pPr>
        <w:autoSpaceDE w:val="0"/>
        <w:autoSpaceDN w:val="0"/>
        <w:adjustRightInd w:val="0"/>
        <w:rPr>
          <w:rFonts w:ascii="Arial" w:hAnsi="Arial" w:cs="Arial"/>
          <w:sz w:val="18"/>
          <w:szCs w:val="18"/>
        </w:rPr>
      </w:pPr>
      <w:r w:rsidRPr="008B2378">
        <w:rPr>
          <w:rFonts w:ascii="Arial" w:hAnsi="Arial" w:cs="Arial"/>
          <w:sz w:val="18"/>
          <w:szCs w:val="18"/>
        </w:rPr>
        <w:t xml:space="preserve">As per Section 175 of </w:t>
      </w:r>
      <w:r w:rsidRPr="008B2378">
        <w:rPr>
          <w:rFonts w:ascii="Arial" w:hAnsi="Arial" w:cs="Arial"/>
          <w:i/>
          <w:sz w:val="18"/>
          <w:szCs w:val="18"/>
        </w:rPr>
        <w:t>The Planning and Development Act, 2007</w:t>
      </w:r>
      <w:r w:rsidRPr="008B2378">
        <w:rPr>
          <w:rFonts w:ascii="Arial" w:hAnsi="Arial" w:cs="Arial"/>
          <w:sz w:val="18"/>
          <w:szCs w:val="18"/>
        </w:rPr>
        <w:t>, the municipality may register an interest based on a development levy agreement or servicing agreement in the land registry against the affected title.</w:t>
      </w:r>
    </w:p>
    <w:p w:rsidR="00130DDC" w:rsidRPr="008B2378" w:rsidRDefault="00130DDC" w:rsidP="00130DDC">
      <w:pPr>
        <w:autoSpaceDE w:val="0"/>
        <w:autoSpaceDN w:val="0"/>
        <w:adjustRightInd w:val="0"/>
        <w:rPr>
          <w:rFonts w:ascii="Arial" w:hAnsi="Arial" w:cs="Arial"/>
          <w:sz w:val="18"/>
          <w:szCs w:val="18"/>
        </w:rPr>
      </w:pPr>
      <w:r w:rsidRPr="008B2378">
        <w:rPr>
          <w:rFonts w:ascii="Arial" w:hAnsi="Arial" w:cs="Arial"/>
          <w:sz w:val="18"/>
          <w:szCs w:val="18"/>
        </w:rPr>
        <w:t>On registration of an interest based on a development levy agreement or servicing agreement, the rights and privileges in the development levy agreement:</w:t>
      </w:r>
    </w:p>
    <w:p w:rsidR="00130DDC" w:rsidRPr="008B2378" w:rsidRDefault="00130DDC" w:rsidP="00205516">
      <w:pPr>
        <w:pStyle w:val="ListParagraph"/>
        <w:numPr>
          <w:ilvl w:val="0"/>
          <w:numId w:val="103"/>
        </w:numPr>
        <w:rPr>
          <w:rFonts w:ascii="Arial" w:hAnsi="Arial" w:cs="Arial"/>
          <w:sz w:val="18"/>
          <w:szCs w:val="18"/>
        </w:rPr>
      </w:pPr>
      <w:proofErr w:type="spellStart"/>
      <w:r w:rsidRPr="008B2378">
        <w:t>Enure</w:t>
      </w:r>
      <w:proofErr w:type="spellEnd"/>
      <w:r w:rsidRPr="008B2378">
        <w:t xml:space="preserve"> to the benefit of the municipality; and</w:t>
      </w:r>
    </w:p>
    <w:p w:rsidR="00130DDC" w:rsidRPr="008B2378" w:rsidRDefault="00130DDC" w:rsidP="00205516">
      <w:pPr>
        <w:pStyle w:val="ListParagraph"/>
        <w:numPr>
          <w:ilvl w:val="0"/>
          <w:numId w:val="103"/>
        </w:numPr>
        <w:rPr>
          <w:rFonts w:ascii="Arial" w:hAnsi="Arial" w:cs="Arial"/>
          <w:sz w:val="18"/>
          <w:szCs w:val="18"/>
        </w:rPr>
      </w:pPr>
      <w:r w:rsidRPr="008B2378">
        <w:t>Run with the land and are binding on the registered owner of the land, the registered owner’s heirs, executors, administrators, successor, and assigns.</w:t>
      </w:r>
    </w:p>
    <w:p w:rsidR="000109EF" w:rsidRPr="00546F7F" w:rsidRDefault="000109EF" w:rsidP="00156097">
      <w:pPr>
        <w:pStyle w:val="Heading2"/>
      </w:pPr>
      <w:bookmarkStart w:id="65" w:name="_Toc197347774"/>
      <w:bookmarkStart w:id="66" w:name="_Toc447894431"/>
      <w:r w:rsidRPr="00546F7F">
        <w:t>MOVING OF BUILDINGS</w:t>
      </w:r>
      <w:bookmarkEnd w:id="65"/>
      <w:bookmarkEnd w:id="66"/>
    </w:p>
    <w:p w:rsidR="000109EF" w:rsidRPr="00546F7F" w:rsidRDefault="000109EF" w:rsidP="000109EF">
      <w:pPr>
        <w:autoSpaceDE w:val="0"/>
        <w:autoSpaceDN w:val="0"/>
        <w:adjustRightInd w:val="0"/>
        <w:spacing w:before="120" w:after="120"/>
        <w:rPr>
          <w:rFonts w:ascii="Arial" w:hAnsi="Arial" w:cs="Arial"/>
          <w:sz w:val="18"/>
          <w:szCs w:val="18"/>
        </w:rPr>
      </w:pPr>
      <w:r w:rsidRPr="00546F7F">
        <w:rPr>
          <w:rFonts w:ascii="Arial" w:hAnsi="Arial" w:cs="Arial"/>
          <w:sz w:val="18"/>
          <w:szCs w:val="18"/>
        </w:rPr>
        <w:t>No building shall be moved within or into or out of the area covered by this Bylaw without obtaining a Development Permit from the Development Officer, unless such building is exempt under Section 3.4 of this Bylaw.</w:t>
      </w:r>
    </w:p>
    <w:p w:rsidR="00701474" w:rsidRPr="00546F7F" w:rsidRDefault="00701474" w:rsidP="000109EF">
      <w:pPr>
        <w:autoSpaceDE w:val="0"/>
        <w:autoSpaceDN w:val="0"/>
        <w:adjustRightInd w:val="0"/>
        <w:spacing w:before="120" w:after="120"/>
        <w:rPr>
          <w:rFonts w:ascii="Arial" w:hAnsi="Arial" w:cs="Arial"/>
          <w:sz w:val="18"/>
          <w:szCs w:val="18"/>
        </w:rPr>
      </w:pPr>
    </w:p>
    <w:p w:rsidR="000109EF" w:rsidRPr="00546F7F" w:rsidRDefault="000109EF" w:rsidP="00156097">
      <w:pPr>
        <w:pStyle w:val="Heading2"/>
      </w:pPr>
      <w:bookmarkStart w:id="67" w:name="_Toc197347776"/>
      <w:bookmarkStart w:id="68" w:name="_Toc447894432"/>
      <w:r w:rsidRPr="00546F7F">
        <w:t>TEMPORARY DEVELOPMENT PERMITS</w:t>
      </w:r>
      <w:bookmarkEnd w:id="67"/>
      <w:bookmarkEnd w:id="68"/>
    </w:p>
    <w:p w:rsidR="000109EF" w:rsidRDefault="000109EF" w:rsidP="000109EF">
      <w:pPr>
        <w:autoSpaceDE w:val="0"/>
        <w:autoSpaceDN w:val="0"/>
        <w:adjustRightInd w:val="0"/>
        <w:rPr>
          <w:rFonts w:ascii="Arial" w:hAnsi="Arial" w:cs="Arial"/>
          <w:sz w:val="18"/>
          <w:szCs w:val="18"/>
        </w:rPr>
      </w:pPr>
      <w:r w:rsidRPr="00546F7F">
        <w:rPr>
          <w:rFonts w:ascii="Arial" w:hAnsi="Arial"/>
          <w:sz w:val="18"/>
          <w:szCs w:val="18"/>
        </w:rPr>
        <w:t>The Development Officer may issue a temporary Development Permit, with specified conditions for a specified period of time, to accommodate developments incidental to approved construction, temporary accommodation, o</w:t>
      </w:r>
      <w:r w:rsidR="00067221" w:rsidRPr="00546F7F">
        <w:rPr>
          <w:rFonts w:ascii="Arial" w:hAnsi="Arial"/>
          <w:sz w:val="18"/>
          <w:szCs w:val="18"/>
        </w:rPr>
        <w:t xml:space="preserve">il and gas sector activities, </w:t>
      </w:r>
      <w:r w:rsidRPr="00546F7F">
        <w:rPr>
          <w:rFonts w:ascii="Arial" w:hAnsi="Arial"/>
          <w:sz w:val="18"/>
          <w:szCs w:val="18"/>
        </w:rPr>
        <w:t>temporary gravel operations or asphalt plants.</w:t>
      </w:r>
      <w:r w:rsidRPr="00546F7F">
        <w:rPr>
          <w:rFonts w:ascii="Arial" w:hAnsi="Arial" w:cs="Arial"/>
          <w:sz w:val="18"/>
          <w:szCs w:val="18"/>
        </w:rPr>
        <w:t xml:space="preserve"> Nothing in this Bylaw shall prevent the use of land, or the erection or use of any building or structure for a construction camp, work camp, tool shed, scaffold, or other building or structure incidental to and necessary for construction work on the premises, </w:t>
      </w:r>
      <w:r w:rsidR="004A4CC8" w:rsidRPr="00546F7F">
        <w:rPr>
          <w:rFonts w:ascii="Arial" w:hAnsi="Arial" w:cs="Arial"/>
          <w:sz w:val="18"/>
          <w:szCs w:val="18"/>
        </w:rPr>
        <w:t>though</w:t>
      </w:r>
      <w:r w:rsidRPr="00546F7F">
        <w:rPr>
          <w:rFonts w:ascii="Arial" w:hAnsi="Arial" w:cs="Arial"/>
          <w:sz w:val="18"/>
          <w:szCs w:val="18"/>
        </w:rPr>
        <w:t xml:space="preserve"> only for so long as such use, building, or structure is necessary for such construction work as has not been finished or abandoned. </w:t>
      </w:r>
    </w:p>
    <w:p w:rsidR="005B6816" w:rsidRPr="00546F7F" w:rsidRDefault="005B6816" w:rsidP="000109EF">
      <w:pPr>
        <w:autoSpaceDE w:val="0"/>
        <w:autoSpaceDN w:val="0"/>
        <w:adjustRightInd w:val="0"/>
        <w:rPr>
          <w:rFonts w:ascii="Arial" w:hAnsi="Arial" w:cs="Arial"/>
          <w:sz w:val="18"/>
          <w:szCs w:val="18"/>
        </w:rPr>
      </w:pPr>
    </w:p>
    <w:p w:rsidR="000109EF" w:rsidRPr="00546F7F" w:rsidRDefault="000109EF" w:rsidP="00156097">
      <w:pPr>
        <w:pStyle w:val="Heading2"/>
      </w:pPr>
      <w:bookmarkStart w:id="69" w:name="_Toc197347777"/>
      <w:bookmarkStart w:id="70" w:name="_Toc447894433"/>
      <w:r w:rsidRPr="00546F7F">
        <w:t>DEVELOPMENT AGREEMENTS</w:t>
      </w:r>
      <w:bookmarkEnd w:id="69"/>
      <w:bookmarkEnd w:id="70"/>
    </w:p>
    <w:p w:rsidR="00130DDC" w:rsidRDefault="00130DDC" w:rsidP="00130DDC">
      <w:pPr>
        <w:autoSpaceDE w:val="0"/>
        <w:autoSpaceDN w:val="0"/>
        <w:adjustRightInd w:val="0"/>
        <w:rPr>
          <w:rFonts w:ascii="Arial" w:hAnsi="Arial" w:cs="Arial"/>
          <w:iCs/>
          <w:sz w:val="18"/>
          <w:szCs w:val="18"/>
        </w:rPr>
      </w:pPr>
      <w:bookmarkStart w:id="71" w:name="_Toc336240305"/>
      <w:bookmarkStart w:id="72" w:name="_Toc336242657"/>
      <w:bookmarkStart w:id="73" w:name="_Toc336260668"/>
      <w:bookmarkStart w:id="74" w:name="_Toc336261313"/>
      <w:bookmarkStart w:id="75" w:name="_Toc349132803"/>
      <w:bookmarkStart w:id="76" w:name="_Toc375148903"/>
      <w:bookmarkStart w:id="77" w:name="_Toc381028003"/>
      <w:r w:rsidRPr="003E47F1">
        <w:rPr>
          <w:rStyle w:val="Heading3Char1"/>
        </w:rPr>
        <w:t>3.2</w:t>
      </w:r>
      <w:r w:rsidR="003D4996">
        <w:rPr>
          <w:rStyle w:val="Heading3Char1"/>
        </w:rPr>
        <w:t>3</w:t>
      </w:r>
      <w:r w:rsidRPr="003E47F1">
        <w:rPr>
          <w:rStyle w:val="Heading3Char1"/>
        </w:rPr>
        <w:t>.1</w:t>
      </w:r>
      <w:bookmarkEnd w:id="71"/>
      <w:bookmarkEnd w:id="72"/>
      <w:bookmarkEnd w:id="73"/>
      <w:bookmarkEnd w:id="74"/>
      <w:bookmarkEnd w:id="75"/>
      <w:bookmarkEnd w:id="76"/>
      <w:bookmarkEnd w:id="77"/>
      <w:r w:rsidRPr="00336728">
        <w:rPr>
          <w:rFonts w:ascii="Arial" w:hAnsi="Arial" w:cs="Arial"/>
          <w:sz w:val="18"/>
          <w:szCs w:val="18"/>
        </w:rPr>
        <w:t xml:space="preserve"> Council may </w:t>
      </w:r>
      <w:r>
        <w:rPr>
          <w:rFonts w:ascii="Arial" w:hAnsi="Arial" w:cs="Arial"/>
          <w:sz w:val="18"/>
          <w:szCs w:val="18"/>
        </w:rPr>
        <w:t>pass a development levy bylaw</w:t>
      </w:r>
      <w:r w:rsidRPr="003D152A">
        <w:rPr>
          <w:rFonts w:ascii="Arial" w:hAnsi="Arial" w:cs="Arial"/>
          <w:sz w:val="18"/>
          <w:szCs w:val="18"/>
        </w:rPr>
        <w:t xml:space="preserve"> pursuant to Section</w:t>
      </w:r>
      <w:r>
        <w:rPr>
          <w:rFonts w:ascii="Arial" w:hAnsi="Arial" w:cs="Arial"/>
          <w:sz w:val="18"/>
          <w:szCs w:val="18"/>
        </w:rPr>
        <w:t>s</w:t>
      </w:r>
      <w:r w:rsidRPr="003D152A">
        <w:rPr>
          <w:rFonts w:ascii="Arial" w:hAnsi="Arial" w:cs="Arial"/>
          <w:sz w:val="18"/>
          <w:szCs w:val="18"/>
        </w:rPr>
        <w:t xml:space="preserve"> 1</w:t>
      </w:r>
      <w:r>
        <w:rPr>
          <w:rFonts w:ascii="Arial" w:hAnsi="Arial" w:cs="Arial"/>
          <w:sz w:val="18"/>
          <w:szCs w:val="18"/>
        </w:rPr>
        <w:t>69</w:t>
      </w:r>
      <w:r w:rsidRPr="003D152A">
        <w:rPr>
          <w:rFonts w:ascii="Arial" w:hAnsi="Arial" w:cs="Arial"/>
          <w:sz w:val="18"/>
          <w:szCs w:val="18"/>
        </w:rPr>
        <w:t xml:space="preserve"> to 17</w:t>
      </w:r>
      <w:r>
        <w:rPr>
          <w:rFonts w:ascii="Arial" w:hAnsi="Arial" w:cs="Arial"/>
          <w:sz w:val="18"/>
          <w:szCs w:val="18"/>
        </w:rPr>
        <w:t>0</w:t>
      </w:r>
      <w:r w:rsidRPr="003D152A">
        <w:rPr>
          <w:rFonts w:ascii="Arial" w:hAnsi="Arial" w:cs="Arial"/>
          <w:sz w:val="18"/>
          <w:szCs w:val="18"/>
        </w:rPr>
        <w:t xml:space="preserve"> inclusive, </w:t>
      </w:r>
      <w:r w:rsidRPr="003D152A">
        <w:rPr>
          <w:rFonts w:ascii="Arial" w:hAnsi="Arial" w:cs="Arial"/>
          <w:i/>
          <w:iCs/>
          <w:sz w:val="18"/>
          <w:szCs w:val="18"/>
        </w:rPr>
        <w:t>The Pl</w:t>
      </w:r>
      <w:r>
        <w:rPr>
          <w:rFonts w:ascii="Arial" w:hAnsi="Arial" w:cs="Arial"/>
          <w:i/>
          <w:iCs/>
          <w:sz w:val="18"/>
          <w:szCs w:val="18"/>
        </w:rPr>
        <w:t xml:space="preserve">anning and Development Act, 2007, </w:t>
      </w:r>
      <w:r>
        <w:rPr>
          <w:rFonts w:ascii="Arial" w:hAnsi="Arial" w:cs="Arial"/>
          <w:iCs/>
          <w:sz w:val="18"/>
          <w:szCs w:val="18"/>
        </w:rPr>
        <w:t>to establish development levies to recover the capital costs of services and facilities.</w:t>
      </w:r>
    </w:p>
    <w:p w:rsidR="00130DDC" w:rsidRDefault="00130DDC" w:rsidP="00130DDC">
      <w:pPr>
        <w:autoSpaceDE w:val="0"/>
        <w:autoSpaceDN w:val="0"/>
        <w:adjustRightInd w:val="0"/>
        <w:rPr>
          <w:rFonts w:ascii="Arial" w:hAnsi="Arial" w:cs="Arial"/>
          <w:iCs/>
          <w:sz w:val="18"/>
          <w:szCs w:val="18"/>
        </w:rPr>
      </w:pPr>
      <w:bookmarkStart w:id="78" w:name="_Toc381028004"/>
      <w:r w:rsidRPr="009634DB">
        <w:rPr>
          <w:rStyle w:val="Heading3Char1"/>
        </w:rPr>
        <w:t>3.2</w:t>
      </w:r>
      <w:r w:rsidR="003D4996">
        <w:rPr>
          <w:rStyle w:val="Heading3Char1"/>
        </w:rPr>
        <w:t>3</w:t>
      </w:r>
      <w:r w:rsidRPr="009634DB">
        <w:rPr>
          <w:rStyle w:val="Heading3Char1"/>
        </w:rPr>
        <w:t>.2</w:t>
      </w:r>
      <w:bookmarkEnd w:id="78"/>
      <w:r w:rsidRPr="009634DB">
        <w:rPr>
          <w:rFonts w:ascii="Arial" w:hAnsi="Arial" w:cs="Arial"/>
          <w:iCs/>
          <w:sz w:val="18"/>
          <w:szCs w:val="18"/>
        </w:rPr>
        <w:t xml:space="preserve"> As per Section 171 of </w:t>
      </w:r>
      <w:r w:rsidRPr="00130DDC">
        <w:rPr>
          <w:rFonts w:ascii="Arial" w:hAnsi="Arial" w:cs="Arial"/>
          <w:i/>
          <w:iCs/>
          <w:sz w:val="18"/>
          <w:szCs w:val="18"/>
        </w:rPr>
        <w:t>The Planning and Development Act, 2007</w:t>
      </w:r>
      <w:r w:rsidRPr="009634DB">
        <w:rPr>
          <w:rFonts w:ascii="Arial" w:hAnsi="Arial" w:cs="Arial"/>
          <w:iCs/>
          <w:sz w:val="18"/>
          <w:szCs w:val="18"/>
        </w:rPr>
        <w:t>, if the Council deems it is necessary to do so, the Council or Development Officer may require the development permit applicant to enter into a development levy agreement with the municipality respecting the payment of the development levies.</w:t>
      </w:r>
    </w:p>
    <w:p w:rsidR="005B6816" w:rsidRDefault="005B6816" w:rsidP="00130DDC">
      <w:pPr>
        <w:autoSpaceDE w:val="0"/>
        <w:autoSpaceDN w:val="0"/>
        <w:adjustRightInd w:val="0"/>
        <w:rPr>
          <w:rFonts w:ascii="Arial" w:hAnsi="Arial" w:cs="Arial"/>
          <w:iCs/>
          <w:sz w:val="18"/>
          <w:szCs w:val="18"/>
        </w:rPr>
      </w:pPr>
    </w:p>
    <w:p w:rsidR="000109EF" w:rsidRPr="00546F7F" w:rsidRDefault="000109EF" w:rsidP="00156097">
      <w:pPr>
        <w:pStyle w:val="Heading2"/>
      </w:pPr>
      <w:bookmarkStart w:id="79" w:name="_Toc197347778"/>
      <w:bookmarkStart w:id="80" w:name="_Toc447894434"/>
      <w:r w:rsidRPr="00546F7F">
        <w:t>SERVICING AGREEMENTS</w:t>
      </w:r>
      <w:bookmarkEnd w:id="79"/>
      <w:bookmarkEnd w:id="80"/>
    </w:p>
    <w:p w:rsidR="000109EF" w:rsidRPr="00546F7F" w:rsidRDefault="000109EF" w:rsidP="000109EF">
      <w:pPr>
        <w:autoSpaceDE w:val="0"/>
        <w:autoSpaceDN w:val="0"/>
        <w:adjustRightInd w:val="0"/>
        <w:rPr>
          <w:rFonts w:ascii="Arial" w:hAnsi="Arial" w:cs="Arial"/>
          <w:sz w:val="18"/>
          <w:szCs w:val="18"/>
        </w:rPr>
      </w:pPr>
      <w:r w:rsidRPr="00546F7F">
        <w:rPr>
          <w:rStyle w:val="Heading3Char1"/>
        </w:rPr>
        <w:t>3.2</w:t>
      </w:r>
      <w:r w:rsidR="003D4996">
        <w:rPr>
          <w:rStyle w:val="Heading3Char1"/>
        </w:rPr>
        <w:t>4</w:t>
      </w:r>
      <w:r w:rsidRPr="00546F7F">
        <w:rPr>
          <w:rStyle w:val="Heading3Char1"/>
        </w:rPr>
        <w:t>.1</w:t>
      </w:r>
      <w:r w:rsidRPr="00546F7F">
        <w:rPr>
          <w:rFonts w:ascii="Arial" w:hAnsi="Arial" w:cs="Arial"/>
          <w:sz w:val="18"/>
          <w:szCs w:val="18"/>
        </w:rPr>
        <w:t xml:space="preserve"> Where a development proposal involves subdivision, Council may require a developer to enter into a servicing agreement to ensure appropriate servicing pursuant to </w:t>
      </w:r>
      <w:r w:rsidRPr="00546F7F">
        <w:rPr>
          <w:rFonts w:ascii="Arial" w:hAnsi="Arial" w:cs="Arial"/>
          <w:i/>
          <w:iCs/>
          <w:sz w:val="18"/>
          <w:szCs w:val="18"/>
        </w:rPr>
        <w:t>The Planning and Development Act, 2007</w:t>
      </w:r>
      <w:r w:rsidRPr="00546F7F">
        <w:rPr>
          <w:rFonts w:ascii="Arial" w:hAnsi="Arial" w:cs="Arial"/>
          <w:sz w:val="18"/>
          <w:szCs w:val="18"/>
        </w:rPr>
        <w:t xml:space="preserve">. Council may direct the Administration to vary the agreement on a case-by-case basis, or not require it. </w:t>
      </w:r>
    </w:p>
    <w:p w:rsidR="000109EF" w:rsidRPr="00546F7F" w:rsidRDefault="008B2378" w:rsidP="000109EF">
      <w:pPr>
        <w:autoSpaceDE w:val="0"/>
        <w:autoSpaceDN w:val="0"/>
        <w:adjustRightInd w:val="0"/>
        <w:rPr>
          <w:rFonts w:ascii="Arial" w:hAnsi="Arial" w:cs="Arial"/>
          <w:sz w:val="18"/>
          <w:szCs w:val="18"/>
        </w:rPr>
      </w:pPr>
      <w:r>
        <w:rPr>
          <w:rStyle w:val="Heading3Char1"/>
        </w:rPr>
        <w:t>3.2</w:t>
      </w:r>
      <w:r w:rsidR="003D4996">
        <w:rPr>
          <w:rStyle w:val="Heading3Char1"/>
        </w:rPr>
        <w:t>4</w:t>
      </w:r>
      <w:r w:rsidR="000109EF" w:rsidRPr="00546F7F">
        <w:rPr>
          <w:rStyle w:val="Heading3Char1"/>
        </w:rPr>
        <w:t>.2</w:t>
      </w:r>
      <w:r w:rsidR="000109EF" w:rsidRPr="00546F7F">
        <w:rPr>
          <w:rFonts w:ascii="Arial" w:hAnsi="Arial" w:cs="Arial"/>
          <w:sz w:val="18"/>
          <w:szCs w:val="18"/>
        </w:rPr>
        <w:t xml:space="preserve"> In accordance with Sections 172 to 176 inclusive, </w:t>
      </w:r>
      <w:r w:rsidR="000109EF" w:rsidRPr="00546F7F">
        <w:rPr>
          <w:rFonts w:ascii="Arial" w:hAnsi="Arial" w:cs="Arial"/>
          <w:i/>
          <w:iCs/>
          <w:sz w:val="18"/>
          <w:szCs w:val="18"/>
        </w:rPr>
        <w:t>The Planning and Development Act, 2007</w:t>
      </w:r>
      <w:r w:rsidR="000109EF" w:rsidRPr="00546F7F">
        <w:rPr>
          <w:rFonts w:ascii="Arial" w:hAnsi="Arial" w:cs="Arial"/>
          <w:sz w:val="18"/>
          <w:szCs w:val="18"/>
        </w:rPr>
        <w:t>, the agreement may provide for:</w:t>
      </w:r>
      <w:r w:rsidR="000109EF" w:rsidRPr="00546F7F">
        <w:rPr>
          <w:rFonts w:ascii="Arial" w:hAnsi="Arial" w:cs="Arial"/>
          <w:sz w:val="18"/>
          <w:szCs w:val="18"/>
        </w:rPr>
        <w:tab/>
      </w:r>
    </w:p>
    <w:p w:rsidR="000109EF" w:rsidRPr="00546F7F" w:rsidRDefault="000109EF" w:rsidP="00205516">
      <w:pPr>
        <w:pStyle w:val="ListParagraph"/>
        <w:numPr>
          <w:ilvl w:val="0"/>
          <w:numId w:val="78"/>
        </w:numPr>
      </w:pPr>
      <w:r w:rsidRPr="00546F7F">
        <w:t xml:space="preserve">The undertaking and installation of storm sewers, sanitary sewers, drains, water mains and laterals, hydrants, sidewalks, boulevards, curbs, gutters, street lights, graded, graveled or paved streets and lanes, connections to </w:t>
      </w:r>
      <w:r w:rsidRPr="00546F7F">
        <w:lastRenderedPageBreak/>
        <w:t>existing services, area grading and levelling of land, street name plates, connecting and boundary streets, landscaping of parks and boulevards, public recreation facilities, or other works that Council may require, including both on-site and off-site servicing;</w:t>
      </w:r>
    </w:p>
    <w:p w:rsidR="000109EF" w:rsidRDefault="000109EF" w:rsidP="00205516">
      <w:pPr>
        <w:pStyle w:val="ListParagraph"/>
        <w:numPr>
          <w:ilvl w:val="0"/>
          <w:numId w:val="78"/>
        </w:numPr>
      </w:pPr>
      <w:r w:rsidRPr="00546F7F">
        <w:t xml:space="preserve">The payment of </w:t>
      </w:r>
      <w:r w:rsidR="00130DDC">
        <w:t>fees that the Council may establish as payment</w:t>
      </w:r>
      <w:r w:rsidRPr="00546F7F">
        <w:t>, in whole or in part, for the capital cost of providing, altering, expanding or upgrading sewage, water, drainage and other utility services, public highway facilities or park and recreation space and facilities located within or outside the proposed subdivision and that directly or indirectly serve the proposed subdivision.</w:t>
      </w:r>
    </w:p>
    <w:p w:rsidR="00E4464E" w:rsidRPr="0028379C" w:rsidRDefault="00E4464E" w:rsidP="00E4464E">
      <w:pPr>
        <w:pStyle w:val="Heading2"/>
      </w:pPr>
      <w:bookmarkStart w:id="81" w:name="_Toc447894435"/>
      <w:r w:rsidRPr="0028379C">
        <w:t>General Discretionary Use Evaluation Criteria</w:t>
      </w:r>
      <w:r w:rsidR="0028379C" w:rsidRPr="0028379C">
        <w:t xml:space="preserve"> amendment bylaw no. 07</w:t>
      </w:r>
      <w:r w:rsidR="00045A8C" w:rsidRPr="0028379C">
        <w:t>-2016</w:t>
      </w:r>
      <w:bookmarkEnd w:id="81"/>
    </w:p>
    <w:p w:rsidR="00E4464E" w:rsidRPr="00045A8C" w:rsidRDefault="00E4464E" w:rsidP="00E4464E">
      <w:pPr>
        <w:spacing w:after="120"/>
        <w:rPr>
          <w:rFonts w:ascii="Arial" w:hAnsi="Arial" w:cs="Arial"/>
          <w:sz w:val="18"/>
          <w:szCs w:val="18"/>
        </w:rPr>
      </w:pPr>
      <w:r w:rsidRPr="00045A8C">
        <w:rPr>
          <w:rFonts w:ascii="Arial" w:hAnsi="Arial" w:cs="Arial"/>
          <w:sz w:val="18"/>
          <w:szCs w:val="18"/>
        </w:rPr>
        <w:t>Council will apply the following general criteria, and where applicable, the specific criteria found in the respective Zoning District, in the assessment of the suitability of an application for a discretionary use or discretionary form of development.</w:t>
      </w:r>
    </w:p>
    <w:p w:rsidR="00E4464E" w:rsidRPr="00045A8C" w:rsidRDefault="00E4464E" w:rsidP="00E4464E">
      <w:pPr>
        <w:pStyle w:val="ListParagraph"/>
        <w:numPr>
          <w:ilvl w:val="2"/>
          <w:numId w:val="131"/>
        </w:numPr>
        <w:spacing w:after="120"/>
        <w:ind w:left="0" w:firstLine="0"/>
        <w:contextualSpacing w:val="0"/>
        <w:rPr>
          <w:rFonts w:ascii="Arial" w:hAnsi="Arial" w:cs="Arial"/>
          <w:sz w:val="18"/>
          <w:szCs w:val="18"/>
        </w:rPr>
      </w:pPr>
      <w:r w:rsidRPr="00045A8C">
        <w:rPr>
          <w:rFonts w:ascii="Arial" w:hAnsi="Arial" w:cs="Arial"/>
          <w:sz w:val="18"/>
          <w:szCs w:val="18"/>
        </w:rPr>
        <w:t>The proposal must be in conformance with all relevant sections of the District Plan, Official Community Plan, and must demonstrate that it will maintain the character, density, and purpose of the Zoning District, where necessary through the provision of buffer areas, separation and screening.</w:t>
      </w:r>
    </w:p>
    <w:p w:rsidR="00E4464E" w:rsidRPr="00045A8C" w:rsidRDefault="009F5023" w:rsidP="00E4464E">
      <w:pPr>
        <w:pStyle w:val="ListParagraph"/>
        <w:numPr>
          <w:ilvl w:val="2"/>
          <w:numId w:val="131"/>
        </w:numPr>
        <w:spacing w:after="120"/>
        <w:ind w:left="0" w:firstLine="0"/>
        <w:contextualSpacing w:val="0"/>
        <w:rPr>
          <w:rFonts w:ascii="Arial" w:hAnsi="Arial" w:cs="Arial"/>
          <w:sz w:val="18"/>
          <w:szCs w:val="18"/>
        </w:rPr>
      </w:pPr>
      <w:r w:rsidRPr="00045A8C">
        <w:rPr>
          <w:rFonts w:ascii="Arial" w:hAnsi="Arial" w:cs="Arial"/>
          <w:sz w:val="18"/>
        </w:rPr>
        <w:t>The proposal must be capable of being economically serviced by community infrastructure that may include roadways, water and sewer services, solid waste disposal, parks, schools, and other utilities and community facilities</w:t>
      </w:r>
      <w:r w:rsidR="00E4464E" w:rsidRPr="00045A8C">
        <w:rPr>
          <w:rFonts w:ascii="Arial" w:hAnsi="Arial" w:cs="Arial"/>
          <w:sz w:val="18"/>
          <w:szCs w:val="18"/>
        </w:rPr>
        <w:t>.</w:t>
      </w:r>
    </w:p>
    <w:p w:rsidR="00E4464E" w:rsidRPr="00045A8C" w:rsidRDefault="009F5023" w:rsidP="00E4464E">
      <w:pPr>
        <w:pStyle w:val="ListParagraph"/>
        <w:numPr>
          <w:ilvl w:val="2"/>
          <w:numId w:val="131"/>
        </w:numPr>
        <w:spacing w:before="0" w:after="120"/>
        <w:ind w:left="0" w:firstLine="0"/>
        <w:contextualSpacing w:val="0"/>
        <w:rPr>
          <w:rFonts w:ascii="Arial" w:hAnsi="Arial" w:cs="Arial"/>
          <w:sz w:val="18"/>
          <w:szCs w:val="18"/>
        </w:rPr>
      </w:pPr>
      <w:r w:rsidRPr="00045A8C">
        <w:rPr>
          <w:rFonts w:ascii="Arial" w:hAnsi="Arial" w:cs="Arial"/>
          <w:sz w:val="18"/>
          <w:szCs w:val="18"/>
        </w:rPr>
        <w:t>I</w:t>
      </w:r>
      <w:r w:rsidR="00E4464E" w:rsidRPr="00045A8C">
        <w:rPr>
          <w:rFonts w:ascii="Arial" w:hAnsi="Arial" w:cs="Arial"/>
          <w:sz w:val="18"/>
          <w:szCs w:val="18"/>
        </w:rPr>
        <w:t>t is not detrimental to the health, safety, convenience or general welfare of persons residing or working in the vicinity or injurious to property, improvements or potential development in the vicinity.</w:t>
      </w:r>
    </w:p>
    <w:p w:rsidR="00E4464E" w:rsidRPr="00045A8C" w:rsidRDefault="00E4464E" w:rsidP="00E4464E">
      <w:pPr>
        <w:pStyle w:val="ListParagraph"/>
        <w:numPr>
          <w:ilvl w:val="2"/>
          <w:numId w:val="131"/>
        </w:numPr>
        <w:spacing w:before="0" w:after="120"/>
        <w:ind w:left="0" w:firstLine="0"/>
        <w:contextualSpacing w:val="0"/>
        <w:rPr>
          <w:rFonts w:ascii="Arial" w:hAnsi="Arial" w:cs="Arial"/>
          <w:sz w:val="18"/>
          <w:szCs w:val="18"/>
        </w:rPr>
      </w:pPr>
      <w:r w:rsidRPr="00045A8C">
        <w:rPr>
          <w:rFonts w:ascii="Arial" w:hAnsi="Arial" w:cs="Arial"/>
          <w:sz w:val="18"/>
          <w:szCs w:val="18"/>
        </w:rPr>
        <w:t>The proposal must provide sufficient landscaping and screening, and, wherever possible, preserve existing vegetation.</w:t>
      </w:r>
    </w:p>
    <w:p w:rsidR="00E4464E" w:rsidRPr="00045A8C" w:rsidRDefault="00E4464E" w:rsidP="00E4464E">
      <w:pPr>
        <w:pStyle w:val="ListParagraph"/>
        <w:numPr>
          <w:ilvl w:val="2"/>
          <w:numId w:val="131"/>
        </w:numPr>
        <w:spacing w:before="0" w:after="120"/>
        <w:ind w:left="0" w:firstLine="0"/>
        <w:contextualSpacing w:val="0"/>
        <w:rPr>
          <w:rFonts w:ascii="Arial" w:hAnsi="Arial" w:cs="Arial"/>
          <w:sz w:val="18"/>
          <w:szCs w:val="18"/>
        </w:rPr>
      </w:pPr>
      <w:r w:rsidRPr="00045A8C">
        <w:rPr>
          <w:rFonts w:ascii="Arial" w:hAnsi="Arial" w:cs="Arial"/>
          <w:sz w:val="18"/>
          <w:szCs w:val="18"/>
        </w:rPr>
        <w:t xml:space="preserve">No new or expanded discretionary uses </w:t>
      </w:r>
      <w:r w:rsidR="00045A8C" w:rsidRPr="00045A8C">
        <w:rPr>
          <w:rFonts w:ascii="Arial" w:hAnsi="Arial" w:cs="Arial"/>
          <w:sz w:val="18"/>
          <w:szCs w:val="18"/>
        </w:rPr>
        <w:t>are to be</w:t>
      </w:r>
      <w:r w:rsidRPr="00045A8C">
        <w:rPr>
          <w:rFonts w:ascii="Arial" w:hAnsi="Arial" w:cs="Arial"/>
          <w:sz w:val="18"/>
          <w:szCs w:val="18"/>
        </w:rPr>
        <w:t xml:space="preserve"> located in the 1:500 flood </w:t>
      </w:r>
      <w:r w:rsidR="009F5023" w:rsidRPr="00045A8C">
        <w:rPr>
          <w:rFonts w:ascii="Arial" w:hAnsi="Arial" w:cs="Arial"/>
          <w:sz w:val="18"/>
          <w:szCs w:val="18"/>
        </w:rPr>
        <w:t>elevations</w:t>
      </w:r>
      <w:r w:rsidRPr="00045A8C">
        <w:rPr>
          <w:rFonts w:ascii="Arial" w:hAnsi="Arial" w:cs="Arial"/>
          <w:sz w:val="18"/>
          <w:szCs w:val="18"/>
        </w:rPr>
        <w:t xml:space="preserve"> or on hazard lands without appropriate studies completed by qualified professionals with accompanying </w:t>
      </w:r>
      <w:r w:rsidR="009F5023" w:rsidRPr="00045A8C">
        <w:rPr>
          <w:rFonts w:ascii="Arial" w:hAnsi="Arial" w:cs="Arial"/>
          <w:sz w:val="18"/>
          <w:szCs w:val="18"/>
        </w:rPr>
        <w:t>mitigation</w:t>
      </w:r>
      <w:r w:rsidRPr="00045A8C">
        <w:rPr>
          <w:rFonts w:ascii="Arial" w:hAnsi="Arial" w:cs="Arial"/>
          <w:sz w:val="18"/>
          <w:szCs w:val="18"/>
        </w:rPr>
        <w:t xml:space="preserve"> measures.</w:t>
      </w:r>
    </w:p>
    <w:p w:rsidR="00E4464E" w:rsidRPr="00045A8C" w:rsidRDefault="00E4464E" w:rsidP="00E4464E">
      <w:pPr>
        <w:pStyle w:val="ListParagraph"/>
        <w:numPr>
          <w:ilvl w:val="2"/>
          <w:numId w:val="131"/>
        </w:numPr>
        <w:spacing w:before="0" w:after="120"/>
        <w:ind w:left="0" w:firstLine="0"/>
        <w:contextualSpacing w:val="0"/>
        <w:rPr>
          <w:rFonts w:ascii="Arial" w:hAnsi="Arial" w:cs="Arial"/>
          <w:sz w:val="18"/>
          <w:szCs w:val="18"/>
        </w:rPr>
      </w:pPr>
      <w:r w:rsidRPr="00045A8C">
        <w:rPr>
          <w:rFonts w:ascii="Arial" w:hAnsi="Arial" w:cs="Arial"/>
          <w:sz w:val="18"/>
          <w:szCs w:val="18"/>
        </w:rPr>
        <w:t>The proposal must demonstrate that any additional traffic generated by the use, can be adequately provided for in the existing parking and access arrangements. Where this is not possible further appropriate provisions shall be made so as to ensure no adverse parking or access effects occur.</w:t>
      </w:r>
    </w:p>
    <w:p w:rsidR="00E4464E" w:rsidRPr="00045A8C" w:rsidRDefault="00E4464E" w:rsidP="00E4464E">
      <w:pPr>
        <w:pStyle w:val="ListParagraph"/>
        <w:numPr>
          <w:ilvl w:val="2"/>
          <w:numId w:val="131"/>
        </w:numPr>
        <w:spacing w:before="0" w:after="120"/>
        <w:ind w:left="0" w:firstLine="0"/>
        <w:contextualSpacing w:val="0"/>
        <w:rPr>
          <w:rFonts w:ascii="Arial" w:hAnsi="Arial" w:cs="Arial"/>
          <w:sz w:val="18"/>
          <w:szCs w:val="18"/>
        </w:rPr>
      </w:pPr>
      <w:r w:rsidRPr="00045A8C">
        <w:rPr>
          <w:rFonts w:ascii="Arial" w:hAnsi="Arial" w:cs="Arial"/>
          <w:sz w:val="18"/>
          <w:szCs w:val="18"/>
        </w:rPr>
        <w:t>Consideration will be given to the presence of activities already located in the area and on the site, and their effect on the surrounding residential environment, such as the cumulative effect of locating an activity on a site adjacent to or already accommodating an activity that may currently generate traffic, noise, etc. not in keeping with the character of the adjacent area.</w:t>
      </w:r>
    </w:p>
    <w:p w:rsidR="00E4464E" w:rsidRPr="00045A8C" w:rsidRDefault="00E4464E" w:rsidP="00E4464E">
      <w:pPr>
        <w:pStyle w:val="ListParagraph"/>
        <w:numPr>
          <w:ilvl w:val="2"/>
          <w:numId w:val="131"/>
        </w:numPr>
        <w:spacing w:before="0" w:after="120"/>
        <w:ind w:left="0" w:firstLine="0"/>
        <w:contextualSpacing w:val="0"/>
        <w:rPr>
          <w:rFonts w:ascii="Arial" w:hAnsi="Arial" w:cs="Arial"/>
          <w:sz w:val="18"/>
          <w:szCs w:val="18"/>
        </w:rPr>
      </w:pPr>
      <w:r w:rsidRPr="00045A8C">
        <w:rPr>
          <w:rFonts w:ascii="Arial" w:hAnsi="Arial" w:cs="Arial"/>
          <w:sz w:val="18"/>
          <w:szCs w:val="18"/>
        </w:rPr>
        <w:t>Consideration will be given to addressing pedestrian safety and convenience both within the site, and in terms of the relationship to the road network in and around the adjoining area.</w:t>
      </w:r>
    </w:p>
    <w:p w:rsidR="00E4464E" w:rsidRPr="00045A8C" w:rsidRDefault="00E4464E" w:rsidP="00E4464E">
      <w:pPr>
        <w:pStyle w:val="ListParagraph"/>
        <w:numPr>
          <w:ilvl w:val="2"/>
          <w:numId w:val="131"/>
        </w:numPr>
        <w:spacing w:before="0" w:after="120"/>
        <w:ind w:left="0" w:firstLine="0"/>
        <w:contextualSpacing w:val="0"/>
        <w:rPr>
          <w:rFonts w:ascii="Arial" w:hAnsi="Arial" w:cs="Arial"/>
          <w:sz w:val="18"/>
          <w:szCs w:val="18"/>
        </w:rPr>
      </w:pPr>
      <w:r w:rsidRPr="00045A8C">
        <w:rPr>
          <w:rFonts w:ascii="Arial" w:hAnsi="Arial" w:cs="Arial"/>
          <w:sz w:val="18"/>
          <w:szCs w:val="18"/>
        </w:rPr>
        <w:t xml:space="preserve">All operations </w:t>
      </w:r>
      <w:r w:rsidR="00045A8C" w:rsidRPr="00045A8C">
        <w:rPr>
          <w:rFonts w:ascii="Arial" w:hAnsi="Arial" w:cs="Arial"/>
          <w:sz w:val="18"/>
          <w:szCs w:val="18"/>
        </w:rPr>
        <w:t>will</w:t>
      </w:r>
      <w:r w:rsidRPr="00045A8C">
        <w:rPr>
          <w:rFonts w:ascii="Arial" w:hAnsi="Arial" w:cs="Arial"/>
          <w:sz w:val="18"/>
          <w:szCs w:val="18"/>
        </w:rPr>
        <w:t xml:space="preserve"> comply with all regulations of Saskatchewan Environment and Saskatchewan Labour which govern their operation and development.</w:t>
      </w:r>
    </w:p>
    <w:p w:rsidR="0099022E" w:rsidRDefault="0099022E">
      <w:pPr>
        <w:rPr>
          <w:rFonts w:ascii="Arial Narrow" w:eastAsia="Calibri" w:hAnsi="Arial Narrow" w:cs="Times New Roman"/>
          <w:sz w:val="20"/>
          <w:szCs w:val="20"/>
        </w:rPr>
      </w:pPr>
      <w:r>
        <w:br w:type="page"/>
      </w:r>
    </w:p>
    <w:p w:rsidR="000109EF" w:rsidRPr="00546F7F" w:rsidRDefault="000109EF" w:rsidP="00156097">
      <w:pPr>
        <w:pStyle w:val="Heading1"/>
      </w:pPr>
      <w:bookmarkStart w:id="82" w:name="_Toc197347782"/>
      <w:bookmarkStart w:id="83" w:name="_Toc447894436"/>
      <w:r w:rsidRPr="00546F7F">
        <w:lastRenderedPageBreak/>
        <w:t>GENERAL REGULATIONS</w:t>
      </w:r>
      <w:bookmarkEnd w:id="82"/>
      <w:bookmarkEnd w:id="83"/>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The following regulations shall apply to all Zoning Districts in this Bylaw.</w:t>
      </w:r>
    </w:p>
    <w:p w:rsidR="000109EF" w:rsidRPr="00546F7F" w:rsidRDefault="000109EF" w:rsidP="00156097">
      <w:pPr>
        <w:pStyle w:val="Heading2"/>
      </w:pPr>
      <w:bookmarkStart w:id="84" w:name="_Toc197347783"/>
      <w:bookmarkStart w:id="85" w:name="_Toc447894437"/>
      <w:r w:rsidRPr="00546F7F">
        <w:t>LICENSES</w:t>
      </w:r>
      <w:r w:rsidR="00B66CA7" w:rsidRPr="00546F7F">
        <w:t>, PERMITS, AND</w:t>
      </w:r>
      <w:r w:rsidRPr="00546F7F">
        <w:t xml:space="preserve"> COMPLIANCE WITH OTHER BYLAWS AND LEGISLATION</w:t>
      </w:r>
      <w:bookmarkEnd w:id="84"/>
      <w:bookmarkEnd w:id="85"/>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In their interpretation and application, the provisions of this Bylaw shall be held to be the minimum requirements adopted for the promotion of the public health, safety, and general welfare. Nothing in this Bylaw shall exempt any person from complying with the requirements of a building regulation Bylaw or any other Bylaw in force within the Town of Macklin or law within the Province of Saskatchewan or Canada; or from obtaining any license, permission, permit, authority, or approval required by this or any other Bylaw of the Town of Macklin or any law of the Province of Saskatchewan or Canada.  W</w:t>
      </w:r>
      <w:r w:rsidRPr="008B2378">
        <w:rPr>
          <w:rFonts w:ascii="Arial" w:hAnsi="Arial" w:cs="Arial"/>
          <w:sz w:val="18"/>
          <w:szCs w:val="18"/>
        </w:rPr>
        <w:t xml:space="preserve">here requirements in this Bylaw conflict with those of any other municipal, provincial, or federal requirements, the </w:t>
      </w:r>
      <w:r w:rsidR="00130DDC" w:rsidRPr="008B2378">
        <w:rPr>
          <w:rFonts w:ascii="Arial" w:hAnsi="Arial" w:cs="Arial"/>
          <w:sz w:val="18"/>
          <w:szCs w:val="18"/>
        </w:rPr>
        <w:t>provincial or federal requirements shall prevail</w:t>
      </w:r>
      <w:r w:rsidRPr="008B2378">
        <w:rPr>
          <w:rFonts w:ascii="Arial" w:hAnsi="Arial" w:cs="Arial"/>
          <w:sz w:val="18"/>
          <w:szCs w:val="18"/>
        </w:rPr>
        <w:t>.</w:t>
      </w:r>
    </w:p>
    <w:p w:rsidR="000109EF" w:rsidRPr="00546F7F" w:rsidRDefault="000109EF" w:rsidP="000109EF">
      <w:pPr>
        <w:autoSpaceDE w:val="0"/>
        <w:autoSpaceDN w:val="0"/>
        <w:adjustRightInd w:val="0"/>
      </w:pPr>
    </w:p>
    <w:p w:rsidR="000109EF" w:rsidRPr="00546F7F" w:rsidRDefault="000109EF" w:rsidP="00156097">
      <w:pPr>
        <w:pStyle w:val="Heading2"/>
      </w:pPr>
      <w:bookmarkStart w:id="86" w:name="_Toc197347784"/>
      <w:bookmarkStart w:id="87" w:name="_Toc447894438"/>
      <w:r w:rsidRPr="00546F7F">
        <w:t>PRINCIPAL USE ESTABLISHED</w:t>
      </w:r>
      <w:bookmarkEnd w:id="86"/>
      <w:bookmarkEnd w:id="87"/>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In any Zoning District in this Bylaw, the principal use of the land must be established prior to any accessory buildings, structures, or uses being permitted.</w:t>
      </w:r>
    </w:p>
    <w:p w:rsidR="000109EF" w:rsidRPr="00546F7F" w:rsidRDefault="000109EF" w:rsidP="000109EF">
      <w:pPr>
        <w:autoSpaceDE w:val="0"/>
        <w:autoSpaceDN w:val="0"/>
        <w:adjustRightInd w:val="0"/>
        <w:rPr>
          <w:rFonts w:ascii="Arial" w:hAnsi="Arial" w:cs="Arial"/>
          <w:sz w:val="18"/>
          <w:szCs w:val="18"/>
        </w:rPr>
      </w:pPr>
    </w:p>
    <w:p w:rsidR="000109EF" w:rsidRPr="00546F7F" w:rsidRDefault="000109EF" w:rsidP="00156097">
      <w:pPr>
        <w:pStyle w:val="Heading2"/>
      </w:pPr>
      <w:bookmarkStart w:id="88" w:name="_Toc197347785"/>
      <w:bookmarkStart w:id="89" w:name="_Toc447894439"/>
      <w:r w:rsidRPr="00546F7F">
        <w:t>MULTIPLE USES</w:t>
      </w:r>
      <w:bookmarkEnd w:id="88"/>
      <w:bookmarkEnd w:id="89"/>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 xml:space="preserve">Notwithstanding anything contained in this Bylaw, where any land, building, or structure is used for more than one purpose, all provisions of this Bylaw relating to each use shall be complied with, </w:t>
      </w:r>
      <w:r w:rsidR="004A4CC8" w:rsidRPr="00546F7F">
        <w:rPr>
          <w:rFonts w:ascii="Arial" w:hAnsi="Arial" w:cs="Arial"/>
          <w:sz w:val="18"/>
          <w:szCs w:val="18"/>
        </w:rPr>
        <w:t>though</w:t>
      </w:r>
      <w:r w:rsidRPr="00546F7F">
        <w:rPr>
          <w:rFonts w:ascii="Arial" w:hAnsi="Arial" w:cs="Arial"/>
          <w:sz w:val="18"/>
          <w:szCs w:val="18"/>
        </w:rPr>
        <w:t xml:space="preserve"> no dwelling shall be located within 3.0 </w:t>
      </w:r>
      <w:r w:rsidR="00701474" w:rsidRPr="00546F7F">
        <w:rPr>
          <w:rFonts w:ascii="Arial" w:hAnsi="Arial" w:cs="Arial"/>
          <w:sz w:val="18"/>
          <w:szCs w:val="18"/>
        </w:rPr>
        <w:t>metre</w:t>
      </w:r>
      <w:r w:rsidRPr="00546F7F">
        <w:rPr>
          <w:rFonts w:ascii="Arial" w:hAnsi="Arial" w:cs="Arial"/>
          <w:sz w:val="18"/>
          <w:szCs w:val="18"/>
        </w:rPr>
        <w:t>s</w:t>
      </w:r>
      <w:r w:rsidR="00E20476" w:rsidRPr="00546F7F">
        <w:rPr>
          <w:rFonts w:ascii="Arial" w:hAnsi="Arial" w:cs="Arial"/>
          <w:sz w:val="18"/>
          <w:szCs w:val="18"/>
        </w:rPr>
        <w:t xml:space="preserve"> (10 </w:t>
      </w:r>
      <w:proofErr w:type="spellStart"/>
      <w:r w:rsidR="00E20476" w:rsidRPr="00546F7F">
        <w:rPr>
          <w:rFonts w:ascii="Arial" w:hAnsi="Arial" w:cs="Arial"/>
          <w:sz w:val="18"/>
          <w:szCs w:val="18"/>
        </w:rPr>
        <w:t>ft</w:t>
      </w:r>
      <w:proofErr w:type="spellEnd"/>
      <w:r w:rsidR="00E20476" w:rsidRPr="00546F7F">
        <w:rPr>
          <w:rFonts w:ascii="Arial" w:hAnsi="Arial" w:cs="Arial"/>
          <w:sz w:val="18"/>
          <w:szCs w:val="18"/>
        </w:rPr>
        <w:t>)</w:t>
      </w:r>
      <w:r w:rsidRPr="00546F7F">
        <w:rPr>
          <w:rFonts w:ascii="Arial" w:hAnsi="Arial" w:cs="Arial"/>
          <w:sz w:val="18"/>
          <w:szCs w:val="18"/>
        </w:rPr>
        <w:t xml:space="preserve">  of any other building on the site except to a building accessory to such dwelling.</w:t>
      </w:r>
    </w:p>
    <w:p w:rsidR="00FC66A7" w:rsidRPr="00546F7F" w:rsidRDefault="00FC66A7" w:rsidP="000109EF">
      <w:pPr>
        <w:autoSpaceDE w:val="0"/>
        <w:autoSpaceDN w:val="0"/>
        <w:adjustRightInd w:val="0"/>
        <w:rPr>
          <w:rFonts w:ascii="Arial" w:hAnsi="Arial" w:cs="Arial"/>
          <w:sz w:val="18"/>
          <w:szCs w:val="18"/>
        </w:rPr>
      </w:pPr>
    </w:p>
    <w:p w:rsidR="00FC66A7" w:rsidRPr="00546F7F" w:rsidRDefault="00FC66A7" w:rsidP="00156097">
      <w:pPr>
        <w:pStyle w:val="Heading2"/>
      </w:pPr>
      <w:bookmarkStart w:id="90" w:name="_Toc197347793"/>
      <w:bookmarkStart w:id="91" w:name="_Toc447894440"/>
      <w:r w:rsidRPr="00546F7F">
        <w:t>USES PERMITTED IN ALL ZONING DISTRICTS</w:t>
      </w:r>
      <w:bookmarkEnd w:id="90"/>
      <w:bookmarkEnd w:id="91"/>
    </w:p>
    <w:p w:rsidR="00FC66A7" w:rsidRPr="00546F7F" w:rsidRDefault="00FC66A7" w:rsidP="00FC66A7">
      <w:pPr>
        <w:rPr>
          <w:rFonts w:ascii="Arial" w:hAnsi="Arial" w:cs="Arial"/>
          <w:sz w:val="18"/>
          <w:szCs w:val="18"/>
        </w:rPr>
      </w:pPr>
      <w:r w:rsidRPr="00546F7F">
        <w:rPr>
          <w:rStyle w:val="Heading3Char1"/>
        </w:rPr>
        <w:t xml:space="preserve">4.4.1 </w:t>
      </w:r>
      <w:r w:rsidRPr="00546F7F">
        <w:rPr>
          <w:rFonts w:ascii="Arial" w:hAnsi="Arial" w:cs="Arial"/>
          <w:sz w:val="18"/>
          <w:szCs w:val="18"/>
        </w:rPr>
        <w:t>Nothing in this Bylaw shall prevent the use of any land as a public street or public park.</w:t>
      </w:r>
    </w:p>
    <w:p w:rsidR="00FC66A7" w:rsidRPr="00546F7F" w:rsidRDefault="00FC66A7" w:rsidP="00FC66A7">
      <w:pPr>
        <w:rPr>
          <w:rFonts w:ascii="Arial" w:hAnsi="Arial" w:cs="Arial"/>
          <w:sz w:val="18"/>
          <w:szCs w:val="18"/>
        </w:rPr>
      </w:pPr>
      <w:r w:rsidRPr="00546F7F">
        <w:rPr>
          <w:rStyle w:val="Heading3Char1"/>
        </w:rPr>
        <w:t>4.4.2</w:t>
      </w:r>
      <w:r w:rsidRPr="00546F7F">
        <w:rPr>
          <w:rFonts w:ascii="Arial" w:hAnsi="Arial" w:cs="Arial"/>
          <w:sz w:val="18"/>
          <w:szCs w:val="18"/>
        </w:rPr>
        <w:t xml:space="preserve"> Nothing in this Bylaw shall prevent the erection of any properly authorized traffic sign or signal, or any sign or notice of any local or other government department or authority.</w:t>
      </w:r>
    </w:p>
    <w:p w:rsidR="00FC66A7" w:rsidRPr="00546F7F" w:rsidRDefault="00FC66A7" w:rsidP="00FC66A7">
      <w:pPr>
        <w:rPr>
          <w:rFonts w:ascii="Arial" w:hAnsi="Arial" w:cs="Arial"/>
          <w:sz w:val="18"/>
          <w:szCs w:val="18"/>
        </w:rPr>
      </w:pPr>
      <w:r w:rsidRPr="00546F7F">
        <w:rPr>
          <w:rStyle w:val="Heading3Char1"/>
        </w:rPr>
        <w:t>4.4.3</w:t>
      </w:r>
      <w:r w:rsidRPr="00546F7F">
        <w:rPr>
          <w:rFonts w:ascii="Arial" w:hAnsi="Arial" w:cs="Arial"/>
          <w:sz w:val="18"/>
          <w:szCs w:val="18"/>
        </w:rPr>
        <w:t xml:space="preserve"> Nothing in this Bylaw shall prevent the use of any land for the erection of buildings or structures, or the installation of other facilities, essential to the operation of public works provided that such use, building, or structure shall be in substantial compliance with the relevant provisions of this Bylaw and shall not adversely affect the character or amenity of the neighbourhood in which the same is located.</w:t>
      </w:r>
    </w:p>
    <w:p w:rsidR="000109EF" w:rsidRPr="00546F7F" w:rsidRDefault="000109EF" w:rsidP="000109EF">
      <w:pPr>
        <w:autoSpaceDE w:val="0"/>
        <w:autoSpaceDN w:val="0"/>
        <w:adjustRightInd w:val="0"/>
      </w:pPr>
    </w:p>
    <w:p w:rsidR="000109EF" w:rsidRPr="00546F7F" w:rsidRDefault="000109EF" w:rsidP="00156097">
      <w:pPr>
        <w:pStyle w:val="Heading2"/>
      </w:pPr>
      <w:bookmarkStart w:id="92" w:name="_Toc197347786"/>
      <w:bookmarkStart w:id="93" w:name="_Toc447894441"/>
      <w:r w:rsidRPr="00546F7F">
        <w:t>NUMBER OF PRINCIPAL BUILDINGS ON A SITE</w:t>
      </w:r>
      <w:bookmarkEnd w:id="92"/>
      <w:bookmarkEnd w:id="93"/>
    </w:p>
    <w:p w:rsidR="000109EF" w:rsidRPr="00546F7F" w:rsidRDefault="00FC66A7" w:rsidP="000109EF">
      <w:pPr>
        <w:autoSpaceDE w:val="0"/>
        <w:autoSpaceDN w:val="0"/>
        <w:adjustRightInd w:val="0"/>
        <w:rPr>
          <w:rFonts w:ascii="Arial" w:hAnsi="Arial" w:cs="Arial"/>
          <w:sz w:val="18"/>
          <w:szCs w:val="18"/>
        </w:rPr>
      </w:pPr>
      <w:r w:rsidRPr="00546F7F">
        <w:rPr>
          <w:rStyle w:val="Heading3Char1"/>
        </w:rPr>
        <w:t>4.5</w:t>
      </w:r>
      <w:r w:rsidR="000109EF" w:rsidRPr="00546F7F">
        <w:rPr>
          <w:rStyle w:val="Heading3Char1"/>
        </w:rPr>
        <w:t>.1</w:t>
      </w:r>
      <w:r w:rsidR="000109EF" w:rsidRPr="00546F7F">
        <w:rPr>
          <w:rFonts w:ascii="Arial" w:hAnsi="Arial" w:cs="Arial"/>
          <w:sz w:val="18"/>
          <w:szCs w:val="18"/>
        </w:rPr>
        <w:t xml:space="preserve"> Only one principal building shall be permitted on any one site except for the following: parks, </w:t>
      </w:r>
      <w:r w:rsidR="00E20476" w:rsidRPr="00546F7F">
        <w:rPr>
          <w:rFonts w:ascii="Arial" w:hAnsi="Arial" w:cs="Arial"/>
          <w:sz w:val="18"/>
          <w:szCs w:val="18"/>
        </w:rPr>
        <w:t>schools, hospitals</w:t>
      </w:r>
      <w:r w:rsidR="000109EF" w:rsidRPr="00546F7F">
        <w:rPr>
          <w:rFonts w:ascii="Arial" w:hAnsi="Arial" w:cs="Arial"/>
          <w:sz w:val="18"/>
          <w:szCs w:val="18"/>
        </w:rPr>
        <w:t>, recreation facilities, special care homes, senior citizen home</w:t>
      </w:r>
      <w:r w:rsidR="00130DDC">
        <w:rPr>
          <w:rFonts w:ascii="Arial" w:hAnsi="Arial" w:cs="Arial"/>
          <w:sz w:val="18"/>
          <w:szCs w:val="18"/>
        </w:rPr>
        <w:t xml:space="preserve">s, and approved dwelling groups and </w:t>
      </w:r>
      <w:r w:rsidR="000109EF" w:rsidRPr="00546F7F">
        <w:rPr>
          <w:rFonts w:ascii="Arial" w:hAnsi="Arial" w:cs="Arial"/>
          <w:sz w:val="18"/>
          <w:szCs w:val="18"/>
        </w:rPr>
        <w:t>condominium developments</w:t>
      </w:r>
      <w:r w:rsidR="00130DDC">
        <w:rPr>
          <w:rFonts w:ascii="Arial" w:hAnsi="Arial" w:cs="Arial"/>
          <w:sz w:val="18"/>
          <w:szCs w:val="18"/>
        </w:rPr>
        <w:t>, shopping centres and mobile homes in mobile home courts</w:t>
      </w:r>
      <w:r w:rsidR="000109EF" w:rsidRPr="00546F7F">
        <w:rPr>
          <w:rFonts w:ascii="Arial" w:hAnsi="Arial" w:cs="Arial"/>
          <w:sz w:val="18"/>
          <w:szCs w:val="18"/>
        </w:rPr>
        <w:t>.</w:t>
      </w:r>
    </w:p>
    <w:p w:rsidR="000109EF" w:rsidRPr="00546F7F" w:rsidRDefault="00FC66A7" w:rsidP="000109EF">
      <w:pPr>
        <w:autoSpaceDE w:val="0"/>
        <w:autoSpaceDN w:val="0"/>
        <w:adjustRightInd w:val="0"/>
        <w:rPr>
          <w:rFonts w:ascii="Arial" w:hAnsi="Arial" w:cs="Arial"/>
          <w:sz w:val="18"/>
          <w:szCs w:val="18"/>
        </w:rPr>
      </w:pPr>
      <w:r w:rsidRPr="00546F7F">
        <w:rPr>
          <w:rStyle w:val="Heading3Char1"/>
        </w:rPr>
        <w:t>4.5</w:t>
      </w:r>
      <w:r w:rsidR="000109EF" w:rsidRPr="00546F7F">
        <w:rPr>
          <w:rStyle w:val="Heading3Char1"/>
        </w:rPr>
        <w:t>.2</w:t>
      </w:r>
      <w:r w:rsidR="000109EF" w:rsidRPr="00546F7F">
        <w:rPr>
          <w:rFonts w:ascii="Arial" w:hAnsi="Arial" w:cs="Arial"/>
          <w:sz w:val="18"/>
          <w:szCs w:val="18"/>
        </w:rPr>
        <w:t xml:space="preserve"> Multiple unit residential buildings (e.g. duplex, </w:t>
      </w:r>
      <w:proofErr w:type="spellStart"/>
      <w:r w:rsidR="000109EF" w:rsidRPr="00546F7F">
        <w:rPr>
          <w:rFonts w:ascii="Arial" w:hAnsi="Arial" w:cs="Arial"/>
          <w:sz w:val="18"/>
          <w:szCs w:val="18"/>
        </w:rPr>
        <w:t>fourplex</w:t>
      </w:r>
      <w:proofErr w:type="spellEnd"/>
      <w:r w:rsidR="000109EF" w:rsidRPr="00546F7F">
        <w:rPr>
          <w:rFonts w:ascii="Arial" w:hAnsi="Arial" w:cs="Arial"/>
          <w:sz w:val="18"/>
          <w:szCs w:val="18"/>
        </w:rPr>
        <w:t xml:space="preserve">) are considered to be one </w:t>
      </w:r>
      <w:r w:rsidR="00F323FF" w:rsidRPr="00546F7F">
        <w:rPr>
          <w:rFonts w:ascii="Arial" w:hAnsi="Arial" w:cs="Arial"/>
          <w:sz w:val="18"/>
          <w:szCs w:val="18"/>
        </w:rPr>
        <w:t>principal</w:t>
      </w:r>
      <w:r w:rsidR="000109EF" w:rsidRPr="00546F7F">
        <w:rPr>
          <w:rFonts w:ascii="Arial" w:hAnsi="Arial" w:cs="Arial"/>
          <w:sz w:val="18"/>
          <w:szCs w:val="18"/>
        </w:rPr>
        <w:t xml:space="preserve"> building under this Bylaw, and all other uses and buildings on the site must be accessory.</w:t>
      </w:r>
    </w:p>
    <w:p w:rsidR="009600D7" w:rsidRPr="00546F7F" w:rsidRDefault="009600D7" w:rsidP="00156097">
      <w:pPr>
        <w:pStyle w:val="Heading2"/>
      </w:pPr>
      <w:bookmarkStart w:id="94" w:name="_Toc447894442"/>
      <w:bookmarkStart w:id="95" w:name="_Toc263065303"/>
      <w:bookmarkStart w:id="96" w:name="_Toc253491752"/>
      <w:bookmarkStart w:id="97" w:name="_Toc260645485"/>
      <w:bookmarkStart w:id="98" w:name="_Toc197347787"/>
      <w:r w:rsidRPr="00546F7F">
        <w:lastRenderedPageBreak/>
        <w:t>ACCESSORY BUILDINGS, USES AND STRUCTURES</w:t>
      </w:r>
      <w:bookmarkEnd w:id="94"/>
    </w:p>
    <w:bookmarkEnd w:id="95"/>
    <w:bookmarkEnd w:id="96"/>
    <w:bookmarkEnd w:id="97"/>
    <w:p w:rsidR="009600D7" w:rsidRPr="00546F7F" w:rsidRDefault="009600D7" w:rsidP="009600D7">
      <w:pPr>
        <w:rPr>
          <w:rFonts w:ascii="Arial" w:hAnsi="Arial" w:cs="Arial"/>
          <w:sz w:val="18"/>
          <w:szCs w:val="18"/>
        </w:rPr>
      </w:pPr>
      <w:r w:rsidRPr="00546F7F">
        <w:rPr>
          <w:rStyle w:val="Heading3Char1"/>
        </w:rPr>
        <w:t>4.6.1</w:t>
      </w:r>
      <w:r w:rsidRPr="00546F7F">
        <w:rPr>
          <w:rFonts w:ascii="Arial" w:hAnsi="Arial" w:cs="Arial"/>
          <w:sz w:val="18"/>
          <w:szCs w:val="18"/>
        </w:rPr>
        <w:t xml:space="preserve"> Subject to all other requirements of this Bylaw, an accessory building, use or structure is permitted in any district when accessory to an established principal use which is permitted or discretionary use in that same district, and for which a </w:t>
      </w:r>
      <w:r w:rsidR="00AB100E" w:rsidRPr="00546F7F">
        <w:rPr>
          <w:rFonts w:ascii="Arial" w:hAnsi="Arial" w:cs="Arial"/>
          <w:sz w:val="18"/>
          <w:szCs w:val="18"/>
        </w:rPr>
        <w:t>Development Permit</w:t>
      </w:r>
      <w:r w:rsidRPr="00546F7F">
        <w:rPr>
          <w:rFonts w:ascii="Arial" w:hAnsi="Arial" w:cs="Arial"/>
          <w:sz w:val="18"/>
          <w:szCs w:val="18"/>
        </w:rPr>
        <w:t xml:space="preserve"> has been issued.  </w:t>
      </w:r>
    </w:p>
    <w:p w:rsidR="009600D7" w:rsidRPr="00546F7F" w:rsidRDefault="009600D7" w:rsidP="009600D7">
      <w:pPr>
        <w:rPr>
          <w:rFonts w:ascii="Arial" w:hAnsi="Arial" w:cs="Arial"/>
          <w:sz w:val="18"/>
          <w:szCs w:val="18"/>
        </w:rPr>
      </w:pPr>
      <w:r w:rsidRPr="00546F7F">
        <w:rPr>
          <w:rStyle w:val="Heading3Char1"/>
        </w:rPr>
        <w:t>4.6.2</w:t>
      </w:r>
      <w:r w:rsidRPr="00546F7F">
        <w:rPr>
          <w:rFonts w:ascii="Arial" w:hAnsi="Arial" w:cs="Arial"/>
          <w:sz w:val="18"/>
          <w:szCs w:val="18"/>
        </w:rPr>
        <w:t xml:space="preserve"> No accessory building may be constructed, erected or moved on to any site prior to the time of construction of the principal building to which it is accessory.</w:t>
      </w:r>
    </w:p>
    <w:p w:rsidR="009600D7" w:rsidRPr="00546F7F" w:rsidRDefault="009600D7" w:rsidP="009600D7">
      <w:pPr>
        <w:rPr>
          <w:rFonts w:ascii="Arial" w:hAnsi="Arial" w:cs="Arial"/>
          <w:sz w:val="18"/>
          <w:szCs w:val="18"/>
        </w:rPr>
      </w:pPr>
      <w:r w:rsidRPr="00546F7F">
        <w:rPr>
          <w:rStyle w:val="Heading3Char1"/>
        </w:rPr>
        <w:t>4.6.3</w:t>
      </w:r>
      <w:r w:rsidRPr="00546F7F">
        <w:rPr>
          <w:rFonts w:ascii="Arial" w:hAnsi="Arial" w:cs="Arial"/>
          <w:sz w:val="18"/>
          <w:szCs w:val="18"/>
        </w:rPr>
        <w:t xml:space="preserve"> Where a building on a site is attached to a principal building by a solid roof or by structural rafters, and where the solid roof or rafters extend at least one third of the length of the building wall that is common with the principal building, the building is deemed to be part of the principal building.</w:t>
      </w:r>
    </w:p>
    <w:p w:rsidR="00156782" w:rsidRPr="00546F7F" w:rsidRDefault="00156782" w:rsidP="00156782">
      <w:pPr>
        <w:rPr>
          <w:rFonts w:ascii="Arial" w:hAnsi="Arial" w:cs="Arial"/>
          <w:sz w:val="18"/>
          <w:szCs w:val="18"/>
        </w:rPr>
      </w:pPr>
      <w:r w:rsidRPr="00546F7F">
        <w:rPr>
          <w:rStyle w:val="Heading3Char1"/>
        </w:rPr>
        <w:t>4.6.4</w:t>
      </w:r>
      <w:r w:rsidRPr="00546F7F">
        <w:rPr>
          <w:rFonts w:ascii="Arial" w:hAnsi="Arial" w:cs="Arial"/>
          <w:sz w:val="18"/>
          <w:szCs w:val="18"/>
        </w:rPr>
        <w:t xml:space="preserve"> No accessory building or structure shall exceed the height of the principal building and in no case shall such accessory building or structure exceed the height limits provided for accessory buildings or structures in the Zoning District in which it is located.</w:t>
      </w:r>
    </w:p>
    <w:p w:rsidR="009600D7" w:rsidRPr="00546F7F" w:rsidRDefault="009600D7" w:rsidP="009600D7">
      <w:pPr>
        <w:pStyle w:val="DundurnHeading2"/>
        <w:numPr>
          <w:ilvl w:val="0"/>
          <w:numId w:val="0"/>
        </w:numPr>
        <w:ind w:left="576"/>
      </w:pPr>
    </w:p>
    <w:p w:rsidR="000109EF" w:rsidRPr="00546F7F" w:rsidRDefault="000109EF" w:rsidP="00156097">
      <w:pPr>
        <w:pStyle w:val="Heading2"/>
      </w:pPr>
      <w:bookmarkStart w:id="99" w:name="_Toc447894443"/>
      <w:r w:rsidRPr="00546F7F">
        <w:t>FRONT YARD REDUCTION</w:t>
      </w:r>
      <w:bookmarkEnd w:id="98"/>
      <w:bookmarkEnd w:id="99"/>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 xml:space="preserve">Notwithstanding the minimum depth of front yard required by this Bylaw, where a site </w:t>
      </w:r>
      <w:r w:rsidR="00B66CA7" w:rsidRPr="00546F7F">
        <w:rPr>
          <w:rFonts w:ascii="Arial" w:hAnsi="Arial" w:cs="Arial"/>
          <w:sz w:val="18"/>
          <w:szCs w:val="18"/>
        </w:rPr>
        <w:t>is situated</w:t>
      </w:r>
      <w:r w:rsidRPr="00546F7F">
        <w:rPr>
          <w:rFonts w:ascii="Arial" w:hAnsi="Arial" w:cs="Arial"/>
          <w:sz w:val="18"/>
          <w:szCs w:val="18"/>
        </w:rPr>
        <w:t xml:space="preserve"> between two sites each of which contains a principal building which projects beyond the standard required front yard depth, the front yard required on said site may be reduced to an average of the two established front yards on the adjacent sites; </w:t>
      </w:r>
      <w:r w:rsidR="004A4CC8" w:rsidRPr="00546F7F">
        <w:rPr>
          <w:rFonts w:ascii="Arial" w:hAnsi="Arial" w:cs="Arial"/>
          <w:sz w:val="18"/>
          <w:szCs w:val="18"/>
        </w:rPr>
        <w:t>though</w:t>
      </w:r>
      <w:r w:rsidRPr="00546F7F">
        <w:rPr>
          <w:rFonts w:ascii="Arial" w:hAnsi="Arial" w:cs="Arial"/>
          <w:sz w:val="18"/>
          <w:szCs w:val="18"/>
        </w:rPr>
        <w:t xml:space="preserve"> not be less than 4.5 </w:t>
      </w:r>
      <w:r w:rsidR="00701474" w:rsidRPr="00546F7F">
        <w:rPr>
          <w:rFonts w:ascii="Arial" w:hAnsi="Arial" w:cs="Arial"/>
          <w:sz w:val="18"/>
          <w:szCs w:val="18"/>
        </w:rPr>
        <w:t>metre</w:t>
      </w:r>
      <w:r w:rsidRPr="00546F7F">
        <w:rPr>
          <w:rFonts w:ascii="Arial" w:hAnsi="Arial" w:cs="Arial"/>
          <w:sz w:val="18"/>
          <w:szCs w:val="18"/>
        </w:rPr>
        <w:t>s</w:t>
      </w:r>
      <w:r w:rsidR="00E20476" w:rsidRPr="00546F7F">
        <w:rPr>
          <w:rFonts w:ascii="Arial" w:hAnsi="Arial" w:cs="Arial"/>
          <w:sz w:val="18"/>
          <w:szCs w:val="18"/>
        </w:rPr>
        <w:t xml:space="preserve"> (15 </w:t>
      </w:r>
      <w:proofErr w:type="spellStart"/>
      <w:r w:rsidR="00E20476" w:rsidRPr="00546F7F">
        <w:rPr>
          <w:rFonts w:ascii="Arial" w:hAnsi="Arial" w:cs="Arial"/>
          <w:sz w:val="18"/>
          <w:szCs w:val="18"/>
        </w:rPr>
        <w:t>ft</w:t>
      </w:r>
      <w:proofErr w:type="spellEnd"/>
      <w:r w:rsidR="00E20476" w:rsidRPr="00546F7F">
        <w:rPr>
          <w:rFonts w:ascii="Arial" w:hAnsi="Arial" w:cs="Arial"/>
          <w:sz w:val="18"/>
          <w:szCs w:val="18"/>
        </w:rPr>
        <w:t>)</w:t>
      </w:r>
      <w:r w:rsidRPr="00546F7F">
        <w:rPr>
          <w:rFonts w:ascii="Arial" w:hAnsi="Arial" w:cs="Arial"/>
          <w:sz w:val="18"/>
          <w:szCs w:val="18"/>
        </w:rPr>
        <w:t xml:space="preserve"> in a Residential district unless otherwise permitted in this Bylaw.</w:t>
      </w:r>
    </w:p>
    <w:p w:rsidR="000109EF" w:rsidRPr="00546F7F" w:rsidRDefault="000109EF" w:rsidP="000109EF">
      <w:pPr>
        <w:autoSpaceDE w:val="0"/>
        <w:autoSpaceDN w:val="0"/>
        <w:adjustRightInd w:val="0"/>
        <w:rPr>
          <w:rFonts w:ascii="Arial" w:hAnsi="Arial" w:cs="Arial"/>
          <w:sz w:val="18"/>
          <w:szCs w:val="18"/>
        </w:rPr>
      </w:pPr>
    </w:p>
    <w:p w:rsidR="000109EF" w:rsidRPr="00546F7F" w:rsidRDefault="000109EF" w:rsidP="00156097">
      <w:pPr>
        <w:pStyle w:val="Heading2"/>
      </w:pPr>
      <w:bookmarkStart w:id="100" w:name="_Toc197347788"/>
      <w:bookmarkStart w:id="101" w:name="_Toc349592149"/>
      <w:bookmarkStart w:id="102" w:name="_Toc447894444"/>
      <w:r w:rsidRPr="00546F7F">
        <w:t>FRONTAGE FOR IRREGULAR SITES</w:t>
      </w:r>
      <w:bookmarkEnd w:id="100"/>
      <w:bookmarkEnd w:id="101"/>
      <w:bookmarkEnd w:id="102"/>
    </w:p>
    <w:p w:rsidR="000109EF" w:rsidRPr="00546F7F" w:rsidRDefault="000109EF" w:rsidP="000109EF">
      <w:pPr>
        <w:rPr>
          <w:rFonts w:ascii="Arial" w:hAnsi="Arial" w:cs="Arial"/>
          <w:sz w:val="18"/>
          <w:szCs w:val="18"/>
        </w:rPr>
      </w:pPr>
      <w:r w:rsidRPr="00546F7F">
        <w:rPr>
          <w:rFonts w:ascii="Arial" w:hAnsi="Arial" w:cs="Arial"/>
          <w:sz w:val="18"/>
          <w:szCs w:val="18"/>
        </w:rPr>
        <w:t xml:space="preserve">Where the site frontage is along a cul-de-sac, curve or is irregular, the minimum site frontage shall be 11.0 </w:t>
      </w:r>
      <w:r w:rsidR="00701474" w:rsidRPr="00546F7F">
        <w:rPr>
          <w:rFonts w:ascii="Arial" w:hAnsi="Arial" w:cs="Arial"/>
          <w:sz w:val="18"/>
          <w:szCs w:val="18"/>
        </w:rPr>
        <w:t>metre</w:t>
      </w:r>
      <w:r w:rsidRPr="00546F7F">
        <w:rPr>
          <w:rFonts w:ascii="Arial" w:hAnsi="Arial" w:cs="Arial"/>
          <w:sz w:val="18"/>
          <w:szCs w:val="18"/>
        </w:rPr>
        <w:t xml:space="preserve">s </w:t>
      </w:r>
      <w:r w:rsidR="008D5ED9" w:rsidRPr="00546F7F">
        <w:rPr>
          <w:rFonts w:ascii="Arial" w:hAnsi="Arial" w:cs="Arial"/>
          <w:sz w:val="18"/>
          <w:szCs w:val="18"/>
        </w:rPr>
        <w:t xml:space="preserve">(36 </w:t>
      </w:r>
      <w:proofErr w:type="spellStart"/>
      <w:r w:rsidR="008D5ED9" w:rsidRPr="00546F7F">
        <w:rPr>
          <w:rFonts w:ascii="Arial" w:hAnsi="Arial" w:cs="Arial"/>
          <w:sz w:val="18"/>
          <w:szCs w:val="18"/>
        </w:rPr>
        <w:t>ft</w:t>
      </w:r>
      <w:proofErr w:type="spellEnd"/>
      <w:r w:rsidR="008D5ED9" w:rsidRPr="00546F7F">
        <w:rPr>
          <w:rFonts w:ascii="Arial" w:hAnsi="Arial" w:cs="Arial"/>
          <w:sz w:val="18"/>
          <w:szCs w:val="18"/>
        </w:rPr>
        <w:t xml:space="preserve">) </w:t>
      </w:r>
      <w:r w:rsidRPr="00546F7F">
        <w:rPr>
          <w:rFonts w:ascii="Arial" w:hAnsi="Arial" w:cs="Arial"/>
          <w:sz w:val="18"/>
          <w:szCs w:val="18"/>
        </w:rPr>
        <w:t xml:space="preserve">and the mean site width shall not be less than the minimum frontage for regular sites in the same </w:t>
      </w:r>
      <w:r w:rsidR="00FC66A7" w:rsidRPr="00546F7F">
        <w:rPr>
          <w:rFonts w:ascii="Arial" w:hAnsi="Arial" w:cs="Arial"/>
          <w:sz w:val="18"/>
          <w:szCs w:val="18"/>
        </w:rPr>
        <w:t xml:space="preserve">Zoning </w:t>
      </w:r>
      <w:r w:rsidRPr="00546F7F">
        <w:rPr>
          <w:rFonts w:ascii="Arial" w:hAnsi="Arial" w:cs="Arial"/>
          <w:sz w:val="18"/>
          <w:szCs w:val="18"/>
        </w:rPr>
        <w:t>District.</w:t>
      </w:r>
    </w:p>
    <w:p w:rsidR="00FC66A7" w:rsidRPr="00546F7F" w:rsidRDefault="00FC66A7" w:rsidP="000109EF">
      <w:pPr>
        <w:rPr>
          <w:rFonts w:ascii="Arial" w:hAnsi="Arial" w:cs="Arial"/>
          <w:sz w:val="18"/>
          <w:szCs w:val="18"/>
        </w:rPr>
      </w:pPr>
    </w:p>
    <w:p w:rsidR="000109EF" w:rsidRPr="00546F7F" w:rsidRDefault="000109EF" w:rsidP="00156097">
      <w:pPr>
        <w:pStyle w:val="Heading2"/>
      </w:pPr>
      <w:bookmarkStart w:id="103" w:name="_Toc197347789"/>
      <w:bookmarkStart w:id="104" w:name="_Toc349592150"/>
      <w:bookmarkStart w:id="105" w:name="_Toc447894445"/>
      <w:r w:rsidRPr="00546F7F">
        <w:t>PERMITTED YARD ENCROACHMENTS</w:t>
      </w:r>
      <w:bookmarkEnd w:id="103"/>
      <w:bookmarkEnd w:id="104"/>
      <w:bookmarkEnd w:id="105"/>
    </w:p>
    <w:p w:rsidR="000109EF" w:rsidRPr="00546F7F" w:rsidRDefault="000109EF" w:rsidP="000109EF">
      <w:pPr>
        <w:autoSpaceDE w:val="0"/>
        <w:autoSpaceDN w:val="0"/>
        <w:adjustRightInd w:val="0"/>
        <w:rPr>
          <w:rFonts w:ascii="Arial" w:hAnsi="Arial" w:cs="Arial"/>
          <w:sz w:val="18"/>
          <w:szCs w:val="18"/>
        </w:rPr>
      </w:pPr>
      <w:r w:rsidRPr="00546F7F">
        <w:rPr>
          <w:rStyle w:val="Heading3Char1"/>
        </w:rPr>
        <w:t>4.</w:t>
      </w:r>
      <w:r w:rsidR="009600D7" w:rsidRPr="00546F7F">
        <w:rPr>
          <w:rStyle w:val="Heading3Char1"/>
        </w:rPr>
        <w:t>9</w:t>
      </w:r>
      <w:r w:rsidRPr="00546F7F">
        <w:rPr>
          <w:rStyle w:val="Heading3Char1"/>
        </w:rPr>
        <w:t xml:space="preserve">.1 </w:t>
      </w:r>
      <w:r w:rsidRPr="00546F7F">
        <w:rPr>
          <w:rFonts w:ascii="Arial" w:hAnsi="Arial" w:cs="Arial"/>
          <w:sz w:val="18"/>
          <w:szCs w:val="18"/>
        </w:rPr>
        <w:t xml:space="preserve">Where minimum front, side or rear yards are required in any </w:t>
      </w:r>
      <w:r w:rsidR="00FC66A7" w:rsidRPr="00546F7F">
        <w:rPr>
          <w:rFonts w:ascii="Arial" w:hAnsi="Arial" w:cs="Arial"/>
          <w:sz w:val="18"/>
          <w:szCs w:val="18"/>
        </w:rPr>
        <w:t>Z</w:t>
      </w:r>
      <w:r w:rsidRPr="00546F7F">
        <w:rPr>
          <w:rFonts w:ascii="Arial" w:hAnsi="Arial" w:cs="Arial"/>
          <w:sz w:val="18"/>
          <w:szCs w:val="18"/>
        </w:rPr>
        <w:t xml:space="preserve">oning </w:t>
      </w:r>
      <w:r w:rsidR="00FC66A7" w:rsidRPr="00546F7F">
        <w:rPr>
          <w:rFonts w:ascii="Arial" w:hAnsi="Arial" w:cs="Arial"/>
          <w:sz w:val="18"/>
          <w:szCs w:val="18"/>
        </w:rPr>
        <w:t>D</w:t>
      </w:r>
      <w:r w:rsidRPr="00546F7F">
        <w:rPr>
          <w:rFonts w:ascii="Arial" w:hAnsi="Arial" w:cs="Arial"/>
          <w:sz w:val="18"/>
          <w:szCs w:val="18"/>
        </w:rPr>
        <w:t xml:space="preserve">istrict, the following yard encroachments shall be permitted. </w:t>
      </w:r>
    </w:p>
    <w:p w:rsidR="000109EF" w:rsidRPr="00546F7F" w:rsidRDefault="000109EF" w:rsidP="00205516">
      <w:pPr>
        <w:pStyle w:val="ListParagraph"/>
        <w:numPr>
          <w:ilvl w:val="0"/>
          <w:numId w:val="79"/>
        </w:numPr>
      </w:pPr>
      <w:r w:rsidRPr="00546F7F">
        <w:t xml:space="preserve">Uncovered and open balconies, terraces, verandas, decks, and patios having a maximum projection from the main wall of 1.8 </w:t>
      </w:r>
      <w:r w:rsidR="00701474" w:rsidRPr="00546F7F">
        <w:t>metre</w:t>
      </w:r>
      <w:r w:rsidRPr="00546F7F">
        <w:t xml:space="preserve">s </w:t>
      </w:r>
      <w:r w:rsidR="008D5ED9" w:rsidRPr="00546F7F">
        <w:t xml:space="preserve">(6 </w:t>
      </w:r>
      <w:proofErr w:type="spellStart"/>
      <w:r w:rsidR="008D5ED9" w:rsidRPr="00546F7F">
        <w:t>ft</w:t>
      </w:r>
      <w:proofErr w:type="spellEnd"/>
      <w:r w:rsidR="008D5ED9" w:rsidRPr="00546F7F">
        <w:t xml:space="preserve">) </w:t>
      </w:r>
      <w:r w:rsidRPr="00546F7F">
        <w:t>into any required front or rear yard.</w:t>
      </w:r>
    </w:p>
    <w:p w:rsidR="000109EF" w:rsidRPr="00546F7F" w:rsidRDefault="000109EF" w:rsidP="00205516">
      <w:pPr>
        <w:pStyle w:val="ListParagraph"/>
        <w:numPr>
          <w:ilvl w:val="0"/>
          <w:numId w:val="79"/>
        </w:numPr>
      </w:pPr>
      <w:r w:rsidRPr="00546F7F">
        <w:t xml:space="preserve">Window sills, roof overhangs, eaves, gutters, bay windows, chimneys, and similar alterations projecting a distance of 0.6 </w:t>
      </w:r>
      <w:r w:rsidR="00701474" w:rsidRPr="00546F7F">
        <w:t>metre</w:t>
      </w:r>
      <w:r w:rsidRPr="00546F7F">
        <w:t>s</w:t>
      </w:r>
      <w:r w:rsidR="008D5ED9" w:rsidRPr="00546F7F">
        <w:t xml:space="preserve"> (2 </w:t>
      </w:r>
      <w:proofErr w:type="spellStart"/>
      <w:r w:rsidR="008D5ED9" w:rsidRPr="00546F7F">
        <w:t>ft</w:t>
      </w:r>
      <w:proofErr w:type="spellEnd"/>
      <w:r w:rsidR="008D5ED9" w:rsidRPr="00546F7F">
        <w:t xml:space="preserve">) </w:t>
      </w:r>
      <w:r w:rsidRPr="00546F7F">
        <w:t>into any required yard.</w:t>
      </w:r>
    </w:p>
    <w:p w:rsidR="008D5ED9" w:rsidRPr="00546F7F" w:rsidRDefault="008D5ED9" w:rsidP="008D5ED9">
      <w:pPr>
        <w:pStyle w:val="DundurnHeading2"/>
        <w:numPr>
          <w:ilvl w:val="0"/>
          <w:numId w:val="0"/>
        </w:numPr>
        <w:ind w:left="576"/>
      </w:pPr>
      <w:bookmarkStart w:id="106" w:name="_Toc197347790"/>
    </w:p>
    <w:p w:rsidR="004A4CC8" w:rsidRPr="00546F7F" w:rsidRDefault="004A4CC8" w:rsidP="008D5ED9">
      <w:pPr>
        <w:pStyle w:val="DundurnHeading2"/>
        <w:numPr>
          <w:ilvl w:val="0"/>
          <w:numId w:val="0"/>
        </w:numPr>
        <w:ind w:left="576"/>
      </w:pPr>
    </w:p>
    <w:p w:rsidR="004A4CC8" w:rsidRPr="00546F7F" w:rsidRDefault="004A4CC8" w:rsidP="008D5ED9">
      <w:pPr>
        <w:pStyle w:val="DundurnHeading2"/>
        <w:numPr>
          <w:ilvl w:val="0"/>
          <w:numId w:val="0"/>
        </w:numPr>
        <w:ind w:left="576"/>
      </w:pPr>
    </w:p>
    <w:bookmarkEnd w:id="106"/>
    <w:p w:rsidR="000109EF" w:rsidRPr="00546F7F" w:rsidRDefault="000109EF" w:rsidP="000109EF">
      <w:pPr>
        <w:autoSpaceDE w:val="0"/>
        <w:autoSpaceDN w:val="0"/>
        <w:adjustRightInd w:val="0"/>
      </w:pPr>
    </w:p>
    <w:p w:rsidR="000109EF" w:rsidRPr="00546F7F" w:rsidRDefault="000109EF" w:rsidP="00156097">
      <w:pPr>
        <w:pStyle w:val="Heading2"/>
      </w:pPr>
      <w:bookmarkStart w:id="107" w:name="_Toc197347791"/>
      <w:bookmarkStart w:id="108" w:name="_Toc349592152"/>
      <w:bookmarkStart w:id="109" w:name="_Toc447894446"/>
      <w:r w:rsidRPr="00546F7F">
        <w:lastRenderedPageBreak/>
        <w:t>GRADING AND LEVELING OF SITES</w:t>
      </w:r>
      <w:bookmarkEnd w:id="107"/>
      <w:bookmarkEnd w:id="108"/>
      <w:bookmarkEnd w:id="109"/>
    </w:p>
    <w:p w:rsidR="000109EF" w:rsidRPr="00546F7F" w:rsidRDefault="000109EF" w:rsidP="000109EF">
      <w:pPr>
        <w:autoSpaceDE w:val="0"/>
        <w:autoSpaceDN w:val="0"/>
        <w:adjustRightInd w:val="0"/>
        <w:rPr>
          <w:rFonts w:ascii="Arial" w:hAnsi="Arial" w:cs="Arial"/>
          <w:sz w:val="18"/>
          <w:szCs w:val="18"/>
        </w:rPr>
      </w:pPr>
      <w:r w:rsidRPr="00546F7F">
        <w:rPr>
          <w:rStyle w:val="Heading3Char1"/>
        </w:rPr>
        <w:t>4.</w:t>
      </w:r>
      <w:r w:rsidR="00FC66A7" w:rsidRPr="00546F7F">
        <w:rPr>
          <w:rStyle w:val="Heading3Char1"/>
        </w:rPr>
        <w:t>1</w:t>
      </w:r>
      <w:r w:rsidR="008B2378">
        <w:rPr>
          <w:rStyle w:val="Heading3Char1"/>
        </w:rPr>
        <w:t>0</w:t>
      </w:r>
      <w:r w:rsidRPr="00546F7F">
        <w:rPr>
          <w:rStyle w:val="Heading3Char1"/>
        </w:rPr>
        <w:t>.1</w:t>
      </w:r>
      <w:r w:rsidRPr="00546F7F">
        <w:rPr>
          <w:rFonts w:ascii="Arial" w:hAnsi="Arial" w:cs="Arial"/>
          <w:sz w:val="18"/>
          <w:szCs w:val="18"/>
        </w:rPr>
        <w:t xml:space="preserve"> Every development shall be graded and leveled at the owner's expense to provide for adequate surface drainage that does not adversely affect adjacent property, or the stability of the land.</w:t>
      </w:r>
    </w:p>
    <w:p w:rsidR="000109EF" w:rsidRPr="00546F7F" w:rsidRDefault="000109EF" w:rsidP="00205516">
      <w:pPr>
        <w:pStyle w:val="ListParagraph"/>
        <w:numPr>
          <w:ilvl w:val="0"/>
          <w:numId w:val="80"/>
        </w:numPr>
      </w:pPr>
      <w:r w:rsidRPr="00546F7F">
        <w:t>All excavations or filling shall be re-vegetated immediately after other construction activities conclude, with a suitable ground cover as may be necessary to prevent erosion.</w:t>
      </w:r>
    </w:p>
    <w:p w:rsidR="000109EF" w:rsidRPr="00546F7F" w:rsidRDefault="000109EF" w:rsidP="00205516">
      <w:pPr>
        <w:pStyle w:val="ListParagraph"/>
        <w:numPr>
          <w:ilvl w:val="0"/>
          <w:numId w:val="80"/>
        </w:numPr>
      </w:pPr>
      <w:r w:rsidRPr="00546F7F">
        <w:t>All vegetation and debris in an area to be re-graded or filled must be removed from the site prior to site grading and leveling.</w:t>
      </w:r>
    </w:p>
    <w:p w:rsidR="000109EF" w:rsidRPr="00546F7F" w:rsidRDefault="000109EF" w:rsidP="00205516">
      <w:pPr>
        <w:pStyle w:val="ListParagraph"/>
        <w:numPr>
          <w:ilvl w:val="0"/>
          <w:numId w:val="80"/>
        </w:numPr>
      </w:pPr>
      <w:r w:rsidRPr="00546F7F">
        <w:t>All topsoil from an area that is to be re-graded must be stripped, stockpiled, and replaced on the re-graded area, or re-located to a site approved by Council.</w:t>
      </w:r>
    </w:p>
    <w:p w:rsidR="00FC66A7" w:rsidRPr="00546F7F" w:rsidRDefault="00FC66A7" w:rsidP="000109EF">
      <w:pPr>
        <w:autoSpaceDE w:val="0"/>
        <w:autoSpaceDN w:val="0"/>
        <w:adjustRightInd w:val="0"/>
        <w:rPr>
          <w:rFonts w:ascii="Arial" w:hAnsi="Arial" w:cs="Arial"/>
          <w:sz w:val="18"/>
          <w:szCs w:val="18"/>
        </w:rPr>
      </w:pPr>
    </w:p>
    <w:p w:rsidR="00FC66A7" w:rsidRPr="00546F7F" w:rsidRDefault="00FC66A7" w:rsidP="00156097">
      <w:pPr>
        <w:pStyle w:val="Heading2"/>
      </w:pPr>
      <w:bookmarkStart w:id="110" w:name="_Toc197347798"/>
      <w:bookmarkStart w:id="111" w:name="_Toc349592154"/>
      <w:bookmarkStart w:id="112" w:name="_Toc447894447"/>
      <w:r w:rsidRPr="00546F7F">
        <w:t>HEIGHT OF BUILDINGS</w:t>
      </w:r>
      <w:bookmarkEnd w:id="110"/>
      <w:r w:rsidR="00C57DE1" w:rsidRPr="00546F7F">
        <w:t xml:space="preserve"> </w:t>
      </w:r>
      <w:r w:rsidR="009672C2" w:rsidRPr="00546F7F">
        <w:t>AND STRUCTURES</w:t>
      </w:r>
      <w:bookmarkEnd w:id="111"/>
      <w:bookmarkEnd w:id="112"/>
    </w:p>
    <w:p w:rsidR="00CD0822" w:rsidRPr="00546F7F" w:rsidRDefault="00FC66A7" w:rsidP="00CD0822">
      <w:pPr>
        <w:autoSpaceDE w:val="0"/>
        <w:autoSpaceDN w:val="0"/>
        <w:adjustRightInd w:val="0"/>
        <w:rPr>
          <w:rFonts w:ascii="Arial" w:hAnsi="Arial" w:cs="Arial"/>
          <w:bCs/>
          <w:sz w:val="18"/>
          <w:szCs w:val="18"/>
        </w:rPr>
      </w:pPr>
      <w:r w:rsidRPr="00546F7F">
        <w:rPr>
          <w:rFonts w:ascii="Arial" w:hAnsi="Arial" w:cs="Arial"/>
          <w:bCs/>
          <w:sz w:val="18"/>
          <w:szCs w:val="18"/>
        </w:rPr>
        <w:t xml:space="preserve">Where a maximum height of buildings is specified in any Zoning  District, the maximum height shall be measured from average grade level to the highest point on the building exclusive </w:t>
      </w:r>
      <w:r w:rsidR="00CD0822" w:rsidRPr="00546F7F">
        <w:rPr>
          <w:rFonts w:ascii="Arial" w:hAnsi="Arial" w:cs="Arial"/>
          <w:bCs/>
          <w:sz w:val="18"/>
          <w:szCs w:val="18"/>
        </w:rPr>
        <w:t>of any chimney , spires, belfries, cupolas, television antenna, solar collectors, or other appurtenances usually required to be placed above the roof level, and not intended for human occupancy.</w:t>
      </w:r>
    </w:p>
    <w:p w:rsidR="00CD0822" w:rsidRPr="00546F7F" w:rsidRDefault="00CD0822" w:rsidP="00CD0822">
      <w:pPr>
        <w:autoSpaceDE w:val="0"/>
        <w:autoSpaceDN w:val="0"/>
        <w:adjustRightInd w:val="0"/>
        <w:rPr>
          <w:rFonts w:ascii="Arial" w:hAnsi="Arial" w:cs="Arial"/>
          <w:bCs/>
          <w:sz w:val="18"/>
          <w:szCs w:val="18"/>
        </w:rPr>
      </w:pPr>
    </w:p>
    <w:p w:rsidR="00FC66A7" w:rsidRPr="00546F7F" w:rsidRDefault="00FC66A7" w:rsidP="00156097">
      <w:pPr>
        <w:pStyle w:val="Heading2"/>
      </w:pPr>
      <w:bookmarkStart w:id="113" w:name="_Toc197347795"/>
      <w:bookmarkStart w:id="114" w:name="_Toc349592155"/>
      <w:bookmarkStart w:id="115" w:name="_Toc447894448"/>
      <w:r w:rsidRPr="00546F7F">
        <w:t>HERITAGE PROPERTIES</w:t>
      </w:r>
      <w:bookmarkEnd w:id="113"/>
      <w:bookmarkEnd w:id="114"/>
      <w:bookmarkEnd w:id="115"/>
    </w:p>
    <w:p w:rsidR="00FC66A7" w:rsidRPr="00546F7F" w:rsidRDefault="00FC66A7" w:rsidP="00FC66A7">
      <w:pPr>
        <w:autoSpaceDE w:val="0"/>
        <w:autoSpaceDN w:val="0"/>
        <w:adjustRightInd w:val="0"/>
        <w:rPr>
          <w:rFonts w:ascii="Arial" w:hAnsi="Arial" w:cs="Arial"/>
          <w:bCs/>
          <w:sz w:val="18"/>
          <w:szCs w:val="18"/>
        </w:rPr>
      </w:pPr>
      <w:r w:rsidRPr="00546F7F">
        <w:rPr>
          <w:rFonts w:ascii="Arial" w:hAnsi="Arial" w:cs="Arial"/>
          <w:bCs/>
          <w:sz w:val="18"/>
          <w:szCs w:val="18"/>
        </w:rPr>
        <w:t xml:space="preserve">Provincial and Municipal heritage properties subject to preservation agreements are subject to development review processes as defined by </w:t>
      </w:r>
      <w:r w:rsidRPr="00546F7F">
        <w:rPr>
          <w:rFonts w:ascii="Arial" w:hAnsi="Arial" w:cs="Arial"/>
          <w:bCs/>
          <w:i/>
          <w:sz w:val="18"/>
          <w:szCs w:val="18"/>
        </w:rPr>
        <w:t>The Heritage Property Act</w:t>
      </w:r>
      <w:r w:rsidRPr="00546F7F">
        <w:rPr>
          <w:rFonts w:ascii="Arial" w:hAnsi="Arial" w:cs="Arial"/>
          <w:bCs/>
          <w:sz w:val="18"/>
          <w:szCs w:val="18"/>
        </w:rPr>
        <w:t xml:space="preserve">. Provincial designations are afforded special protection, and any alterations and development must be reviewed and </w:t>
      </w:r>
      <w:r w:rsidR="008D5ED9" w:rsidRPr="00546F7F">
        <w:rPr>
          <w:rFonts w:ascii="Arial" w:hAnsi="Arial" w:cs="Arial"/>
          <w:bCs/>
          <w:sz w:val="18"/>
          <w:szCs w:val="18"/>
        </w:rPr>
        <w:t>approved</w:t>
      </w:r>
      <w:r w:rsidRPr="00546F7F">
        <w:rPr>
          <w:rFonts w:ascii="Arial" w:hAnsi="Arial" w:cs="Arial"/>
          <w:bCs/>
          <w:sz w:val="18"/>
          <w:szCs w:val="18"/>
        </w:rPr>
        <w:t xml:space="preserve"> by the Heritage Programs of the Province of Saskatchewan.</w:t>
      </w:r>
    </w:p>
    <w:p w:rsidR="000109EF" w:rsidRPr="00546F7F" w:rsidRDefault="000109EF" w:rsidP="000109EF">
      <w:pPr>
        <w:rPr>
          <w:rFonts w:ascii="Arial" w:hAnsi="Arial" w:cs="Arial"/>
          <w:sz w:val="18"/>
          <w:szCs w:val="18"/>
        </w:rPr>
      </w:pPr>
    </w:p>
    <w:p w:rsidR="000109EF" w:rsidRPr="00546F7F" w:rsidRDefault="000109EF" w:rsidP="00156097">
      <w:pPr>
        <w:pStyle w:val="Heading2"/>
      </w:pPr>
      <w:bookmarkStart w:id="116" w:name="_Toc197347794"/>
      <w:bookmarkStart w:id="117" w:name="_Toc349592156"/>
      <w:bookmarkStart w:id="118" w:name="_Toc447894449"/>
      <w:r w:rsidRPr="00546F7F">
        <w:t>SIGNAGE ON NATURAL AND HUMAN HERITAGE SITES</w:t>
      </w:r>
      <w:bookmarkEnd w:id="116"/>
      <w:bookmarkEnd w:id="117"/>
      <w:bookmarkEnd w:id="118"/>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 xml:space="preserve">Small plaques, markers, and interpretation signs will be encouraged on properties that have significant natural or human heritage resources, with the approval of the owner, and where the signage is appropriate in scale, design, and placement with the site and surrounding area, and does not cause safety concerns or negatively impact the heritage value of the site. </w:t>
      </w:r>
    </w:p>
    <w:p w:rsidR="00CD0822" w:rsidRPr="00546F7F" w:rsidRDefault="00CD0822" w:rsidP="000109EF">
      <w:pPr>
        <w:autoSpaceDE w:val="0"/>
        <w:autoSpaceDN w:val="0"/>
        <w:adjustRightInd w:val="0"/>
      </w:pPr>
    </w:p>
    <w:p w:rsidR="000109EF" w:rsidRPr="00546F7F" w:rsidRDefault="000109EF" w:rsidP="00156097">
      <w:pPr>
        <w:pStyle w:val="Heading2"/>
      </w:pPr>
      <w:bookmarkStart w:id="119" w:name="_Toc197347797"/>
      <w:bookmarkStart w:id="120" w:name="_Toc349592157"/>
      <w:bookmarkStart w:id="121" w:name="_Toc447894450"/>
      <w:r w:rsidRPr="00546F7F">
        <w:t>BUFFER</w:t>
      </w:r>
      <w:r w:rsidR="00130DDC">
        <w:t xml:space="preserve"> </w:t>
      </w:r>
      <w:r w:rsidR="00121678" w:rsidRPr="00546F7F">
        <w:rPr>
          <w:caps w:val="0"/>
        </w:rPr>
        <w:t>S</w:t>
      </w:r>
      <w:bookmarkEnd w:id="119"/>
      <w:bookmarkEnd w:id="120"/>
      <w:r w:rsidR="00121678">
        <w:rPr>
          <w:caps w:val="0"/>
        </w:rPr>
        <w:t>TRIPS</w:t>
      </w:r>
      <w:bookmarkEnd w:id="121"/>
    </w:p>
    <w:p w:rsidR="000109EF" w:rsidRPr="00546F7F" w:rsidRDefault="000109EF" w:rsidP="000109EF">
      <w:pPr>
        <w:autoSpaceDE w:val="0"/>
        <w:autoSpaceDN w:val="0"/>
        <w:adjustRightInd w:val="0"/>
        <w:rPr>
          <w:rFonts w:ascii="Arial" w:hAnsi="Arial" w:cs="Arial"/>
          <w:bCs/>
          <w:sz w:val="18"/>
          <w:szCs w:val="18"/>
        </w:rPr>
      </w:pPr>
      <w:r w:rsidRPr="00546F7F">
        <w:rPr>
          <w:rStyle w:val="Heading3Char1"/>
        </w:rPr>
        <w:t>4.1</w:t>
      </w:r>
      <w:r w:rsidR="00BC3FB7">
        <w:rPr>
          <w:rStyle w:val="Heading3Char1"/>
        </w:rPr>
        <w:t>4</w:t>
      </w:r>
      <w:r w:rsidRPr="00546F7F">
        <w:rPr>
          <w:rStyle w:val="Heading3Char1"/>
        </w:rPr>
        <w:t>.</w:t>
      </w:r>
      <w:r w:rsidRPr="008B2378">
        <w:rPr>
          <w:rStyle w:val="Heading3Char1"/>
        </w:rPr>
        <w:t>1</w:t>
      </w:r>
      <w:r w:rsidRPr="008B2378">
        <w:rPr>
          <w:rFonts w:ascii="Arial" w:hAnsi="Arial" w:cs="Arial"/>
          <w:bCs/>
          <w:sz w:val="18"/>
          <w:szCs w:val="18"/>
        </w:rPr>
        <w:t xml:space="preserve"> </w:t>
      </w:r>
      <w:r w:rsidR="00130DDC" w:rsidRPr="008B2378">
        <w:rPr>
          <w:rFonts w:ascii="Arial" w:hAnsi="Arial" w:cs="Arial"/>
          <w:bCs/>
          <w:sz w:val="18"/>
          <w:szCs w:val="18"/>
        </w:rPr>
        <w:t>Buffer strips</w:t>
      </w:r>
      <w:r w:rsidRPr="008B2378">
        <w:rPr>
          <w:rFonts w:ascii="Arial" w:hAnsi="Arial" w:cs="Arial"/>
          <w:bCs/>
          <w:sz w:val="18"/>
          <w:szCs w:val="18"/>
        </w:rPr>
        <w:t xml:space="preserve"> are intended to</w:t>
      </w:r>
      <w:r w:rsidR="00130DDC" w:rsidRPr="008B2378">
        <w:rPr>
          <w:rFonts w:ascii="Arial" w:hAnsi="Arial" w:cs="Arial"/>
          <w:bCs/>
          <w:sz w:val="18"/>
          <w:szCs w:val="18"/>
        </w:rPr>
        <w:t xml:space="preserve"> improve land use compatibility and environmental quality by reducing noise, lighting glare and other nuisances, or facilitating natural drainage. Buffer strips may be required to separate uses from adjacent properties, in which the approving authority will determine the size and width of the buffer</w:t>
      </w:r>
      <w:r w:rsidRPr="008B2378">
        <w:rPr>
          <w:rFonts w:ascii="Arial" w:hAnsi="Arial" w:cs="Arial"/>
          <w:bCs/>
          <w:sz w:val="18"/>
          <w:szCs w:val="18"/>
        </w:rPr>
        <w:t>.</w:t>
      </w:r>
      <w:r w:rsidRPr="00546F7F">
        <w:rPr>
          <w:rFonts w:ascii="Arial" w:hAnsi="Arial" w:cs="Arial"/>
          <w:bCs/>
          <w:sz w:val="18"/>
          <w:szCs w:val="18"/>
        </w:rPr>
        <w:t xml:space="preserve"> </w:t>
      </w:r>
    </w:p>
    <w:p w:rsidR="000109EF" w:rsidRDefault="000109EF" w:rsidP="000109EF">
      <w:pPr>
        <w:autoSpaceDE w:val="0"/>
        <w:autoSpaceDN w:val="0"/>
        <w:adjustRightInd w:val="0"/>
      </w:pPr>
    </w:p>
    <w:p w:rsidR="00121678" w:rsidRPr="00546F7F" w:rsidRDefault="00121678" w:rsidP="000109EF">
      <w:pPr>
        <w:autoSpaceDE w:val="0"/>
        <w:autoSpaceDN w:val="0"/>
        <w:adjustRightInd w:val="0"/>
      </w:pPr>
    </w:p>
    <w:p w:rsidR="000109EF" w:rsidRPr="00546F7F" w:rsidRDefault="000109EF" w:rsidP="00156097">
      <w:pPr>
        <w:pStyle w:val="Heading2"/>
      </w:pPr>
      <w:bookmarkStart w:id="122" w:name="_Toc197347800"/>
      <w:bookmarkStart w:id="123" w:name="_Toc447894451"/>
      <w:r w:rsidRPr="00546F7F">
        <w:lastRenderedPageBreak/>
        <w:t>CLOSINGS</w:t>
      </w:r>
      <w:bookmarkEnd w:id="122"/>
      <w:bookmarkEnd w:id="123"/>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 xml:space="preserve">In the event a dedicated street or lane shown on the Zoning District Map forming part of this Bylaw is closed, the property formerly in such street or lane shall be included within </w:t>
      </w:r>
      <w:r w:rsidR="00FC66A7" w:rsidRPr="00546F7F">
        <w:rPr>
          <w:rFonts w:ascii="Arial" w:hAnsi="Arial" w:cs="Arial"/>
          <w:sz w:val="18"/>
          <w:szCs w:val="18"/>
        </w:rPr>
        <w:t>the Z</w:t>
      </w:r>
      <w:r w:rsidRPr="00546F7F">
        <w:rPr>
          <w:rFonts w:ascii="Arial" w:hAnsi="Arial" w:cs="Arial"/>
          <w:sz w:val="18"/>
          <w:szCs w:val="18"/>
        </w:rPr>
        <w:t xml:space="preserve">oning </w:t>
      </w:r>
      <w:r w:rsidR="00FC66A7" w:rsidRPr="00546F7F">
        <w:rPr>
          <w:rFonts w:ascii="Arial" w:hAnsi="Arial" w:cs="Arial"/>
          <w:sz w:val="18"/>
          <w:szCs w:val="18"/>
        </w:rPr>
        <w:t>D</w:t>
      </w:r>
      <w:r w:rsidRPr="00546F7F">
        <w:rPr>
          <w:rFonts w:ascii="Arial" w:hAnsi="Arial" w:cs="Arial"/>
          <w:sz w:val="18"/>
          <w:szCs w:val="18"/>
        </w:rPr>
        <w:t>istrict of the adjoining property on either side of such closed street or lane. If a closed street or lane is the boundary</w:t>
      </w:r>
      <w:r w:rsidR="00FC66A7" w:rsidRPr="00546F7F">
        <w:rPr>
          <w:rFonts w:ascii="Arial" w:hAnsi="Arial" w:cs="Arial"/>
          <w:sz w:val="18"/>
          <w:szCs w:val="18"/>
        </w:rPr>
        <w:t xml:space="preserve"> between two or more </w:t>
      </w:r>
      <w:r w:rsidR="00B66CA7" w:rsidRPr="00546F7F">
        <w:rPr>
          <w:rFonts w:ascii="Arial" w:hAnsi="Arial" w:cs="Arial"/>
          <w:sz w:val="18"/>
          <w:szCs w:val="18"/>
        </w:rPr>
        <w:t>different Zoning</w:t>
      </w:r>
      <w:r w:rsidRPr="00546F7F">
        <w:rPr>
          <w:rFonts w:ascii="Arial" w:hAnsi="Arial" w:cs="Arial"/>
          <w:sz w:val="18"/>
          <w:szCs w:val="18"/>
        </w:rPr>
        <w:t xml:space="preserve"> Districts, the new district boundaries shall be the former centre line of the closed street or lane.</w:t>
      </w:r>
    </w:p>
    <w:p w:rsidR="000109EF" w:rsidRPr="00546F7F" w:rsidRDefault="000109EF" w:rsidP="000109EF">
      <w:pPr>
        <w:autoSpaceDE w:val="0"/>
        <w:autoSpaceDN w:val="0"/>
        <w:adjustRightInd w:val="0"/>
        <w:rPr>
          <w:rFonts w:ascii="Arial" w:hAnsi="Arial" w:cs="Arial"/>
          <w:sz w:val="18"/>
          <w:szCs w:val="18"/>
        </w:rPr>
      </w:pPr>
    </w:p>
    <w:p w:rsidR="000109EF" w:rsidRPr="00546F7F" w:rsidRDefault="000109EF" w:rsidP="00156097">
      <w:pPr>
        <w:pStyle w:val="Heading2"/>
      </w:pPr>
      <w:bookmarkStart w:id="124" w:name="_Toc197347801"/>
      <w:bookmarkStart w:id="125" w:name="_Toc447894452"/>
      <w:r w:rsidRPr="00546F7F">
        <w:t>RAILWAY CROSSINGS AND SIGHT DISTANCES</w:t>
      </w:r>
      <w:bookmarkEnd w:id="124"/>
      <w:bookmarkEnd w:id="125"/>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Notwithstanding anything contained in this Bylaw, where any public street crosses a railway at the same grade, no building or structure shall be erected within 46</w:t>
      </w:r>
      <w:r w:rsidR="00FC66A7" w:rsidRPr="00546F7F">
        <w:rPr>
          <w:rFonts w:ascii="Arial" w:hAnsi="Arial" w:cs="Arial"/>
          <w:sz w:val="18"/>
          <w:szCs w:val="18"/>
        </w:rPr>
        <w:t>.0</w:t>
      </w:r>
      <w:r w:rsidRPr="00546F7F">
        <w:rPr>
          <w:rFonts w:ascii="Arial" w:hAnsi="Arial" w:cs="Arial"/>
          <w:sz w:val="18"/>
          <w:szCs w:val="18"/>
        </w:rPr>
        <w:t xml:space="preserve"> </w:t>
      </w:r>
      <w:r w:rsidR="00701474" w:rsidRPr="00546F7F">
        <w:rPr>
          <w:rFonts w:ascii="Arial" w:hAnsi="Arial" w:cs="Arial"/>
          <w:sz w:val="18"/>
          <w:szCs w:val="18"/>
        </w:rPr>
        <w:t>metre</w:t>
      </w:r>
      <w:r w:rsidRPr="00546F7F">
        <w:rPr>
          <w:rFonts w:ascii="Arial" w:hAnsi="Arial" w:cs="Arial"/>
          <w:sz w:val="18"/>
          <w:szCs w:val="18"/>
        </w:rPr>
        <w:t>s</w:t>
      </w:r>
      <w:r w:rsidR="008D5ED9" w:rsidRPr="00546F7F">
        <w:rPr>
          <w:rFonts w:ascii="Arial" w:hAnsi="Arial" w:cs="Arial"/>
          <w:sz w:val="18"/>
          <w:szCs w:val="18"/>
        </w:rPr>
        <w:t xml:space="preserve"> (151 </w:t>
      </w:r>
      <w:proofErr w:type="spellStart"/>
      <w:r w:rsidR="008D5ED9" w:rsidRPr="00546F7F">
        <w:rPr>
          <w:rFonts w:ascii="Arial" w:hAnsi="Arial" w:cs="Arial"/>
          <w:sz w:val="18"/>
          <w:szCs w:val="18"/>
        </w:rPr>
        <w:t>ft</w:t>
      </w:r>
      <w:proofErr w:type="spellEnd"/>
      <w:r w:rsidR="008D5ED9" w:rsidRPr="00546F7F">
        <w:rPr>
          <w:rFonts w:ascii="Arial" w:hAnsi="Arial" w:cs="Arial"/>
          <w:sz w:val="18"/>
          <w:szCs w:val="18"/>
        </w:rPr>
        <w:t>)</w:t>
      </w:r>
      <w:r w:rsidRPr="00546F7F">
        <w:rPr>
          <w:rFonts w:ascii="Arial" w:hAnsi="Arial" w:cs="Arial"/>
          <w:sz w:val="18"/>
          <w:szCs w:val="18"/>
        </w:rPr>
        <w:t xml:space="preserve"> of the point of intersection of the centre line of both the railway and the street.</w:t>
      </w:r>
    </w:p>
    <w:p w:rsidR="000109EF" w:rsidRPr="00546F7F" w:rsidRDefault="000109EF" w:rsidP="000109EF">
      <w:pPr>
        <w:autoSpaceDE w:val="0"/>
        <w:autoSpaceDN w:val="0"/>
        <w:adjustRightInd w:val="0"/>
      </w:pPr>
    </w:p>
    <w:p w:rsidR="000109EF" w:rsidRPr="00546F7F" w:rsidRDefault="000109EF" w:rsidP="00156097">
      <w:pPr>
        <w:pStyle w:val="Heading2"/>
      </w:pPr>
      <w:bookmarkStart w:id="126" w:name="_Toc197347802"/>
      <w:bookmarkStart w:id="127" w:name="_Toc447894453"/>
      <w:r w:rsidRPr="00546F7F">
        <w:t>BARELAND CONDOMINIUM DEVELOPMENTS</w:t>
      </w:r>
      <w:bookmarkEnd w:id="126"/>
      <w:bookmarkEnd w:id="127"/>
    </w:p>
    <w:p w:rsidR="000109EF" w:rsidRPr="00546F7F" w:rsidRDefault="008B2378" w:rsidP="000109EF">
      <w:pPr>
        <w:autoSpaceDE w:val="0"/>
        <w:autoSpaceDN w:val="0"/>
        <w:adjustRightInd w:val="0"/>
        <w:rPr>
          <w:rFonts w:ascii="Arial" w:hAnsi="Arial" w:cs="Arial"/>
          <w:bCs/>
          <w:sz w:val="18"/>
          <w:szCs w:val="18"/>
        </w:rPr>
      </w:pPr>
      <w:r>
        <w:rPr>
          <w:rStyle w:val="Heading3Char1"/>
        </w:rPr>
        <w:t>4.17</w:t>
      </w:r>
      <w:r w:rsidR="000109EF" w:rsidRPr="00546F7F">
        <w:rPr>
          <w:rStyle w:val="Heading3Char1"/>
        </w:rPr>
        <w:t>.1</w:t>
      </w:r>
      <w:r w:rsidR="000109EF" w:rsidRPr="00546F7F">
        <w:rPr>
          <w:rFonts w:ascii="Arial" w:hAnsi="Arial" w:cs="Arial"/>
          <w:bCs/>
          <w:sz w:val="18"/>
          <w:szCs w:val="18"/>
        </w:rPr>
        <w:t xml:space="preserve"> </w:t>
      </w:r>
      <w:proofErr w:type="spellStart"/>
      <w:r w:rsidR="000109EF" w:rsidRPr="00546F7F">
        <w:rPr>
          <w:rFonts w:ascii="Arial" w:hAnsi="Arial" w:cs="Arial"/>
          <w:bCs/>
          <w:sz w:val="18"/>
          <w:szCs w:val="18"/>
        </w:rPr>
        <w:t>Bareland</w:t>
      </w:r>
      <w:proofErr w:type="spellEnd"/>
      <w:r w:rsidR="000109EF" w:rsidRPr="00546F7F">
        <w:rPr>
          <w:rFonts w:ascii="Arial" w:hAnsi="Arial" w:cs="Arial"/>
          <w:bCs/>
          <w:sz w:val="18"/>
          <w:szCs w:val="18"/>
        </w:rPr>
        <w:t xml:space="preserve"> Condominium  Developments shall comply with the minimum site area, coverage, width, height and yard setbacks as stated in the residential zones.</w:t>
      </w:r>
    </w:p>
    <w:p w:rsidR="000109EF" w:rsidRPr="00546F7F" w:rsidRDefault="008B2378" w:rsidP="000109EF">
      <w:pPr>
        <w:autoSpaceDE w:val="0"/>
        <w:autoSpaceDN w:val="0"/>
        <w:adjustRightInd w:val="0"/>
        <w:rPr>
          <w:rFonts w:ascii="Arial" w:hAnsi="Arial" w:cs="Arial"/>
          <w:bCs/>
          <w:sz w:val="18"/>
          <w:szCs w:val="18"/>
        </w:rPr>
      </w:pPr>
      <w:r>
        <w:rPr>
          <w:rStyle w:val="Heading3Char1"/>
        </w:rPr>
        <w:t>4.17</w:t>
      </w:r>
      <w:r w:rsidR="000109EF" w:rsidRPr="00546F7F">
        <w:rPr>
          <w:rStyle w:val="Heading3Char1"/>
        </w:rPr>
        <w:t>.2</w:t>
      </w:r>
      <w:r w:rsidR="00C57DE1" w:rsidRPr="00546F7F">
        <w:rPr>
          <w:rFonts w:ascii="Arial" w:hAnsi="Arial" w:cs="Arial"/>
          <w:bCs/>
          <w:sz w:val="18"/>
          <w:szCs w:val="18"/>
        </w:rPr>
        <w:t xml:space="preserve"> One primary dwelling </w:t>
      </w:r>
      <w:r w:rsidR="008D5ED9" w:rsidRPr="00546F7F">
        <w:rPr>
          <w:rFonts w:ascii="Arial" w:hAnsi="Arial" w:cs="Arial"/>
          <w:bCs/>
          <w:sz w:val="18"/>
          <w:szCs w:val="18"/>
        </w:rPr>
        <w:t>unit is</w:t>
      </w:r>
      <w:r w:rsidR="000109EF" w:rsidRPr="00546F7F">
        <w:rPr>
          <w:rFonts w:ascii="Arial" w:hAnsi="Arial" w:cs="Arial"/>
          <w:bCs/>
          <w:sz w:val="18"/>
          <w:szCs w:val="18"/>
        </w:rPr>
        <w:t xml:space="preserve"> permitte</w:t>
      </w:r>
      <w:r w:rsidR="00C57DE1" w:rsidRPr="00546F7F">
        <w:rPr>
          <w:rFonts w:ascii="Arial" w:hAnsi="Arial" w:cs="Arial"/>
          <w:bCs/>
          <w:sz w:val="18"/>
          <w:szCs w:val="18"/>
        </w:rPr>
        <w:t xml:space="preserve">d per </w:t>
      </w:r>
      <w:proofErr w:type="spellStart"/>
      <w:r w:rsidR="004A4CC8" w:rsidRPr="00546F7F">
        <w:rPr>
          <w:rFonts w:ascii="Arial" w:hAnsi="Arial" w:cs="Arial"/>
          <w:bCs/>
          <w:sz w:val="18"/>
          <w:szCs w:val="18"/>
        </w:rPr>
        <w:t>Bareland</w:t>
      </w:r>
      <w:proofErr w:type="spellEnd"/>
      <w:r w:rsidR="00C57DE1" w:rsidRPr="00546F7F">
        <w:rPr>
          <w:rFonts w:ascii="Arial" w:hAnsi="Arial" w:cs="Arial"/>
          <w:bCs/>
          <w:sz w:val="18"/>
          <w:szCs w:val="18"/>
        </w:rPr>
        <w:t xml:space="preserve"> condominium lo</w:t>
      </w:r>
      <w:r w:rsidR="006D57B7" w:rsidRPr="00546F7F">
        <w:rPr>
          <w:rFonts w:ascii="Arial" w:hAnsi="Arial" w:cs="Arial"/>
          <w:bCs/>
          <w:sz w:val="18"/>
          <w:szCs w:val="18"/>
        </w:rPr>
        <w:t xml:space="preserve">t. No individual detached accessory buildings are permitted. </w:t>
      </w:r>
    </w:p>
    <w:p w:rsidR="000109EF" w:rsidRPr="00546F7F" w:rsidRDefault="008B2378" w:rsidP="000109EF">
      <w:pPr>
        <w:autoSpaceDE w:val="0"/>
        <w:autoSpaceDN w:val="0"/>
        <w:adjustRightInd w:val="0"/>
        <w:rPr>
          <w:rFonts w:ascii="Arial" w:hAnsi="Arial" w:cs="Arial"/>
          <w:bCs/>
          <w:sz w:val="18"/>
          <w:szCs w:val="18"/>
        </w:rPr>
      </w:pPr>
      <w:r>
        <w:rPr>
          <w:rStyle w:val="Heading3Char1"/>
        </w:rPr>
        <w:t>4.17</w:t>
      </w:r>
      <w:r w:rsidR="000109EF" w:rsidRPr="00546F7F">
        <w:rPr>
          <w:rStyle w:val="Heading3Char1"/>
        </w:rPr>
        <w:t>.3</w:t>
      </w:r>
      <w:r w:rsidR="000109EF" w:rsidRPr="00546F7F">
        <w:rPr>
          <w:rFonts w:ascii="Arial" w:hAnsi="Arial" w:cs="Arial"/>
          <w:bCs/>
          <w:sz w:val="18"/>
          <w:szCs w:val="18"/>
        </w:rPr>
        <w:t xml:space="preserve"> </w:t>
      </w:r>
      <w:proofErr w:type="spellStart"/>
      <w:r w:rsidR="000109EF" w:rsidRPr="00546F7F">
        <w:rPr>
          <w:rFonts w:ascii="Arial" w:hAnsi="Arial" w:cs="Arial"/>
          <w:bCs/>
          <w:sz w:val="18"/>
          <w:szCs w:val="18"/>
        </w:rPr>
        <w:t>Bareland</w:t>
      </w:r>
      <w:proofErr w:type="spellEnd"/>
      <w:r w:rsidR="000109EF" w:rsidRPr="00546F7F">
        <w:rPr>
          <w:rFonts w:ascii="Arial" w:hAnsi="Arial" w:cs="Arial"/>
          <w:bCs/>
          <w:sz w:val="18"/>
          <w:szCs w:val="18"/>
        </w:rPr>
        <w:t xml:space="preserve"> condominium developments may include private open space and one accessory building for joint recreation</w:t>
      </w:r>
      <w:r w:rsidR="00C57DE1" w:rsidRPr="00546F7F">
        <w:rPr>
          <w:rFonts w:ascii="Arial" w:hAnsi="Arial" w:cs="Arial"/>
          <w:bCs/>
          <w:sz w:val="18"/>
          <w:szCs w:val="18"/>
        </w:rPr>
        <w:t>al or storage</w:t>
      </w:r>
      <w:r w:rsidR="000109EF" w:rsidRPr="00546F7F">
        <w:rPr>
          <w:rFonts w:ascii="Arial" w:hAnsi="Arial" w:cs="Arial"/>
          <w:bCs/>
          <w:sz w:val="18"/>
          <w:szCs w:val="18"/>
        </w:rPr>
        <w:t xml:space="preserve"> use by residents of the development shall be permitted, subject to all yard setback requirements of the </w:t>
      </w:r>
      <w:r w:rsidR="00FC66A7" w:rsidRPr="00546F7F">
        <w:rPr>
          <w:rFonts w:ascii="Arial" w:hAnsi="Arial" w:cs="Arial"/>
          <w:bCs/>
          <w:sz w:val="18"/>
          <w:szCs w:val="18"/>
        </w:rPr>
        <w:t xml:space="preserve">Residential </w:t>
      </w:r>
      <w:r w:rsidR="008D5ED9" w:rsidRPr="00546F7F">
        <w:rPr>
          <w:rFonts w:ascii="Arial" w:hAnsi="Arial" w:cs="Arial"/>
          <w:bCs/>
          <w:sz w:val="18"/>
          <w:szCs w:val="18"/>
        </w:rPr>
        <w:t>District in</w:t>
      </w:r>
      <w:r w:rsidR="000109EF" w:rsidRPr="00546F7F">
        <w:rPr>
          <w:rFonts w:ascii="Arial" w:hAnsi="Arial" w:cs="Arial"/>
          <w:bCs/>
          <w:sz w:val="18"/>
          <w:szCs w:val="18"/>
        </w:rPr>
        <w:t xml:space="preserve"> which it is located.</w:t>
      </w:r>
    </w:p>
    <w:p w:rsidR="000109EF" w:rsidRPr="00546F7F" w:rsidRDefault="000109EF" w:rsidP="000109EF">
      <w:pPr>
        <w:autoSpaceDE w:val="0"/>
        <w:autoSpaceDN w:val="0"/>
        <w:adjustRightInd w:val="0"/>
      </w:pPr>
    </w:p>
    <w:p w:rsidR="000109EF" w:rsidRPr="00546F7F" w:rsidRDefault="000109EF" w:rsidP="00156097">
      <w:pPr>
        <w:pStyle w:val="Heading2"/>
      </w:pPr>
      <w:bookmarkStart w:id="128" w:name="_Toc197347803"/>
      <w:bookmarkStart w:id="129" w:name="_Toc447894454"/>
      <w:r w:rsidRPr="00546F7F">
        <w:t>SATELLITE DISHES</w:t>
      </w:r>
      <w:bookmarkEnd w:id="128"/>
      <w:bookmarkEnd w:id="129"/>
      <w:r w:rsidRPr="00546F7F">
        <w:t xml:space="preserve"> </w:t>
      </w:r>
    </w:p>
    <w:p w:rsidR="000109EF" w:rsidRPr="00546F7F" w:rsidRDefault="00BC3FB7" w:rsidP="000109EF">
      <w:pPr>
        <w:autoSpaceDE w:val="0"/>
        <w:autoSpaceDN w:val="0"/>
        <w:adjustRightInd w:val="0"/>
        <w:rPr>
          <w:rFonts w:ascii="Arial" w:hAnsi="Arial" w:cs="Arial"/>
          <w:sz w:val="18"/>
          <w:szCs w:val="18"/>
        </w:rPr>
      </w:pPr>
      <w:r>
        <w:rPr>
          <w:rStyle w:val="Heading3Char1"/>
        </w:rPr>
        <w:t>4.18</w:t>
      </w:r>
      <w:r w:rsidR="000109EF" w:rsidRPr="00546F7F">
        <w:rPr>
          <w:rStyle w:val="Heading3Char1"/>
        </w:rPr>
        <w:t>.1</w:t>
      </w:r>
      <w:r w:rsidR="000109EF" w:rsidRPr="00546F7F">
        <w:rPr>
          <w:rFonts w:ascii="Arial" w:hAnsi="Arial" w:cs="Arial"/>
          <w:sz w:val="18"/>
          <w:szCs w:val="18"/>
        </w:rPr>
        <w:t xml:space="preserve"> Satellite dishes in excess of </w:t>
      </w:r>
      <w:r w:rsidR="004A4CC8" w:rsidRPr="00546F7F">
        <w:rPr>
          <w:rFonts w:ascii="Arial" w:hAnsi="Arial" w:cs="Arial"/>
          <w:sz w:val="18"/>
          <w:szCs w:val="18"/>
        </w:rPr>
        <w:t>0.5</w:t>
      </w:r>
      <w:r w:rsidR="000109EF" w:rsidRPr="00546F7F">
        <w:rPr>
          <w:rFonts w:ascii="Arial" w:hAnsi="Arial" w:cs="Arial"/>
          <w:sz w:val="18"/>
          <w:szCs w:val="18"/>
        </w:rPr>
        <w:t xml:space="preserve"> </w:t>
      </w:r>
      <w:r w:rsidR="00701474" w:rsidRPr="00546F7F">
        <w:rPr>
          <w:rFonts w:ascii="Arial" w:hAnsi="Arial" w:cs="Arial"/>
          <w:sz w:val="18"/>
          <w:szCs w:val="18"/>
        </w:rPr>
        <w:t>metre</w:t>
      </w:r>
      <w:r w:rsidR="008D5ED9" w:rsidRPr="00546F7F">
        <w:rPr>
          <w:rFonts w:ascii="Arial" w:hAnsi="Arial" w:cs="Arial"/>
          <w:sz w:val="18"/>
          <w:szCs w:val="18"/>
        </w:rPr>
        <w:t xml:space="preserve"> (</w:t>
      </w:r>
      <w:r w:rsidR="001D4EF6">
        <w:rPr>
          <w:rFonts w:ascii="Arial" w:hAnsi="Arial" w:cs="Arial"/>
          <w:sz w:val="18"/>
          <w:szCs w:val="18"/>
        </w:rPr>
        <w:t>1.6</w:t>
      </w:r>
      <w:r w:rsidR="008D5ED9" w:rsidRPr="00546F7F">
        <w:rPr>
          <w:rFonts w:ascii="Arial" w:hAnsi="Arial" w:cs="Arial"/>
          <w:sz w:val="18"/>
          <w:szCs w:val="18"/>
        </w:rPr>
        <w:t xml:space="preserve"> </w:t>
      </w:r>
      <w:proofErr w:type="spellStart"/>
      <w:r w:rsidR="008D5ED9" w:rsidRPr="00546F7F">
        <w:rPr>
          <w:rFonts w:ascii="Arial" w:hAnsi="Arial" w:cs="Arial"/>
          <w:sz w:val="18"/>
          <w:szCs w:val="18"/>
        </w:rPr>
        <w:t>ft</w:t>
      </w:r>
      <w:proofErr w:type="spellEnd"/>
      <w:r w:rsidR="008D5ED9" w:rsidRPr="00546F7F">
        <w:rPr>
          <w:rFonts w:ascii="Arial" w:hAnsi="Arial" w:cs="Arial"/>
          <w:sz w:val="18"/>
          <w:szCs w:val="18"/>
        </w:rPr>
        <w:t>)</w:t>
      </w:r>
      <w:r w:rsidR="000109EF" w:rsidRPr="00546F7F">
        <w:rPr>
          <w:rFonts w:ascii="Arial" w:hAnsi="Arial" w:cs="Arial"/>
          <w:sz w:val="18"/>
          <w:szCs w:val="18"/>
        </w:rPr>
        <w:t xml:space="preserve"> in </w:t>
      </w:r>
      <w:r w:rsidR="004A4CC8" w:rsidRPr="00546F7F">
        <w:rPr>
          <w:rFonts w:ascii="Arial" w:hAnsi="Arial" w:cs="Arial"/>
          <w:sz w:val="18"/>
          <w:szCs w:val="18"/>
        </w:rPr>
        <w:t>diameter</w:t>
      </w:r>
      <w:r w:rsidR="000109EF" w:rsidRPr="00546F7F">
        <w:rPr>
          <w:rFonts w:ascii="Arial" w:hAnsi="Arial" w:cs="Arial"/>
          <w:sz w:val="18"/>
          <w:szCs w:val="18"/>
        </w:rPr>
        <w:t xml:space="preserve"> shall not be located in any front yard, side yard, or and shall not be permitted to be erected on the roof of any principal building that is located within a Residential District </w:t>
      </w:r>
      <w:r w:rsidR="00FC66A7" w:rsidRPr="00546F7F">
        <w:rPr>
          <w:rFonts w:ascii="Arial" w:hAnsi="Arial" w:cs="Arial"/>
          <w:sz w:val="18"/>
          <w:szCs w:val="18"/>
        </w:rPr>
        <w:t>that</w:t>
      </w:r>
      <w:r w:rsidR="000109EF" w:rsidRPr="00546F7F">
        <w:rPr>
          <w:rFonts w:ascii="Arial" w:hAnsi="Arial" w:cs="Arial"/>
          <w:sz w:val="18"/>
          <w:szCs w:val="18"/>
        </w:rPr>
        <w:t xml:space="preserve"> is less than three</w:t>
      </w:r>
      <w:r w:rsidR="008D5ED9" w:rsidRPr="00546F7F">
        <w:rPr>
          <w:rFonts w:ascii="Arial" w:hAnsi="Arial" w:cs="Arial"/>
          <w:sz w:val="18"/>
          <w:szCs w:val="18"/>
        </w:rPr>
        <w:t xml:space="preserve"> </w:t>
      </w:r>
      <w:r w:rsidR="00FC66A7" w:rsidRPr="00546F7F">
        <w:rPr>
          <w:rFonts w:ascii="Arial" w:hAnsi="Arial" w:cs="Arial"/>
          <w:sz w:val="18"/>
          <w:szCs w:val="18"/>
        </w:rPr>
        <w:t>(3)</w:t>
      </w:r>
      <w:r w:rsidR="000109EF" w:rsidRPr="00546F7F">
        <w:rPr>
          <w:rFonts w:ascii="Arial" w:hAnsi="Arial" w:cs="Arial"/>
          <w:sz w:val="18"/>
          <w:szCs w:val="18"/>
        </w:rPr>
        <w:t xml:space="preserve"> stories in height</w:t>
      </w:r>
      <w:r w:rsidR="00FC66A7" w:rsidRPr="00546F7F">
        <w:rPr>
          <w:rFonts w:ascii="Arial" w:hAnsi="Arial" w:cs="Arial"/>
          <w:sz w:val="18"/>
          <w:szCs w:val="18"/>
        </w:rPr>
        <w:t>.</w:t>
      </w:r>
    </w:p>
    <w:p w:rsidR="000109EF" w:rsidRPr="00546F7F" w:rsidRDefault="00BC3FB7" w:rsidP="000109EF">
      <w:pPr>
        <w:autoSpaceDE w:val="0"/>
        <w:autoSpaceDN w:val="0"/>
        <w:adjustRightInd w:val="0"/>
        <w:rPr>
          <w:rFonts w:ascii="Arial" w:hAnsi="Arial" w:cs="Arial"/>
          <w:sz w:val="18"/>
          <w:szCs w:val="18"/>
        </w:rPr>
      </w:pPr>
      <w:r>
        <w:rPr>
          <w:rStyle w:val="Heading3Char1"/>
        </w:rPr>
        <w:t>4.18</w:t>
      </w:r>
      <w:r w:rsidR="000109EF" w:rsidRPr="00546F7F">
        <w:rPr>
          <w:rStyle w:val="Heading3Char1"/>
        </w:rPr>
        <w:t>.2</w:t>
      </w:r>
      <w:r w:rsidR="000109EF" w:rsidRPr="00546F7F">
        <w:rPr>
          <w:rFonts w:ascii="Arial" w:hAnsi="Arial" w:cs="Arial"/>
          <w:sz w:val="18"/>
          <w:szCs w:val="18"/>
        </w:rPr>
        <w:t xml:space="preserve"> Satellite dishes located in Residential Dis</w:t>
      </w:r>
      <w:r w:rsidR="008D5ED9" w:rsidRPr="00546F7F">
        <w:rPr>
          <w:rFonts w:ascii="Arial" w:hAnsi="Arial" w:cs="Arial"/>
          <w:sz w:val="18"/>
          <w:szCs w:val="18"/>
        </w:rPr>
        <w:t xml:space="preserve">tricts, which exceed </w:t>
      </w:r>
      <w:r w:rsidR="004A4CC8" w:rsidRPr="00546F7F">
        <w:rPr>
          <w:rFonts w:ascii="Arial" w:hAnsi="Arial" w:cs="Arial"/>
          <w:sz w:val="18"/>
          <w:szCs w:val="18"/>
        </w:rPr>
        <w:t>0.5</w:t>
      </w:r>
      <w:r w:rsidR="008D5ED9" w:rsidRPr="00546F7F">
        <w:rPr>
          <w:rFonts w:ascii="Arial" w:hAnsi="Arial" w:cs="Arial"/>
          <w:sz w:val="18"/>
          <w:szCs w:val="18"/>
        </w:rPr>
        <w:t xml:space="preserve"> </w:t>
      </w:r>
      <w:r w:rsidR="00701474" w:rsidRPr="00546F7F">
        <w:rPr>
          <w:rFonts w:ascii="Arial" w:hAnsi="Arial" w:cs="Arial"/>
          <w:sz w:val="18"/>
          <w:szCs w:val="18"/>
        </w:rPr>
        <w:t>metre</w:t>
      </w:r>
      <w:r w:rsidR="008D5ED9" w:rsidRPr="00546F7F">
        <w:rPr>
          <w:rFonts w:ascii="Arial" w:hAnsi="Arial" w:cs="Arial"/>
          <w:sz w:val="18"/>
          <w:szCs w:val="18"/>
        </w:rPr>
        <w:t xml:space="preserve"> (</w:t>
      </w:r>
      <w:r w:rsidR="001D4EF6">
        <w:rPr>
          <w:rFonts w:ascii="Arial" w:hAnsi="Arial" w:cs="Arial"/>
          <w:sz w:val="18"/>
          <w:szCs w:val="18"/>
        </w:rPr>
        <w:t>1.6</w:t>
      </w:r>
      <w:r w:rsidR="008D5ED9" w:rsidRPr="00546F7F">
        <w:rPr>
          <w:rFonts w:ascii="Arial" w:hAnsi="Arial" w:cs="Arial"/>
          <w:sz w:val="18"/>
          <w:szCs w:val="18"/>
        </w:rPr>
        <w:t xml:space="preserve"> </w:t>
      </w:r>
      <w:proofErr w:type="spellStart"/>
      <w:r w:rsidR="008D5ED9" w:rsidRPr="00546F7F">
        <w:rPr>
          <w:rFonts w:ascii="Arial" w:hAnsi="Arial" w:cs="Arial"/>
          <w:sz w:val="18"/>
          <w:szCs w:val="18"/>
        </w:rPr>
        <w:t>ft</w:t>
      </w:r>
      <w:proofErr w:type="spellEnd"/>
      <w:r w:rsidR="008D5ED9" w:rsidRPr="00546F7F">
        <w:rPr>
          <w:rFonts w:ascii="Arial" w:hAnsi="Arial" w:cs="Arial"/>
          <w:sz w:val="18"/>
          <w:szCs w:val="18"/>
        </w:rPr>
        <w:t xml:space="preserve">) </w:t>
      </w:r>
      <w:r w:rsidR="000109EF" w:rsidRPr="00546F7F">
        <w:rPr>
          <w:rFonts w:ascii="Arial" w:hAnsi="Arial" w:cs="Arial"/>
          <w:sz w:val="18"/>
          <w:szCs w:val="18"/>
        </w:rPr>
        <w:t xml:space="preserve">in </w:t>
      </w:r>
      <w:r w:rsidR="004A4CC8" w:rsidRPr="00546F7F">
        <w:rPr>
          <w:rFonts w:ascii="Arial" w:hAnsi="Arial" w:cs="Arial"/>
          <w:sz w:val="18"/>
          <w:szCs w:val="18"/>
        </w:rPr>
        <w:t>diameter</w:t>
      </w:r>
      <w:r w:rsidR="000109EF" w:rsidRPr="00546F7F">
        <w:rPr>
          <w:rFonts w:ascii="Arial" w:hAnsi="Arial" w:cs="Arial"/>
          <w:sz w:val="18"/>
          <w:szCs w:val="18"/>
        </w:rPr>
        <w:t xml:space="preserve"> shall only be erected on the roof of an accessory building if said accessory building is located entirely within a rear yard; and</w:t>
      </w:r>
    </w:p>
    <w:p w:rsidR="000109EF" w:rsidRPr="00546F7F" w:rsidRDefault="00BC3FB7" w:rsidP="000109EF">
      <w:pPr>
        <w:autoSpaceDE w:val="0"/>
        <w:autoSpaceDN w:val="0"/>
        <w:adjustRightInd w:val="0"/>
        <w:rPr>
          <w:rFonts w:ascii="Arial" w:hAnsi="Arial" w:cs="Arial"/>
          <w:sz w:val="18"/>
          <w:szCs w:val="18"/>
        </w:rPr>
      </w:pPr>
      <w:r>
        <w:rPr>
          <w:rStyle w:val="Heading3Char1"/>
        </w:rPr>
        <w:t>4.18</w:t>
      </w:r>
      <w:r w:rsidR="000109EF" w:rsidRPr="00546F7F">
        <w:rPr>
          <w:rStyle w:val="Heading3Char1"/>
        </w:rPr>
        <w:t xml:space="preserve">.3 </w:t>
      </w:r>
      <w:r w:rsidR="000109EF" w:rsidRPr="00546F7F">
        <w:rPr>
          <w:rFonts w:ascii="Arial" w:hAnsi="Arial" w:cs="Arial"/>
          <w:sz w:val="18"/>
          <w:szCs w:val="18"/>
        </w:rPr>
        <w:t xml:space="preserve">Satellite dishes may be erected in Commercial or Industrial Districts for communications purposes or re-broadcasting of television signals </w:t>
      </w:r>
      <w:r w:rsidR="009600D7" w:rsidRPr="00546F7F">
        <w:rPr>
          <w:rFonts w:ascii="Arial" w:hAnsi="Arial" w:cs="Arial"/>
          <w:sz w:val="18"/>
          <w:szCs w:val="18"/>
        </w:rPr>
        <w:t>and subsection</w:t>
      </w:r>
      <w:r w:rsidR="00FC66A7" w:rsidRPr="00546F7F">
        <w:rPr>
          <w:rFonts w:ascii="Arial" w:hAnsi="Arial" w:cs="Arial"/>
          <w:sz w:val="18"/>
          <w:szCs w:val="18"/>
        </w:rPr>
        <w:t xml:space="preserve"> 4.2</w:t>
      </w:r>
      <w:r w:rsidR="009600D7" w:rsidRPr="00546F7F">
        <w:rPr>
          <w:rFonts w:ascii="Arial" w:hAnsi="Arial" w:cs="Arial"/>
          <w:sz w:val="18"/>
          <w:szCs w:val="18"/>
        </w:rPr>
        <w:t>1</w:t>
      </w:r>
      <w:r w:rsidR="00FC66A7" w:rsidRPr="00546F7F">
        <w:rPr>
          <w:rFonts w:ascii="Arial" w:hAnsi="Arial" w:cs="Arial"/>
          <w:sz w:val="18"/>
          <w:szCs w:val="18"/>
        </w:rPr>
        <w:t>.1</w:t>
      </w:r>
      <w:r w:rsidR="000109EF" w:rsidRPr="00546F7F">
        <w:rPr>
          <w:rFonts w:ascii="Arial" w:hAnsi="Arial" w:cs="Arial"/>
          <w:sz w:val="18"/>
          <w:szCs w:val="18"/>
        </w:rPr>
        <w:t xml:space="preserve"> shall not apply.</w:t>
      </w:r>
    </w:p>
    <w:p w:rsidR="009600D7" w:rsidRPr="00546F7F" w:rsidRDefault="009600D7" w:rsidP="000109EF">
      <w:pPr>
        <w:autoSpaceDE w:val="0"/>
        <w:autoSpaceDN w:val="0"/>
        <w:adjustRightInd w:val="0"/>
        <w:rPr>
          <w:rFonts w:ascii="Arial" w:hAnsi="Arial" w:cs="Arial"/>
          <w:sz w:val="18"/>
          <w:szCs w:val="18"/>
        </w:rPr>
      </w:pPr>
    </w:p>
    <w:p w:rsidR="000109EF" w:rsidRPr="00546F7F" w:rsidRDefault="000109EF" w:rsidP="00156097">
      <w:pPr>
        <w:pStyle w:val="Heading2"/>
      </w:pPr>
      <w:bookmarkStart w:id="130" w:name="_Toc197347805"/>
      <w:bookmarkStart w:id="131" w:name="_Toc447894455"/>
      <w:r w:rsidRPr="00546F7F">
        <w:t>PRIVATE GARAGES, SUNROOMS, SOLARIUMS, AND GREENHOUSES</w:t>
      </w:r>
      <w:bookmarkEnd w:id="130"/>
      <w:bookmarkEnd w:id="131"/>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Private garages, carports, sunrooms, solariums, and greenhouses attached to main buildings by a substantial roof structure shall be considered as part of the main building and shall be subject to the regulations for the main building.</w:t>
      </w:r>
    </w:p>
    <w:p w:rsidR="004A4CC8" w:rsidRPr="00546F7F" w:rsidRDefault="004A4CC8" w:rsidP="000109EF">
      <w:pPr>
        <w:autoSpaceDE w:val="0"/>
        <w:autoSpaceDN w:val="0"/>
        <w:adjustRightInd w:val="0"/>
        <w:rPr>
          <w:rFonts w:ascii="Arial" w:hAnsi="Arial" w:cs="Arial"/>
          <w:sz w:val="18"/>
          <w:szCs w:val="18"/>
        </w:rPr>
      </w:pPr>
    </w:p>
    <w:p w:rsidR="00920369" w:rsidRPr="00546F7F" w:rsidRDefault="00920369" w:rsidP="00156097">
      <w:pPr>
        <w:pStyle w:val="Heading2"/>
      </w:pPr>
      <w:bookmarkStart w:id="132" w:name="_Toc281987513"/>
      <w:bookmarkStart w:id="133" w:name="_Toc281989401"/>
      <w:bookmarkStart w:id="134" w:name="_Toc447894456"/>
      <w:r w:rsidRPr="00546F7F">
        <w:lastRenderedPageBreak/>
        <w:t>TRAILERS, BOX CARS, SEA AND RAIL CONTAINERS</w:t>
      </w:r>
      <w:bookmarkEnd w:id="132"/>
      <w:bookmarkEnd w:id="133"/>
      <w:bookmarkEnd w:id="134"/>
    </w:p>
    <w:p w:rsidR="00920369" w:rsidRPr="00546F7F" w:rsidRDefault="00920369" w:rsidP="00920369">
      <w:pPr>
        <w:rPr>
          <w:rFonts w:ascii="Arial" w:hAnsi="Arial" w:cs="Arial"/>
          <w:sz w:val="18"/>
          <w:szCs w:val="18"/>
        </w:rPr>
      </w:pPr>
      <w:r w:rsidRPr="00546F7F">
        <w:rPr>
          <w:rFonts w:ascii="Arial" w:hAnsi="Arial" w:cs="Arial"/>
          <w:sz w:val="18"/>
          <w:szCs w:val="18"/>
        </w:rPr>
        <w:t>No person shall park or store on any part of a site, any unlicensed rail or sea container, truck, bus or coach body for the purpose of advertising or warehousing within any Zoning District.</w:t>
      </w:r>
    </w:p>
    <w:p w:rsidR="009600D7" w:rsidRPr="00546F7F" w:rsidRDefault="009600D7" w:rsidP="000109EF">
      <w:pPr>
        <w:autoSpaceDE w:val="0"/>
        <w:autoSpaceDN w:val="0"/>
        <w:adjustRightInd w:val="0"/>
      </w:pPr>
    </w:p>
    <w:p w:rsidR="000109EF" w:rsidRPr="00546F7F" w:rsidRDefault="000109EF" w:rsidP="00156097">
      <w:pPr>
        <w:pStyle w:val="Heading2"/>
      </w:pPr>
      <w:bookmarkStart w:id="135" w:name="_Toc197347806"/>
      <w:bookmarkStart w:id="136" w:name="_Toc447894457"/>
      <w:r w:rsidRPr="00546F7F">
        <w:t>SWIMMING POOLS</w:t>
      </w:r>
      <w:bookmarkEnd w:id="135"/>
      <w:bookmarkEnd w:id="136"/>
    </w:p>
    <w:p w:rsidR="000109EF" w:rsidRPr="00546F7F" w:rsidRDefault="000109EF" w:rsidP="000109EF">
      <w:pPr>
        <w:autoSpaceDE w:val="0"/>
        <w:autoSpaceDN w:val="0"/>
        <w:adjustRightInd w:val="0"/>
        <w:rPr>
          <w:rFonts w:ascii="Arial" w:hAnsi="Arial" w:cs="Arial"/>
          <w:sz w:val="18"/>
          <w:szCs w:val="18"/>
        </w:rPr>
      </w:pPr>
      <w:r w:rsidRPr="00546F7F">
        <w:rPr>
          <w:rStyle w:val="Heading3Char1"/>
        </w:rPr>
        <w:t>4.2</w:t>
      </w:r>
      <w:r w:rsidR="00BC3FB7">
        <w:rPr>
          <w:rStyle w:val="Heading3Char1"/>
        </w:rPr>
        <w:t>1</w:t>
      </w:r>
      <w:r w:rsidRPr="00546F7F">
        <w:rPr>
          <w:rStyle w:val="Heading3Char1"/>
        </w:rPr>
        <w:t>.1</w:t>
      </w:r>
      <w:r w:rsidRPr="00546F7F">
        <w:rPr>
          <w:rFonts w:ascii="Arial" w:hAnsi="Arial" w:cs="Arial"/>
          <w:sz w:val="18"/>
          <w:szCs w:val="18"/>
        </w:rPr>
        <w:t xml:space="preserve"> Notwithstanding anything contained in this Bylaw, a swimming pool is permitted as an accessory use to permitted uses in </w:t>
      </w:r>
      <w:r w:rsidR="00AA0FB0" w:rsidRPr="00546F7F">
        <w:rPr>
          <w:rFonts w:ascii="Arial" w:hAnsi="Arial" w:cs="Arial"/>
          <w:sz w:val="18"/>
          <w:szCs w:val="18"/>
        </w:rPr>
        <w:t>any</w:t>
      </w:r>
      <w:r w:rsidRPr="00546F7F">
        <w:rPr>
          <w:rFonts w:ascii="Arial" w:hAnsi="Arial" w:cs="Arial"/>
          <w:sz w:val="18"/>
          <w:szCs w:val="18"/>
        </w:rPr>
        <w:t xml:space="preserve"> </w:t>
      </w:r>
      <w:r w:rsidR="00FC66A7" w:rsidRPr="00546F7F">
        <w:rPr>
          <w:rFonts w:ascii="Arial" w:hAnsi="Arial" w:cs="Arial"/>
          <w:sz w:val="18"/>
          <w:szCs w:val="18"/>
        </w:rPr>
        <w:t>R</w:t>
      </w:r>
      <w:r w:rsidRPr="00546F7F">
        <w:rPr>
          <w:rFonts w:ascii="Arial" w:hAnsi="Arial" w:cs="Arial"/>
          <w:sz w:val="18"/>
          <w:szCs w:val="18"/>
        </w:rPr>
        <w:t xml:space="preserve">esidential </w:t>
      </w:r>
      <w:r w:rsidR="008D5ED9" w:rsidRPr="00546F7F">
        <w:rPr>
          <w:rFonts w:ascii="Arial" w:hAnsi="Arial" w:cs="Arial"/>
          <w:sz w:val="18"/>
          <w:szCs w:val="18"/>
        </w:rPr>
        <w:t>District or</w:t>
      </w:r>
      <w:r w:rsidRPr="00546F7F">
        <w:rPr>
          <w:rFonts w:ascii="Arial" w:hAnsi="Arial" w:cs="Arial"/>
          <w:sz w:val="18"/>
          <w:szCs w:val="18"/>
        </w:rPr>
        <w:t xml:space="preserve"> a mo</w:t>
      </w:r>
      <w:r w:rsidR="00FC66A7" w:rsidRPr="00546F7F">
        <w:rPr>
          <w:rFonts w:ascii="Arial" w:hAnsi="Arial" w:cs="Arial"/>
          <w:sz w:val="18"/>
          <w:szCs w:val="18"/>
        </w:rPr>
        <w:t>tel (motor hotel) in a Highway C</w:t>
      </w:r>
      <w:r w:rsidRPr="00546F7F">
        <w:rPr>
          <w:rFonts w:ascii="Arial" w:hAnsi="Arial" w:cs="Arial"/>
          <w:sz w:val="18"/>
          <w:szCs w:val="18"/>
        </w:rPr>
        <w:t xml:space="preserve">ommercial </w:t>
      </w:r>
      <w:r w:rsidR="00FC66A7" w:rsidRPr="00546F7F">
        <w:rPr>
          <w:rFonts w:ascii="Arial" w:hAnsi="Arial" w:cs="Arial"/>
          <w:sz w:val="18"/>
          <w:szCs w:val="18"/>
        </w:rPr>
        <w:t>D</w:t>
      </w:r>
      <w:r w:rsidRPr="00546F7F">
        <w:rPr>
          <w:rFonts w:ascii="Arial" w:hAnsi="Arial" w:cs="Arial"/>
          <w:sz w:val="18"/>
          <w:szCs w:val="18"/>
        </w:rPr>
        <w:t>istrict</w:t>
      </w:r>
      <w:r w:rsidR="00AA0FB0" w:rsidRPr="00546F7F">
        <w:rPr>
          <w:rFonts w:ascii="Arial" w:hAnsi="Arial" w:cs="Arial"/>
          <w:sz w:val="18"/>
          <w:szCs w:val="18"/>
        </w:rPr>
        <w:t>, to be located</w:t>
      </w:r>
      <w:r w:rsidRPr="00546F7F">
        <w:rPr>
          <w:rFonts w:ascii="Arial" w:hAnsi="Arial" w:cs="Arial"/>
          <w:sz w:val="18"/>
          <w:szCs w:val="18"/>
        </w:rPr>
        <w:t xml:space="preserve"> in the side yard or rear yard of any lot if:</w:t>
      </w:r>
    </w:p>
    <w:p w:rsidR="000109EF" w:rsidRPr="00546F7F" w:rsidRDefault="000109EF" w:rsidP="00205516">
      <w:pPr>
        <w:pStyle w:val="ListParagraph"/>
        <w:numPr>
          <w:ilvl w:val="0"/>
          <w:numId w:val="63"/>
        </w:numPr>
      </w:pPr>
      <w:r w:rsidRPr="00546F7F">
        <w:t>No part of such pool is located closer to any lot or street line than the minimum distance required for the principal building located on such lot; and</w:t>
      </w:r>
    </w:p>
    <w:p w:rsidR="000109EF" w:rsidRPr="00546F7F" w:rsidRDefault="000109EF" w:rsidP="00205516">
      <w:pPr>
        <w:pStyle w:val="ListParagraph"/>
        <w:numPr>
          <w:ilvl w:val="0"/>
          <w:numId w:val="63"/>
        </w:numPr>
      </w:pPr>
      <w:r w:rsidRPr="00546F7F">
        <w:t xml:space="preserve">The maximum height of such pool is 1.2 </w:t>
      </w:r>
      <w:r w:rsidR="00701474" w:rsidRPr="00546F7F">
        <w:t>metre</w:t>
      </w:r>
      <w:r w:rsidRPr="00546F7F">
        <w:t>s</w:t>
      </w:r>
      <w:r w:rsidR="008D5ED9" w:rsidRPr="00546F7F">
        <w:t xml:space="preserve"> (4 </w:t>
      </w:r>
      <w:proofErr w:type="spellStart"/>
      <w:r w:rsidR="008D5ED9" w:rsidRPr="00546F7F">
        <w:t>ft</w:t>
      </w:r>
      <w:proofErr w:type="spellEnd"/>
      <w:r w:rsidR="008D5ED9" w:rsidRPr="00546F7F">
        <w:t>)</w:t>
      </w:r>
      <w:r w:rsidRPr="00546F7F">
        <w:t xml:space="preserve"> above the average finished grade level of the ground adjoining the pool and to within 4.5 </w:t>
      </w:r>
      <w:r w:rsidR="00701474" w:rsidRPr="00546F7F">
        <w:t>metre</w:t>
      </w:r>
      <w:r w:rsidRPr="00546F7F">
        <w:t>s</w:t>
      </w:r>
      <w:r w:rsidR="008D5ED9" w:rsidRPr="00546F7F">
        <w:t xml:space="preserve"> (15 </w:t>
      </w:r>
      <w:proofErr w:type="spellStart"/>
      <w:r w:rsidR="008D5ED9" w:rsidRPr="00546F7F">
        <w:t>ft</w:t>
      </w:r>
      <w:proofErr w:type="spellEnd"/>
      <w:r w:rsidR="008D5ED9" w:rsidRPr="00546F7F">
        <w:t>)</w:t>
      </w:r>
      <w:r w:rsidRPr="00546F7F">
        <w:t xml:space="preserve"> of such pool; and</w:t>
      </w:r>
    </w:p>
    <w:p w:rsidR="000109EF" w:rsidRPr="00546F7F" w:rsidRDefault="000109EF" w:rsidP="00205516">
      <w:pPr>
        <w:pStyle w:val="ListParagraph"/>
        <w:numPr>
          <w:ilvl w:val="0"/>
          <w:numId w:val="63"/>
        </w:numPr>
      </w:pPr>
      <w:r w:rsidRPr="00546F7F">
        <w:t xml:space="preserve"> Every swimming pool shall be enclosed by a non-climbable fence of at least 1.8 </w:t>
      </w:r>
      <w:r w:rsidR="00701474" w:rsidRPr="00546F7F">
        <w:t>metre</w:t>
      </w:r>
      <w:r w:rsidRPr="00546F7F">
        <w:t>s</w:t>
      </w:r>
      <w:r w:rsidR="008D5ED9" w:rsidRPr="00546F7F">
        <w:t xml:space="preserve"> (6 </w:t>
      </w:r>
      <w:proofErr w:type="spellStart"/>
      <w:r w:rsidR="008D5ED9" w:rsidRPr="00546F7F">
        <w:t>ft</w:t>
      </w:r>
      <w:proofErr w:type="spellEnd"/>
      <w:r w:rsidR="008D5ED9" w:rsidRPr="00546F7F">
        <w:t>)</w:t>
      </w:r>
      <w:r w:rsidRPr="00546F7F">
        <w:t xml:space="preserve"> in height and not more than 10 cm from the ground, and located at a distance of not less than 1.5 </w:t>
      </w:r>
      <w:r w:rsidR="00701474" w:rsidRPr="00546F7F">
        <w:t>metre</w:t>
      </w:r>
      <w:r w:rsidRPr="00546F7F">
        <w:t>s</w:t>
      </w:r>
      <w:r w:rsidR="008D5ED9" w:rsidRPr="00546F7F">
        <w:t xml:space="preserve"> (5 </w:t>
      </w:r>
      <w:proofErr w:type="spellStart"/>
      <w:r w:rsidR="008D5ED9" w:rsidRPr="00546F7F">
        <w:t>ft</w:t>
      </w:r>
      <w:proofErr w:type="spellEnd"/>
      <w:r w:rsidR="008D5ED9" w:rsidRPr="00546F7F">
        <w:t>)</w:t>
      </w:r>
      <w:r w:rsidRPr="00546F7F">
        <w:t xml:space="preserve"> from the pool; and</w:t>
      </w:r>
    </w:p>
    <w:p w:rsidR="000109EF" w:rsidRPr="00546F7F" w:rsidRDefault="000109EF" w:rsidP="00205516">
      <w:pPr>
        <w:pStyle w:val="ListParagraph"/>
        <w:numPr>
          <w:ilvl w:val="0"/>
          <w:numId w:val="63"/>
        </w:numPr>
        <w:rPr>
          <w:rFonts w:ascii="Arial" w:hAnsi="Arial" w:cs="Arial"/>
          <w:sz w:val="18"/>
          <w:szCs w:val="18"/>
        </w:rPr>
      </w:pPr>
      <w:r w:rsidRPr="00546F7F">
        <w:t xml:space="preserve">Any deck attached to or </w:t>
      </w:r>
      <w:r w:rsidR="00B66CA7" w:rsidRPr="00546F7F">
        <w:t>abutting</w:t>
      </w:r>
      <w:r w:rsidRPr="00546F7F">
        <w:t xml:space="preserve"> a swimming pool shall be considered as part of the swimming pool.</w:t>
      </w:r>
    </w:p>
    <w:p w:rsidR="000109EF" w:rsidRPr="00546F7F" w:rsidRDefault="000109EF" w:rsidP="000109EF">
      <w:pPr>
        <w:pStyle w:val="ListParagraph"/>
        <w:numPr>
          <w:ilvl w:val="0"/>
          <w:numId w:val="0"/>
        </w:numPr>
        <w:ind w:left="360" w:hanging="360"/>
      </w:pPr>
    </w:p>
    <w:p w:rsidR="000109EF" w:rsidRPr="00546F7F" w:rsidRDefault="000109EF" w:rsidP="000109EF">
      <w:pPr>
        <w:pStyle w:val="ListParagraph"/>
        <w:numPr>
          <w:ilvl w:val="0"/>
          <w:numId w:val="0"/>
        </w:numPr>
        <w:rPr>
          <w:rFonts w:ascii="Arial" w:hAnsi="Arial" w:cs="Arial"/>
          <w:sz w:val="18"/>
          <w:szCs w:val="18"/>
        </w:rPr>
      </w:pPr>
      <w:r w:rsidRPr="00546F7F">
        <w:rPr>
          <w:rStyle w:val="Heading3Char1"/>
        </w:rPr>
        <w:t xml:space="preserve"> 4.2</w:t>
      </w:r>
      <w:r w:rsidR="00BC3FB7">
        <w:rPr>
          <w:rStyle w:val="Heading3Char1"/>
        </w:rPr>
        <w:t>1</w:t>
      </w:r>
      <w:r w:rsidRPr="00546F7F">
        <w:rPr>
          <w:rStyle w:val="Heading3Char1"/>
        </w:rPr>
        <w:t>.2</w:t>
      </w:r>
      <w:r w:rsidRPr="00546F7F">
        <w:rPr>
          <w:rFonts w:ascii="Arial" w:hAnsi="Arial" w:cs="Arial"/>
          <w:sz w:val="18"/>
          <w:szCs w:val="18"/>
        </w:rPr>
        <w:t xml:space="preserve"> Any building or structure, other than a dwelling, required for changing clothing or for pumping or filtering facilities, or other similar accessory uses, complies with the provisions in the applicable Zoning Districts in Section 5 of this Bylaw, respecting accessory buildings.</w:t>
      </w:r>
    </w:p>
    <w:p w:rsidR="000109EF" w:rsidRPr="00546F7F" w:rsidRDefault="000109EF" w:rsidP="000109EF">
      <w:pPr>
        <w:autoSpaceDE w:val="0"/>
        <w:autoSpaceDN w:val="0"/>
        <w:adjustRightInd w:val="0"/>
        <w:rPr>
          <w:rFonts w:ascii="Arial" w:hAnsi="Arial" w:cs="Arial"/>
          <w:sz w:val="18"/>
          <w:szCs w:val="18"/>
        </w:rPr>
      </w:pPr>
    </w:p>
    <w:p w:rsidR="000109EF" w:rsidRPr="00546F7F" w:rsidRDefault="000109EF" w:rsidP="00156097">
      <w:pPr>
        <w:pStyle w:val="Heading2"/>
      </w:pPr>
      <w:bookmarkStart w:id="137" w:name="_Toc197347808"/>
      <w:bookmarkStart w:id="138" w:name="_Toc447894458"/>
      <w:r w:rsidRPr="00546F7F">
        <w:t>DISPOSAL OF WASTES</w:t>
      </w:r>
      <w:bookmarkEnd w:id="137"/>
      <w:bookmarkEnd w:id="138"/>
    </w:p>
    <w:p w:rsidR="000109EF" w:rsidRPr="00546F7F" w:rsidRDefault="000109EF" w:rsidP="000109EF">
      <w:pPr>
        <w:widowControl w:val="0"/>
        <w:autoSpaceDE w:val="0"/>
        <w:autoSpaceDN w:val="0"/>
        <w:adjustRightInd w:val="0"/>
        <w:rPr>
          <w:rFonts w:ascii="Arial" w:hAnsi="Arial" w:cs="Arial"/>
          <w:sz w:val="18"/>
          <w:szCs w:val="18"/>
        </w:rPr>
      </w:pPr>
      <w:r w:rsidRPr="00546F7F">
        <w:rPr>
          <w:rStyle w:val="Heading3Char1"/>
        </w:rPr>
        <w:t>4.2</w:t>
      </w:r>
      <w:r w:rsidR="00BC3FB7">
        <w:rPr>
          <w:rStyle w:val="Heading3Char1"/>
        </w:rPr>
        <w:t>2</w:t>
      </w:r>
      <w:r w:rsidRPr="00546F7F">
        <w:rPr>
          <w:rStyle w:val="Heading3Char1"/>
        </w:rPr>
        <w:t>.1</w:t>
      </w:r>
      <w:r w:rsidRPr="00546F7F">
        <w:rPr>
          <w:rFonts w:ascii="Arial" w:hAnsi="Arial" w:cs="Arial"/>
          <w:sz w:val="18"/>
          <w:szCs w:val="18"/>
        </w:rPr>
        <w:t xml:space="preserve"> Subject to all Acts and Regulations pertaining in any way to the storage, handling, and disposal of any waste material or used item, and except as permitted by these Acts and Regulations, no liquid, solid, or gaseous wastes shall be allowed to be discharged into any steam, creek, river, lake, pond, slough, intermittent drainage channel or other body of water, onto or beneath the surface of any land, or into the air.</w:t>
      </w:r>
    </w:p>
    <w:p w:rsidR="000109EF" w:rsidRPr="00546F7F" w:rsidRDefault="009600D7" w:rsidP="00613C8B">
      <w:pPr>
        <w:widowControl w:val="0"/>
        <w:autoSpaceDE w:val="0"/>
        <w:autoSpaceDN w:val="0"/>
        <w:adjustRightInd w:val="0"/>
        <w:rPr>
          <w:rFonts w:ascii="Arial" w:hAnsi="Arial" w:cs="Arial"/>
          <w:sz w:val="18"/>
          <w:szCs w:val="18"/>
        </w:rPr>
      </w:pPr>
      <w:r w:rsidRPr="00546F7F">
        <w:rPr>
          <w:rStyle w:val="Heading3Char1"/>
        </w:rPr>
        <w:t>4.2</w:t>
      </w:r>
      <w:r w:rsidR="00BC3FB7">
        <w:rPr>
          <w:rStyle w:val="Heading3Char1"/>
        </w:rPr>
        <w:t>2</w:t>
      </w:r>
      <w:r w:rsidR="000109EF" w:rsidRPr="00546F7F">
        <w:rPr>
          <w:rStyle w:val="Heading3Char1"/>
        </w:rPr>
        <w:t>.2</w:t>
      </w:r>
      <w:r w:rsidR="000109EF" w:rsidRPr="00546F7F">
        <w:rPr>
          <w:rFonts w:ascii="Arial" w:hAnsi="Arial" w:cs="Arial"/>
          <w:sz w:val="18"/>
          <w:szCs w:val="18"/>
        </w:rPr>
        <w:t xml:space="preserve"> No development or use of land which requires solid or liquid waste disposal facilities shall be permitted unless those facilities are approved by Saskatchewan Health and the </w:t>
      </w:r>
      <w:r w:rsidR="00A07726" w:rsidRPr="00546F7F">
        <w:rPr>
          <w:rFonts w:ascii="Arial" w:hAnsi="Arial" w:cs="Arial"/>
          <w:sz w:val="18"/>
          <w:szCs w:val="18"/>
        </w:rPr>
        <w:t>Water Security Agency</w:t>
      </w:r>
      <w:r w:rsidR="000109EF" w:rsidRPr="00546F7F">
        <w:rPr>
          <w:rFonts w:ascii="Arial" w:hAnsi="Arial" w:cs="Arial"/>
          <w:sz w:val="18"/>
          <w:szCs w:val="18"/>
        </w:rPr>
        <w:t xml:space="preserve">.  Disposal of liquid, solid, or gaseous waste shall be governed by Acts administered </w:t>
      </w:r>
      <w:r w:rsidR="00AA0FB0" w:rsidRPr="00546F7F">
        <w:rPr>
          <w:rFonts w:ascii="Arial" w:hAnsi="Arial" w:cs="Arial"/>
          <w:sz w:val="18"/>
          <w:szCs w:val="18"/>
        </w:rPr>
        <w:t>by Saskatchewan Agriculture</w:t>
      </w:r>
      <w:r w:rsidR="00B66CA7" w:rsidRPr="00546F7F">
        <w:rPr>
          <w:rFonts w:ascii="Arial" w:hAnsi="Arial" w:cs="Arial"/>
          <w:sz w:val="18"/>
          <w:szCs w:val="18"/>
        </w:rPr>
        <w:t>,</w:t>
      </w:r>
      <w:r w:rsidR="000109EF" w:rsidRPr="00546F7F">
        <w:rPr>
          <w:rFonts w:ascii="Arial" w:hAnsi="Arial" w:cs="Arial"/>
          <w:sz w:val="18"/>
          <w:szCs w:val="18"/>
        </w:rPr>
        <w:t xml:space="preserve"> Saskatchewan Environment, Saskatchewan Health and the </w:t>
      </w:r>
      <w:r w:rsidR="00E20476" w:rsidRPr="00546F7F">
        <w:rPr>
          <w:rFonts w:ascii="Arial" w:hAnsi="Arial" w:cs="Arial"/>
          <w:sz w:val="18"/>
          <w:szCs w:val="18"/>
        </w:rPr>
        <w:t>Water Security Agency</w:t>
      </w:r>
      <w:r w:rsidR="000109EF" w:rsidRPr="00546F7F">
        <w:rPr>
          <w:rFonts w:ascii="Arial" w:hAnsi="Arial" w:cs="Arial"/>
          <w:sz w:val="18"/>
          <w:szCs w:val="18"/>
        </w:rPr>
        <w:t>.</w:t>
      </w:r>
    </w:p>
    <w:p w:rsidR="00E20476" w:rsidRPr="00546F7F" w:rsidRDefault="00E20476" w:rsidP="00613C8B">
      <w:pPr>
        <w:widowControl w:val="0"/>
        <w:autoSpaceDE w:val="0"/>
        <w:autoSpaceDN w:val="0"/>
        <w:adjustRightInd w:val="0"/>
        <w:rPr>
          <w:rFonts w:ascii="Arial" w:hAnsi="Arial" w:cs="Arial"/>
          <w:sz w:val="18"/>
          <w:szCs w:val="18"/>
        </w:rPr>
      </w:pPr>
    </w:p>
    <w:p w:rsidR="00ED1115" w:rsidRPr="00546F7F" w:rsidRDefault="00ED1115" w:rsidP="00156097">
      <w:pPr>
        <w:pStyle w:val="Heading2"/>
      </w:pPr>
      <w:bookmarkStart w:id="139" w:name="_Toc197347813"/>
      <w:bookmarkStart w:id="140" w:name="_Toc447894459"/>
      <w:r w:rsidRPr="00546F7F">
        <w:t>SOLID AND LIQUID WASTE DISPOSAL FACILITIES</w:t>
      </w:r>
      <w:bookmarkEnd w:id="139"/>
      <w:bookmarkEnd w:id="140"/>
    </w:p>
    <w:p w:rsidR="00ED1115" w:rsidRPr="00546F7F" w:rsidRDefault="00ED1115" w:rsidP="00ED1115">
      <w:pPr>
        <w:widowControl w:val="0"/>
        <w:autoSpaceDE w:val="0"/>
        <w:autoSpaceDN w:val="0"/>
        <w:adjustRightInd w:val="0"/>
        <w:rPr>
          <w:rFonts w:ascii="Arial" w:hAnsi="Arial" w:cs="Arial"/>
          <w:sz w:val="18"/>
          <w:szCs w:val="18"/>
        </w:rPr>
      </w:pPr>
      <w:r w:rsidRPr="00546F7F">
        <w:rPr>
          <w:rFonts w:ascii="Arial" w:hAnsi="Arial" w:cs="Arial"/>
          <w:sz w:val="18"/>
          <w:szCs w:val="18"/>
        </w:rPr>
        <w:t>Municipal and commercial solid or liquid waste disposal facilities are subject to the following conditions:</w:t>
      </w:r>
    </w:p>
    <w:p w:rsidR="00ED1115" w:rsidRPr="00546F7F" w:rsidRDefault="00ED1115" w:rsidP="00205516">
      <w:pPr>
        <w:pStyle w:val="ListParagraph"/>
        <w:numPr>
          <w:ilvl w:val="0"/>
          <w:numId w:val="86"/>
        </w:numPr>
      </w:pPr>
      <w:r w:rsidRPr="00546F7F">
        <w:t>The facility will be located as near as practical to the source of waste;</w:t>
      </w:r>
    </w:p>
    <w:p w:rsidR="00ED1115" w:rsidRPr="00546F7F" w:rsidRDefault="00ED1115" w:rsidP="00205516">
      <w:pPr>
        <w:pStyle w:val="ListParagraph"/>
        <w:numPr>
          <w:ilvl w:val="0"/>
          <w:numId w:val="86"/>
        </w:numPr>
      </w:pPr>
      <w:r w:rsidRPr="00546F7F">
        <w:t>The facility will have undergone satisfactory review as required by Provincial Authorities for environmental assessment and operational design;</w:t>
      </w:r>
    </w:p>
    <w:p w:rsidR="00ED1115" w:rsidRPr="00546F7F" w:rsidRDefault="00ED1115" w:rsidP="00205516">
      <w:pPr>
        <w:pStyle w:val="ListParagraph"/>
        <w:numPr>
          <w:ilvl w:val="0"/>
          <w:numId w:val="86"/>
        </w:numPr>
      </w:pPr>
      <w:r w:rsidRPr="00546F7F">
        <w:t xml:space="preserve">The facilities will be located at least 300 </w:t>
      </w:r>
      <w:r w:rsidR="00701474" w:rsidRPr="00546F7F">
        <w:t>metre</w:t>
      </w:r>
      <w:r w:rsidRPr="00546F7F">
        <w:t>s</w:t>
      </w:r>
      <w:r w:rsidR="00E20476" w:rsidRPr="00546F7F">
        <w:t xml:space="preserve"> (984 </w:t>
      </w:r>
      <w:proofErr w:type="spellStart"/>
      <w:r w:rsidR="00E20476" w:rsidRPr="00546F7F">
        <w:t>ft</w:t>
      </w:r>
      <w:proofErr w:type="spellEnd"/>
      <w:r w:rsidR="00E20476" w:rsidRPr="00546F7F">
        <w:t>)</w:t>
      </w:r>
      <w:r w:rsidRPr="00546F7F">
        <w:t xml:space="preserve"> for liquid waste, and 457 </w:t>
      </w:r>
      <w:r w:rsidR="00701474" w:rsidRPr="00546F7F">
        <w:t>metre</w:t>
      </w:r>
      <w:r w:rsidRPr="00546F7F">
        <w:t>s</w:t>
      </w:r>
      <w:r w:rsidR="00E20476" w:rsidRPr="00546F7F">
        <w:t xml:space="preserve"> (1499 </w:t>
      </w:r>
      <w:proofErr w:type="spellStart"/>
      <w:r w:rsidR="00E20476" w:rsidRPr="00546F7F">
        <w:t>ft</w:t>
      </w:r>
      <w:proofErr w:type="spellEnd"/>
      <w:r w:rsidR="00E20476" w:rsidRPr="00546F7F">
        <w:t>)</w:t>
      </w:r>
      <w:r w:rsidRPr="00546F7F">
        <w:t xml:space="preserve"> for solid waste from any residence or recreational use;</w:t>
      </w:r>
    </w:p>
    <w:p w:rsidR="00ED1115" w:rsidRPr="00546F7F" w:rsidRDefault="00ED1115" w:rsidP="00205516">
      <w:pPr>
        <w:pStyle w:val="ListParagraph"/>
        <w:numPr>
          <w:ilvl w:val="0"/>
          <w:numId w:val="86"/>
        </w:numPr>
      </w:pPr>
      <w:r w:rsidRPr="00546F7F">
        <w:lastRenderedPageBreak/>
        <w:t>The development of any new disposal sites shall take into consideration seasonal winds;</w:t>
      </w:r>
    </w:p>
    <w:p w:rsidR="00ED1115" w:rsidRPr="00546F7F" w:rsidRDefault="00ED1115" w:rsidP="00205516">
      <w:pPr>
        <w:pStyle w:val="ListParagraph"/>
        <w:numPr>
          <w:ilvl w:val="0"/>
          <w:numId w:val="86"/>
        </w:numPr>
      </w:pPr>
      <w:r w:rsidRPr="00546F7F">
        <w:t>Adequate precautions shall be taken to prevent pollution of ground water by disposal operations;</w:t>
      </w:r>
    </w:p>
    <w:p w:rsidR="00ED1115" w:rsidRPr="00546F7F" w:rsidRDefault="00ED1115" w:rsidP="00205516">
      <w:pPr>
        <w:pStyle w:val="ListParagraph"/>
        <w:numPr>
          <w:ilvl w:val="0"/>
          <w:numId w:val="86"/>
        </w:numPr>
      </w:pPr>
      <w:r w:rsidRPr="00546F7F">
        <w:t>Solid waste disposal facilities shall be located in proximity to an all- weather road; and</w:t>
      </w:r>
    </w:p>
    <w:p w:rsidR="00ED1115" w:rsidRDefault="00ED1115" w:rsidP="00205516">
      <w:pPr>
        <w:pStyle w:val="ListParagraph"/>
        <w:numPr>
          <w:ilvl w:val="0"/>
          <w:numId w:val="86"/>
        </w:numPr>
      </w:pPr>
      <w:r w:rsidRPr="00546F7F">
        <w:t>Council may apply special standards for screening, fencing and reclamation of the site.</w:t>
      </w:r>
    </w:p>
    <w:p w:rsidR="006001B5" w:rsidRPr="00546F7F" w:rsidRDefault="006001B5" w:rsidP="00156097">
      <w:pPr>
        <w:pStyle w:val="Heading2"/>
      </w:pPr>
      <w:bookmarkStart w:id="141" w:name="_Toc296413863"/>
      <w:bookmarkStart w:id="142" w:name="_Toc447894460"/>
      <w:r w:rsidRPr="00546F7F">
        <w:t>LIGHTING</w:t>
      </w:r>
      <w:bookmarkEnd w:id="141"/>
      <w:bookmarkEnd w:id="142"/>
    </w:p>
    <w:p w:rsidR="006001B5" w:rsidRPr="00546F7F" w:rsidRDefault="006001B5" w:rsidP="006001B5">
      <w:pPr>
        <w:rPr>
          <w:rFonts w:ascii="Arial" w:hAnsi="Arial" w:cs="Arial"/>
          <w:sz w:val="18"/>
          <w:szCs w:val="18"/>
        </w:rPr>
      </w:pPr>
      <w:r w:rsidRPr="00546F7F">
        <w:rPr>
          <w:rStyle w:val="Heading3Char1"/>
          <w:rFonts w:cs="Arial"/>
          <w:szCs w:val="18"/>
        </w:rPr>
        <w:t>4.2</w:t>
      </w:r>
      <w:r w:rsidR="003D4996">
        <w:rPr>
          <w:rStyle w:val="Heading3Char1"/>
          <w:rFonts w:cs="Arial"/>
          <w:szCs w:val="18"/>
        </w:rPr>
        <w:t>4</w:t>
      </w:r>
      <w:r w:rsidRPr="00546F7F">
        <w:rPr>
          <w:rStyle w:val="Heading3Char1"/>
          <w:rFonts w:cs="Arial"/>
          <w:szCs w:val="18"/>
        </w:rPr>
        <w:t>.1</w:t>
      </w:r>
      <w:r w:rsidRPr="00546F7F">
        <w:rPr>
          <w:rFonts w:ascii="Arial" w:hAnsi="Arial" w:cs="Arial"/>
          <w:sz w:val="18"/>
          <w:szCs w:val="18"/>
        </w:rPr>
        <w:t xml:space="preserve"> All outdoor lighting for any development shall be located and arranged so that no direct rays of light are directed at any adjoining properties, interfere with the use and enjoyment of neighbouring lands,  or interfere with the effectiveness of any traffic control devices or the vision/safety of motorists.</w:t>
      </w:r>
    </w:p>
    <w:p w:rsidR="006001B5" w:rsidRPr="00546F7F" w:rsidRDefault="00BC3FB7" w:rsidP="006001B5">
      <w:pPr>
        <w:rPr>
          <w:rFonts w:ascii="Arial" w:hAnsi="Arial" w:cs="Arial"/>
          <w:sz w:val="18"/>
          <w:szCs w:val="18"/>
        </w:rPr>
      </w:pPr>
      <w:r>
        <w:rPr>
          <w:rStyle w:val="Heading3Char1"/>
          <w:rFonts w:cs="Arial"/>
          <w:szCs w:val="18"/>
        </w:rPr>
        <w:t>4.2</w:t>
      </w:r>
      <w:r w:rsidR="003D4996">
        <w:rPr>
          <w:rStyle w:val="Heading3Char1"/>
          <w:rFonts w:cs="Arial"/>
          <w:szCs w:val="18"/>
        </w:rPr>
        <w:t>4</w:t>
      </w:r>
      <w:r w:rsidR="006001B5" w:rsidRPr="00546F7F">
        <w:rPr>
          <w:rStyle w:val="Heading3Char1"/>
          <w:rFonts w:cs="Arial"/>
          <w:szCs w:val="18"/>
        </w:rPr>
        <w:t>.2</w:t>
      </w:r>
      <w:r w:rsidR="006001B5" w:rsidRPr="00546F7F">
        <w:rPr>
          <w:rFonts w:ascii="Arial" w:hAnsi="Arial" w:cs="Arial"/>
          <w:sz w:val="18"/>
          <w:szCs w:val="18"/>
        </w:rPr>
        <w:t xml:space="preserve"> Appropriate lighting of commercial and industrial development shall be undertaken to provide security and to add visual interest. Lighting standards and fixtures shall be of consistent design and complimentary to the overall architecture.</w:t>
      </w:r>
    </w:p>
    <w:p w:rsidR="006001B5" w:rsidRPr="00546F7F" w:rsidRDefault="00BC3FB7" w:rsidP="006001B5">
      <w:pPr>
        <w:rPr>
          <w:rFonts w:ascii="Arial" w:hAnsi="Arial" w:cs="Arial"/>
          <w:sz w:val="18"/>
          <w:szCs w:val="18"/>
        </w:rPr>
      </w:pPr>
      <w:r>
        <w:rPr>
          <w:rStyle w:val="Heading3Char1"/>
          <w:rFonts w:cs="Arial"/>
          <w:szCs w:val="18"/>
        </w:rPr>
        <w:t>4.2</w:t>
      </w:r>
      <w:r w:rsidR="003D4996">
        <w:rPr>
          <w:rStyle w:val="Heading3Char1"/>
          <w:rFonts w:cs="Arial"/>
          <w:szCs w:val="18"/>
        </w:rPr>
        <w:t>4</w:t>
      </w:r>
      <w:r w:rsidR="00D33BC4">
        <w:rPr>
          <w:rStyle w:val="Heading3Char1"/>
          <w:rFonts w:cs="Arial"/>
          <w:szCs w:val="18"/>
        </w:rPr>
        <w:t>.3</w:t>
      </w:r>
      <w:r w:rsidR="006001B5" w:rsidRPr="00546F7F">
        <w:rPr>
          <w:rFonts w:ascii="Arial" w:hAnsi="Arial" w:cs="Arial"/>
          <w:sz w:val="18"/>
          <w:szCs w:val="18"/>
        </w:rPr>
        <w:t xml:space="preserve"> Public access areas shall be lit in keeping with the principles of Crime Prevention Through Environmental Design(CPTED) and require site lighting as is necessary to encourage pedestrian safety and allow casual surveillance from adjacent buildings and roads of parking and walkways. </w:t>
      </w:r>
    </w:p>
    <w:p w:rsidR="006001B5" w:rsidRPr="00546F7F" w:rsidRDefault="006001B5" w:rsidP="00156097">
      <w:pPr>
        <w:pStyle w:val="Heading2"/>
      </w:pPr>
      <w:bookmarkStart w:id="143" w:name="_Toc296413864"/>
      <w:bookmarkStart w:id="144" w:name="_Toc447894461"/>
      <w:r w:rsidRPr="00546F7F">
        <w:t>SIGNAGE</w:t>
      </w:r>
      <w:bookmarkEnd w:id="143"/>
      <w:bookmarkEnd w:id="144"/>
    </w:p>
    <w:p w:rsidR="006001B5" w:rsidRPr="00546F7F" w:rsidRDefault="00BC3FB7" w:rsidP="006001B5">
      <w:pPr>
        <w:rPr>
          <w:rFonts w:ascii="Arial" w:hAnsi="Arial" w:cs="Arial"/>
          <w:sz w:val="18"/>
          <w:szCs w:val="18"/>
        </w:rPr>
      </w:pPr>
      <w:r>
        <w:rPr>
          <w:rStyle w:val="Heading3Char1"/>
          <w:rFonts w:cs="Arial"/>
          <w:szCs w:val="18"/>
        </w:rPr>
        <w:t>4.2</w:t>
      </w:r>
      <w:r w:rsidR="003D4996">
        <w:rPr>
          <w:rStyle w:val="Heading3Char1"/>
          <w:rFonts w:cs="Arial"/>
          <w:szCs w:val="18"/>
        </w:rPr>
        <w:t>5</w:t>
      </w:r>
      <w:r w:rsidR="006001B5" w:rsidRPr="00546F7F">
        <w:rPr>
          <w:rStyle w:val="Heading3Char1"/>
          <w:rFonts w:cs="Arial"/>
          <w:szCs w:val="18"/>
        </w:rPr>
        <w:t>.1</w:t>
      </w:r>
      <w:r w:rsidR="006001B5" w:rsidRPr="00546F7F">
        <w:rPr>
          <w:rFonts w:ascii="Arial" w:hAnsi="Arial" w:cs="Arial"/>
          <w:sz w:val="18"/>
          <w:szCs w:val="18"/>
        </w:rPr>
        <w:t xml:space="preserve"> A Development Permit is required for the erection, display, alteration, relocation or replacement of any temporary or permanent sign unless exempted as follows:</w:t>
      </w:r>
    </w:p>
    <w:p w:rsidR="006001B5" w:rsidRPr="00546F7F" w:rsidRDefault="006001B5" w:rsidP="00205516">
      <w:pPr>
        <w:pStyle w:val="ListParagraph"/>
        <w:numPr>
          <w:ilvl w:val="0"/>
          <w:numId w:val="95"/>
        </w:numPr>
        <w:autoSpaceDE w:val="0"/>
        <w:autoSpaceDN w:val="0"/>
        <w:adjustRightInd w:val="0"/>
        <w:ind w:left="1080"/>
      </w:pPr>
      <w:r w:rsidRPr="00546F7F">
        <w:t>Regular maintenance including painting and repairs due to deterioration;</w:t>
      </w:r>
    </w:p>
    <w:p w:rsidR="006001B5" w:rsidRPr="00546F7F" w:rsidRDefault="006001B5" w:rsidP="00205516">
      <w:pPr>
        <w:pStyle w:val="ListParagraph"/>
        <w:numPr>
          <w:ilvl w:val="0"/>
          <w:numId w:val="95"/>
        </w:numPr>
        <w:autoSpaceDE w:val="0"/>
        <w:autoSpaceDN w:val="0"/>
        <w:adjustRightInd w:val="0"/>
        <w:ind w:left="1080"/>
      </w:pPr>
      <w:r w:rsidRPr="00546F7F">
        <w:t>Municipal and Provincial agency signage;</w:t>
      </w:r>
    </w:p>
    <w:p w:rsidR="006001B5" w:rsidRPr="00546F7F" w:rsidRDefault="006001B5" w:rsidP="00205516">
      <w:pPr>
        <w:pStyle w:val="ListParagraph"/>
        <w:numPr>
          <w:ilvl w:val="0"/>
          <w:numId w:val="95"/>
        </w:numPr>
        <w:autoSpaceDE w:val="0"/>
        <w:autoSpaceDN w:val="0"/>
        <w:adjustRightInd w:val="0"/>
        <w:ind w:left="1080"/>
      </w:pPr>
      <w:r w:rsidRPr="00546F7F">
        <w:t>Traffic Control signage;</w:t>
      </w:r>
    </w:p>
    <w:p w:rsidR="006001B5" w:rsidRPr="00546F7F" w:rsidRDefault="006001B5" w:rsidP="00205516">
      <w:pPr>
        <w:pStyle w:val="ListParagraph"/>
        <w:numPr>
          <w:ilvl w:val="0"/>
          <w:numId w:val="95"/>
        </w:numPr>
        <w:autoSpaceDE w:val="0"/>
        <w:autoSpaceDN w:val="0"/>
        <w:adjustRightInd w:val="0"/>
        <w:ind w:left="1080"/>
      </w:pPr>
      <w:r w:rsidRPr="00546F7F">
        <w:t>Incidental signs containing traffic and pedestrian controls;</w:t>
      </w:r>
    </w:p>
    <w:p w:rsidR="006001B5" w:rsidRPr="00546F7F" w:rsidRDefault="006001B5" w:rsidP="00205516">
      <w:pPr>
        <w:pStyle w:val="ListParagraph"/>
        <w:numPr>
          <w:ilvl w:val="0"/>
          <w:numId w:val="95"/>
        </w:numPr>
        <w:autoSpaceDE w:val="0"/>
        <w:autoSpaceDN w:val="0"/>
        <w:adjustRightInd w:val="0"/>
        <w:ind w:left="1080"/>
      </w:pPr>
      <w:r w:rsidRPr="00546F7F">
        <w:t>Signage intended to regulate hunting or trespassing on private property;</w:t>
      </w:r>
    </w:p>
    <w:p w:rsidR="006001B5" w:rsidRPr="00546F7F" w:rsidRDefault="006001B5" w:rsidP="00205516">
      <w:pPr>
        <w:pStyle w:val="ListParagraph"/>
        <w:numPr>
          <w:ilvl w:val="0"/>
          <w:numId w:val="95"/>
        </w:numPr>
        <w:autoSpaceDE w:val="0"/>
        <w:autoSpaceDN w:val="0"/>
        <w:adjustRightInd w:val="0"/>
        <w:ind w:left="1080"/>
      </w:pPr>
      <w:r w:rsidRPr="00546F7F">
        <w:t>Real estate signage;</w:t>
      </w:r>
    </w:p>
    <w:p w:rsidR="006001B5" w:rsidRPr="00546F7F" w:rsidRDefault="006001B5" w:rsidP="00205516">
      <w:pPr>
        <w:pStyle w:val="ListParagraph"/>
        <w:numPr>
          <w:ilvl w:val="0"/>
          <w:numId w:val="95"/>
        </w:numPr>
        <w:autoSpaceDE w:val="0"/>
        <w:autoSpaceDN w:val="0"/>
        <w:adjustRightInd w:val="0"/>
        <w:ind w:left="1080"/>
      </w:pPr>
      <w:r w:rsidRPr="00546F7F">
        <w:t>Residential name plates;</w:t>
      </w:r>
    </w:p>
    <w:p w:rsidR="006001B5" w:rsidRPr="00546F7F" w:rsidRDefault="006001B5" w:rsidP="00205516">
      <w:pPr>
        <w:pStyle w:val="ListParagraph"/>
        <w:numPr>
          <w:ilvl w:val="0"/>
          <w:numId w:val="95"/>
        </w:numPr>
        <w:autoSpaceDE w:val="0"/>
        <w:autoSpaceDN w:val="0"/>
        <w:adjustRightInd w:val="0"/>
        <w:ind w:left="1080"/>
      </w:pPr>
      <w:r w:rsidRPr="00546F7F">
        <w:t>Works of art containing no advertising.</w:t>
      </w:r>
    </w:p>
    <w:p w:rsidR="006001B5" w:rsidRPr="00546F7F" w:rsidRDefault="00BC3FB7" w:rsidP="006001B5">
      <w:pPr>
        <w:pStyle w:val="Heading3"/>
        <w:ind w:left="720" w:hanging="720"/>
      </w:pPr>
      <w:r>
        <w:t>4.2</w:t>
      </w:r>
      <w:r w:rsidR="003D4996">
        <w:t>5</w:t>
      </w:r>
      <w:r w:rsidR="006001B5" w:rsidRPr="00546F7F">
        <w:t>.2</w:t>
      </w:r>
      <w:r w:rsidR="006001B5" w:rsidRPr="00546F7F">
        <w:rPr>
          <w:szCs w:val="18"/>
        </w:rPr>
        <w:t xml:space="preserve"> </w:t>
      </w:r>
      <w:r w:rsidR="006001B5" w:rsidRPr="00546F7F">
        <w:t>General Signage Requirements</w:t>
      </w:r>
    </w:p>
    <w:p w:rsidR="006001B5" w:rsidRPr="00546F7F" w:rsidRDefault="006001B5" w:rsidP="006001B5">
      <w:pPr>
        <w:shd w:val="clear" w:color="auto" w:fill="BFBFBF" w:themeFill="background1" w:themeFillShade="BF"/>
        <w:rPr>
          <w:rFonts w:ascii="Arial" w:hAnsi="Arial" w:cs="Arial"/>
          <w:b/>
          <w:sz w:val="18"/>
          <w:szCs w:val="18"/>
        </w:rPr>
      </w:pPr>
      <w:r w:rsidRPr="00546F7F">
        <w:rPr>
          <w:rFonts w:ascii="Arial" w:hAnsi="Arial" w:cs="Arial"/>
          <w:b/>
          <w:sz w:val="18"/>
          <w:szCs w:val="18"/>
        </w:rPr>
        <w:t xml:space="preserve">Specific sign regulations are provided in each Zoning </w:t>
      </w:r>
      <w:r w:rsidR="008D5ED9" w:rsidRPr="00546F7F">
        <w:rPr>
          <w:rFonts w:ascii="Arial" w:hAnsi="Arial" w:cs="Arial"/>
          <w:b/>
          <w:sz w:val="18"/>
          <w:szCs w:val="18"/>
        </w:rPr>
        <w:t>District which</w:t>
      </w:r>
      <w:r w:rsidRPr="00546F7F">
        <w:rPr>
          <w:rFonts w:ascii="Arial" w:hAnsi="Arial" w:cs="Arial"/>
          <w:b/>
          <w:sz w:val="18"/>
          <w:szCs w:val="18"/>
        </w:rPr>
        <w:t xml:space="preserve"> shall apply in addition to, and take precedence over the General Sign regulations.</w:t>
      </w:r>
    </w:p>
    <w:p w:rsidR="006001B5" w:rsidRPr="00546F7F" w:rsidRDefault="006001B5" w:rsidP="00205516">
      <w:pPr>
        <w:pStyle w:val="ListParagraph"/>
        <w:numPr>
          <w:ilvl w:val="0"/>
          <w:numId w:val="99"/>
        </w:numPr>
      </w:pPr>
      <w:r w:rsidRPr="00546F7F">
        <w:t>A sign which is made from part of or is attached to, a fence is prohibited.</w:t>
      </w:r>
    </w:p>
    <w:p w:rsidR="006001B5" w:rsidRPr="00546F7F" w:rsidRDefault="006001B5" w:rsidP="00205516">
      <w:pPr>
        <w:pStyle w:val="ListParagraph"/>
        <w:numPr>
          <w:ilvl w:val="0"/>
          <w:numId w:val="99"/>
        </w:numPr>
      </w:pPr>
      <w:r w:rsidRPr="00546F7F">
        <w:t>Signs which are deemed to be in disrepair shall be properly maintained or removed at the discretion of the Municipality.</w:t>
      </w:r>
    </w:p>
    <w:p w:rsidR="006001B5" w:rsidRPr="00546F7F" w:rsidRDefault="006001B5" w:rsidP="00205516">
      <w:pPr>
        <w:pStyle w:val="ListParagraph"/>
        <w:numPr>
          <w:ilvl w:val="0"/>
          <w:numId w:val="99"/>
        </w:numPr>
      </w:pPr>
      <w:r w:rsidRPr="00546F7F">
        <w:t>A Development Officer may require that a sign be enhanced with landscaping or architectural features to improve aesthetics.</w:t>
      </w:r>
    </w:p>
    <w:p w:rsidR="006001B5" w:rsidRPr="00546F7F" w:rsidRDefault="006001B5" w:rsidP="00205516">
      <w:pPr>
        <w:pStyle w:val="ListParagraph"/>
        <w:numPr>
          <w:ilvl w:val="0"/>
          <w:numId w:val="99"/>
        </w:numPr>
      </w:pPr>
      <w:r w:rsidRPr="00546F7F">
        <w:t>Offensive statements, words or pictures that do not conform to the amenities of the neighbourhood shall be prohibited.</w:t>
      </w:r>
    </w:p>
    <w:p w:rsidR="006001B5" w:rsidRPr="00546F7F" w:rsidRDefault="006001B5" w:rsidP="00205516">
      <w:pPr>
        <w:pStyle w:val="ListParagraph"/>
        <w:numPr>
          <w:ilvl w:val="0"/>
          <w:numId w:val="99"/>
        </w:numPr>
      </w:pPr>
      <w:r w:rsidRPr="00546F7F">
        <w:t>Signs identifying multi-parcel country residential developments may be permitted.</w:t>
      </w:r>
    </w:p>
    <w:p w:rsidR="006001B5" w:rsidRPr="00546F7F" w:rsidRDefault="006001B5" w:rsidP="00205516">
      <w:pPr>
        <w:pStyle w:val="ListParagraph"/>
        <w:numPr>
          <w:ilvl w:val="0"/>
          <w:numId w:val="99"/>
        </w:numPr>
      </w:pPr>
      <w:r w:rsidRPr="00546F7F">
        <w:t>Incidental signage shall not exceed 0.5 m</w:t>
      </w:r>
      <w:r w:rsidRPr="00546F7F">
        <w:rPr>
          <w:vertAlign w:val="superscript"/>
        </w:rPr>
        <w:t>2</w:t>
      </w:r>
      <w:r w:rsidRPr="00546F7F">
        <w:t xml:space="preserve"> </w:t>
      </w:r>
      <w:r w:rsidR="00E20476" w:rsidRPr="00546F7F">
        <w:t>(5 ft</w:t>
      </w:r>
      <w:r w:rsidR="00E20476" w:rsidRPr="00546F7F">
        <w:rPr>
          <w:vertAlign w:val="superscript"/>
        </w:rPr>
        <w:t>2</w:t>
      </w:r>
      <w:r w:rsidR="00E20476" w:rsidRPr="00546F7F">
        <w:t xml:space="preserve">) </w:t>
      </w:r>
      <w:r w:rsidRPr="00546F7F">
        <w:t>of gross surface area and shall not contain any advertising.</w:t>
      </w:r>
    </w:p>
    <w:p w:rsidR="006001B5" w:rsidRPr="00546F7F" w:rsidRDefault="006001B5" w:rsidP="00205516">
      <w:pPr>
        <w:pStyle w:val="ListParagraph"/>
        <w:numPr>
          <w:ilvl w:val="0"/>
          <w:numId w:val="99"/>
        </w:numPr>
      </w:pPr>
      <w:r w:rsidRPr="00546F7F">
        <w:t>No permanent sign shall be placed on or over public property unless specifically permitted within this Bylaw.</w:t>
      </w:r>
    </w:p>
    <w:p w:rsidR="006001B5" w:rsidRPr="00546F7F" w:rsidRDefault="006001B5" w:rsidP="00205516">
      <w:pPr>
        <w:pStyle w:val="ListParagraph"/>
        <w:numPr>
          <w:ilvl w:val="0"/>
          <w:numId w:val="99"/>
        </w:numPr>
        <w:spacing w:before="0"/>
      </w:pPr>
      <w:r w:rsidRPr="00546F7F">
        <w:t xml:space="preserve">All private signs shall be located so that the safety of the public is not jeopardized. </w:t>
      </w:r>
    </w:p>
    <w:p w:rsidR="006001B5" w:rsidRPr="00546F7F" w:rsidRDefault="006001B5" w:rsidP="00205516">
      <w:pPr>
        <w:pStyle w:val="ListParagraph"/>
        <w:numPr>
          <w:ilvl w:val="0"/>
          <w:numId w:val="99"/>
        </w:numPr>
        <w:autoSpaceDE w:val="0"/>
        <w:autoSpaceDN w:val="0"/>
        <w:adjustRightInd w:val="0"/>
      </w:pPr>
      <w:r w:rsidRPr="00546F7F">
        <w:lastRenderedPageBreak/>
        <w:t>Signs shall be constructed in a permanent manner, of materials suitable for the purpose and life of the sign and shall be maintained and mounted in a condition that is safe, neat, clean and not unsightly or dangerous.</w:t>
      </w:r>
    </w:p>
    <w:p w:rsidR="006001B5" w:rsidRPr="00546F7F" w:rsidRDefault="006001B5" w:rsidP="00205516">
      <w:pPr>
        <w:pStyle w:val="ListParagraph"/>
        <w:numPr>
          <w:ilvl w:val="0"/>
          <w:numId w:val="99"/>
        </w:numPr>
        <w:autoSpaceDE w:val="0"/>
        <w:autoSpaceDN w:val="0"/>
        <w:adjustRightInd w:val="0"/>
      </w:pPr>
      <w:r w:rsidRPr="00546F7F">
        <w:t>Signs or sign structures shall not be located where they may interfere with, distract from, obstruct the view of, or be confused with any authorized traffic sign, signal or device.</w:t>
      </w:r>
    </w:p>
    <w:p w:rsidR="006001B5" w:rsidRPr="00546F7F" w:rsidRDefault="006001B5" w:rsidP="00205516">
      <w:pPr>
        <w:pStyle w:val="ListParagraph"/>
        <w:numPr>
          <w:ilvl w:val="0"/>
          <w:numId w:val="99"/>
        </w:numPr>
        <w:autoSpaceDE w:val="0"/>
        <w:autoSpaceDN w:val="0"/>
        <w:adjustRightInd w:val="0"/>
      </w:pPr>
      <w:r w:rsidRPr="00546F7F">
        <w:t>Signs shall not be located in such a manner as to impede the view of any pedestrian or vehicular right of way, or railway crossing.</w:t>
      </w:r>
    </w:p>
    <w:p w:rsidR="006001B5" w:rsidRPr="00546F7F" w:rsidRDefault="006001B5" w:rsidP="00205516">
      <w:pPr>
        <w:pStyle w:val="ListParagraph"/>
        <w:numPr>
          <w:ilvl w:val="0"/>
          <w:numId w:val="99"/>
        </w:numPr>
        <w:autoSpaceDE w:val="0"/>
        <w:autoSpaceDN w:val="0"/>
        <w:adjustRightInd w:val="0"/>
      </w:pPr>
      <w:r w:rsidRPr="00546F7F">
        <w:t>No intermittent flashing signs, neon or LED lighting shall be permitted in any Zoning District.</w:t>
      </w:r>
    </w:p>
    <w:p w:rsidR="006001B5" w:rsidRPr="00546F7F" w:rsidRDefault="006001B5" w:rsidP="00205516">
      <w:pPr>
        <w:pStyle w:val="ListParagraph"/>
        <w:numPr>
          <w:ilvl w:val="0"/>
          <w:numId w:val="99"/>
        </w:numPr>
        <w:autoSpaceDE w:val="0"/>
        <w:autoSpaceDN w:val="0"/>
        <w:adjustRightInd w:val="0"/>
      </w:pPr>
      <w:r w:rsidRPr="00546F7F">
        <w:t>Illuminated signs shall have an internal light source or an external light source shielded so that the light casts downward to the face of the sign and the sign shall be located appropriately to prevent the creation of a hazardous situation related to pedestrian and vehicular traffic.</w:t>
      </w:r>
    </w:p>
    <w:p w:rsidR="006001B5" w:rsidRPr="00546F7F" w:rsidRDefault="006001B5" w:rsidP="00205516">
      <w:pPr>
        <w:pStyle w:val="ListParagraph"/>
        <w:numPr>
          <w:ilvl w:val="0"/>
          <w:numId w:val="99"/>
        </w:numPr>
        <w:autoSpaceDE w:val="0"/>
        <w:autoSpaceDN w:val="0"/>
        <w:adjustRightInd w:val="0"/>
      </w:pPr>
      <w:r w:rsidRPr="00546F7F">
        <w:t xml:space="preserve">Freestanding Electronic Message Signs which </w:t>
      </w:r>
      <w:proofErr w:type="spellStart"/>
      <w:r w:rsidRPr="00546F7F">
        <w:t>advertize</w:t>
      </w:r>
      <w:proofErr w:type="spellEnd"/>
      <w:r w:rsidRPr="00546F7F">
        <w:t xml:space="preserve"> off-site products and services may be located on fairgrounds and on other lands in the FUD District subject to the following:</w:t>
      </w:r>
    </w:p>
    <w:p w:rsidR="006001B5" w:rsidRPr="00546F7F" w:rsidRDefault="006001B5" w:rsidP="00205516">
      <w:pPr>
        <w:pStyle w:val="ListParagraph"/>
        <w:numPr>
          <w:ilvl w:val="0"/>
          <w:numId w:val="98"/>
        </w:numPr>
        <w:autoSpaceDE w:val="0"/>
        <w:autoSpaceDN w:val="0"/>
        <w:adjustRightInd w:val="0"/>
        <w:ind w:left="1440"/>
      </w:pPr>
      <w:r w:rsidRPr="00546F7F">
        <w:t>No more than one</w:t>
      </w:r>
      <w:r w:rsidR="00E20476" w:rsidRPr="00546F7F">
        <w:t xml:space="preserve"> </w:t>
      </w:r>
      <w:r w:rsidRPr="00546F7F">
        <w:t xml:space="preserve">(1) electronic variable message sign is permitted per site. </w:t>
      </w:r>
    </w:p>
    <w:p w:rsidR="006001B5" w:rsidRPr="00546F7F" w:rsidRDefault="006001B5" w:rsidP="00205516">
      <w:pPr>
        <w:pStyle w:val="ListParagraph"/>
        <w:numPr>
          <w:ilvl w:val="0"/>
          <w:numId w:val="98"/>
        </w:numPr>
        <w:autoSpaceDE w:val="0"/>
        <w:autoSpaceDN w:val="0"/>
        <w:adjustRightInd w:val="0"/>
        <w:ind w:left="1440"/>
      </w:pPr>
      <w:r w:rsidRPr="00546F7F">
        <w:t xml:space="preserve">The sign may not locate within 90.0 </w:t>
      </w:r>
      <w:r w:rsidR="00701474" w:rsidRPr="00546F7F">
        <w:t>metre</w:t>
      </w:r>
      <w:r w:rsidRPr="00546F7F">
        <w:t>s</w:t>
      </w:r>
      <w:r w:rsidR="00E20476" w:rsidRPr="00546F7F">
        <w:t xml:space="preserve"> (295 </w:t>
      </w:r>
      <w:proofErr w:type="spellStart"/>
      <w:r w:rsidR="00E20476" w:rsidRPr="00546F7F">
        <w:t>ft</w:t>
      </w:r>
      <w:proofErr w:type="spellEnd"/>
      <w:r w:rsidR="00E20476" w:rsidRPr="00546F7F">
        <w:t>)</w:t>
      </w:r>
      <w:r w:rsidRPr="00546F7F">
        <w:t xml:space="preserve"> of any Residential District, the height may not exceed 15.0 </w:t>
      </w:r>
      <w:r w:rsidR="00701474" w:rsidRPr="00546F7F">
        <w:t>metre</w:t>
      </w:r>
      <w:r w:rsidRPr="00546F7F">
        <w:t xml:space="preserve">s </w:t>
      </w:r>
      <w:r w:rsidR="002D005D" w:rsidRPr="00546F7F">
        <w:t xml:space="preserve">(49 </w:t>
      </w:r>
      <w:proofErr w:type="spellStart"/>
      <w:r w:rsidR="002D005D" w:rsidRPr="00546F7F">
        <w:t>ft</w:t>
      </w:r>
      <w:proofErr w:type="spellEnd"/>
      <w:r w:rsidR="002D005D" w:rsidRPr="00546F7F">
        <w:t xml:space="preserve">) </w:t>
      </w:r>
      <w:r w:rsidRPr="00546F7F">
        <w:t>and the size of any single face area must not exceed 38 m²</w:t>
      </w:r>
      <w:r w:rsidR="00E20476" w:rsidRPr="00546F7F">
        <w:t xml:space="preserve"> (409 ft</w:t>
      </w:r>
      <w:r w:rsidR="00E20476" w:rsidRPr="00546F7F">
        <w:rPr>
          <w:vertAlign w:val="superscript"/>
        </w:rPr>
        <w:t>2</w:t>
      </w:r>
      <w:r w:rsidR="00E20476" w:rsidRPr="00546F7F">
        <w:t>)</w:t>
      </w:r>
      <w:r w:rsidRPr="00546F7F">
        <w:t>.</w:t>
      </w:r>
    </w:p>
    <w:p w:rsidR="006001B5" w:rsidRPr="00546F7F" w:rsidRDefault="00BC3FB7" w:rsidP="006001B5">
      <w:pPr>
        <w:pStyle w:val="Heading3"/>
        <w:numPr>
          <w:ilvl w:val="2"/>
          <w:numId w:val="0"/>
        </w:numPr>
        <w:ind w:left="720" w:hanging="720"/>
        <w:rPr>
          <w:b w:val="0"/>
        </w:rPr>
      </w:pPr>
      <w:r>
        <w:t>4.2</w:t>
      </w:r>
      <w:r w:rsidR="003D4996">
        <w:t>5</w:t>
      </w:r>
      <w:r w:rsidR="006001B5" w:rsidRPr="00546F7F">
        <w:t>.3 Highway Corridor</w:t>
      </w:r>
    </w:p>
    <w:p w:rsidR="006001B5" w:rsidRPr="00546F7F" w:rsidRDefault="006001B5" w:rsidP="00205516">
      <w:pPr>
        <w:pStyle w:val="ListParagraph"/>
        <w:numPr>
          <w:ilvl w:val="0"/>
          <w:numId w:val="96"/>
        </w:numPr>
        <w:autoSpaceDE w:val="0"/>
        <w:autoSpaceDN w:val="0"/>
        <w:adjustRightInd w:val="0"/>
        <w:ind w:left="1080"/>
      </w:pPr>
      <w:r w:rsidRPr="00546F7F">
        <w:t xml:space="preserve">Where a sign will be located adjacent to a Provincial highway, </w:t>
      </w:r>
      <w:r w:rsidRPr="00546F7F">
        <w:rPr>
          <w:i/>
        </w:rPr>
        <w:t>The Highways and Transportation Act</w:t>
      </w:r>
      <w:r w:rsidRPr="00546F7F">
        <w:t xml:space="preserve"> will govern placement requirements.</w:t>
      </w:r>
    </w:p>
    <w:p w:rsidR="006001B5" w:rsidRPr="00546F7F" w:rsidRDefault="006001B5" w:rsidP="00205516">
      <w:pPr>
        <w:pStyle w:val="ListParagraph"/>
        <w:numPr>
          <w:ilvl w:val="0"/>
          <w:numId w:val="96"/>
        </w:numPr>
        <w:spacing w:before="0"/>
        <w:ind w:left="1080"/>
      </w:pPr>
      <w:r w:rsidRPr="00546F7F">
        <w:t>Billboard and other off-site advertising signs are prohibited, except in a highway sign corridor.</w:t>
      </w:r>
    </w:p>
    <w:p w:rsidR="006001B5" w:rsidRPr="00546F7F" w:rsidRDefault="006001B5" w:rsidP="006001B5">
      <w:pPr>
        <w:pStyle w:val="ListParagraph"/>
        <w:numPr>
          <w:ilvl w:val="0"/>
          <w:numId w:val="0"/>
        </w:numPr>
        <w:spacing w:before="0"/>
        <w:ind w:left="720"/>
      </w:pPr>
    </w:p>
    <w:p w:rsidR="006001B5" w:rsidRPr="00546F7F" w:rsidRDefault="006001B5" w:rsidP="006001B5">
      <w:pPr>
        <w:pStyle w:val="Heading3"/>
        <w:rPr>
          <w:b w:val="0"/>
        </w:rPr>
      </w:pPr>
      <w:r w:rsidRPr="00546F7F">
        <w:t>4.2</w:t>
      </w:r>
      <w:r w:rsidR="003D4996">
        <w:t>5</w:t>
      </w:r>
      <w:r w:rsidRPr="00546F7F">
        <w:t xml:space="preserve">.4 Temporary Signage </w:t>
      </w:r>
    </w:p>
    <w:p w:rsidR="006001B5" w:rsidRPr="00546F7F" w:rsidRDefault="006001B5" w:rsidP="006001B5">
      <w:pPr>
        <w:rPr>
          <w:rFonts w:ascii="Arial" w:hAnsi="Arial" w:cs="Arial"/>
          <w:sz w:val="18"/>
          <w:szCs w:val="18"/>
        </w:rPr>
      </w:pPr>
      <w:r w:rsidRPr="00546F7F">
        <w:rPr>
          <w:rFonts w:ascii="Arial" w:hAnsi="Arial" w:cs="Arial"/>
          <w:sz w:val="18"/>
          <w:szCs w:val="18"/>
        </w:rPr>
        <w:t>Temporary signs may be placed in public right of ways for the purpose of advertising special events and will be limited to the following:</w:t>
      </w:r>
    </w:p>
    <w:p w:rsidR="008729B9" w:rsidRPr="00546F7F" w:rsidRDefault="006001B5" w:rsidP="00205516">
      <w:pPr>
        <w:pStyle w:val="ListParagraph"/>
        <w:numPr>
          <w:ilvl w:val="0"/>
          <w:numId w:val="97"/>
        </w:numPr>
        <w:spacing w:before="0"/>
        <w:ind w:hanging="360"/>
      </w:pPr>
      <w:r w:rsidRPr="00546F7F">
        <w:t>Temporary signs and real-estate signs are permitted only as long as the temporary condition exists for th</w:t>
      </w:r>
      <w:r w:rsidR="008729B9" w:rsidRPr="00546F7F">
        <w:t>e property in Council’s opinion;</w:t>
      </w:r>
    </w:p>
    <w:p w:rsidR="006001B5" w:rsidRPr="00546F7F" w:rsidRDefault="008729B9" w:rsidP="00205516">
      <w:pPr>
        <w:pStyle w:val="ListParagraph"/>
        <w:numPr>
          <w:ilvl w:val="0"/>
          <w:numId w:val="97"/>
        </w:numPr>
        <w:spacing w:before="0"/>
        <w:ind w:hanging="360"/>
      </w:pPr>
      <w:r w:rsidRPr="00546F7F">
        <w:t xml:space="preserve"> </w:t>
      </w:r>
      <w:r w:rsidR="006001B5" w:rsidRPr="00546F7F">
        <w:t>The lesser of 12 hours prior to the start of the special event and 12 hours after conclusion or for a continuous period of 72 hours for a private sale;</w:t>
      </w:r>
    </w:p>
    <w:p w:rsidR="006001B5" w:rsidRPr="00546F7F" w:rsidRDefault="006001B5" w:rsidP="00205516">
      <w:pPr>
        <w:pStyle w:val="ListParagraph"/>
        <w:numPr>
          <w:ilvl w:val="0"/>
          <w:numId w:val="97"/>
        </w:numPr>
        <w:ind w:hanging="360"/>
      </w:pPr>
      <w:r w:rsidRPr="00546F7F">
        <w:t>The lesser of 24 hours prior to the start of the special event and 24 after conclusion or for a continuous period of 96 hours for a non-profit organization;</w:t>
      </w:r>
    </w:p>
    <w:p w:rsidR="006001B5" w:rsidRPr="00546F7F" w:rsidRDefault="006001B5" w:rsidP="00205516">
      <w:pPr>
        <w:pStyle w:val="ListParagraph"/>
        <w:numPr>
          <w:ilvl w:val="0"/>
          <w:numId w:val="97"/>
        </w:numPr>
        <w:ind w:hanging="360"/>
      </w:pPr>
      <w:r w:rsidRPr="00546F7F">
        <w:t xml:space="preserve">Signage will maintain a separation distance of 10.0 </w:t>
      </w:r>
      <w:r w:rsidR="00701474" w:rsidRPr="00546F7F">
        <w:t>metre</w:t>
      </w:r>
      <w:r w:rsidRPr="00546F7F">
        <w:t>s</w:t>
      </w:r>
      <w:r w:rsidR="00E20476" w:rsidRPr="00546F7F">
        <w:t xml:space="preserve"> (33 </w:t>
      </w:r>
      <w:proofErr w:type="spellStart"/>
      <w:r w:rsidR="00E20476" w:rsidRPr="00546F7F">
        <w:t>ft</w:t>
      </w:r>
      <w:proofErr w:type="spellEnd"/>
      <w:r w:rsidR="00E20476" w:rsidRPr="00546F7F">
        <w:t>)</w:t>
      </w:r>
      <w:r w:rsidRPr="00546F7F">
        <w:t xml:space="preserve"> from another temporary or permanent sign, 3 </w:t>
      </w:r>
      <w:r w:rsidR="00701474" w:rsidRPr="00546F7F">
        <w:t>metre</w:t>
      </w:r>
      <w:r w:rsidRPr="00546F7F">
        <w:t xml:space="preserve">s </w:t>
      </w:r>
      <w:r w:rsidR="00E20476" w:rsidRPr="00546F7F">
        <w:t xml:space="preserve">(10 </w:t>
      </w:r>
      <w:proofErr w:type="spellStart"/>
      <w:r w:rsidR="00E20476" w:rsidRPr="00546F7F">
        <w:t>ft</w:t>
      </w:r>
      <w:proofErr w:type="spellEnd"/>
      <w:r w:rsidR="00E20476" w:rsidRPr="00546F7F">
        <w:t xml:space="preserve">) </w:t>
      </w:r>
      <w:r w:rsidRPr="00546F7F">
        <w:t xml:space="preserve">from a site access point and 10.0 </w:t>
      </w:r>
      <w:r w:rsidR="00701474" w:rsidRPr="00546F7F">
        <w:t>metre</w:t>
      </w:r>
      <w:r w:rsidRPr="00546F7F">
        <w:t>s</w:t>
      </w:r>
      <w:r w:rsidR="008729B9" w:rsidRPr="00546F7F">
        <w:t xml:space="preserve"> in</w:t>
      </w:r>
      <w:r w:rsidRPr="00546F7F">
        <w:t xml:space="preserve"> an intersection;</w:t>
      </w:r>
    </w:p>
    <w:p w:rsidR="006001B5" w:rsidRPr="00546F7F" w:rsidRDefault="006001B5" w:rsidP="00205516">
      <w:pPr>
        <w:pStyle w:val="ListParagraph"/>
        <w:numPr>
          <w:ilvl w:val="0"/>
          <w:numId w:val="97"/>
        </w:numPr>
        <w:ind w:hanging="360"/>
      </w:pPr>
      <w:r w:rsidRPr="00546F7F">
        <w:t>Signage shall not exceed 1.o m</w:t>
      </w:r>
      <w:r w:rsidRPr="00546F7F">
        <w:rPr>
          <w:vertAlign w:val="superscript"/>
        </w:rPr>
        <w:t>2</w:t>
      </w:r>
      <w:r w:rsidRPr="00546F7F">
        <w:t xml:space="preserve"> </w:t>
      </w:r>
      <w:r w:rsidR="00E20476" w:rsidRPr="00546F7F">
        <w:t>(11 ft</w:t>
      </w:r>
      <w:r w:rsidR="00E20476" w:rsidRPr="00546F7F">
        <w:rPr>
          <w:vertAlign w:val="superscript"/>
        </w:rPr>
        <w:t>2</w:t>
      </w:r>
      <w:r w:rsidR="00E20476" w:rsidRPr="00546F7F">
        <w:t xml:space="preserve">) </w:t>
      </w:r>
      <w:r w:rsidRPr="00546F7F">
        <w:t>in gross surface area and 1.2 m</w:t>
      </w:r>
      <w:r w:rsidR="00E20476" w:rsidRPr="00546F7F">
        <w:t xml:space="preserve"> (4 </w:t>
      </w:r>
      <w:proofErr w:type="spellStart"/>
      <w:r w:rsidR="00E20476" w:rsidRPr="00546F7F">
        <w:t>ft</w:t>
      </w:r>
      <w:proofErr w:type="spellEnd"/>
      <w:r w:rsidR="00E20476" w:rsidRPr="00546F7F">
        <w:t>)</w:t>
      </w:r>
      <w:r w:rsidRPr="00546F7F">
        <w:t xml:space="preserve"> in height;</w:t>
      </w:r>
    </w:p>
    <w:p w:rsidR="006001B5" w:rsidRPr="00546F7F" w:rsidRDefault="006001B5" w:rsidP="00205516">
      <w:pPr>
        <w:pStyle w:val="ListParagraph"/>
        <w:numPr>
          <w:ilvl w:val="0"/>
          <w:numId w:val="97"/>
        </w:numPr>
        <w:ind w:hanging="360"/>
      </w:pPr>
      <w:r w:rsidRPr="00546F7F">
        <w:t xml:space="preserve">Election signage is permitted as temporary signage and is permitted only if it is erected no earlier than 30 days prior to the date of the election, by-election, referendum or plebiscite and removed 24 hours following the close of voting stations. </w:t>
      </w:r>
    </w:p>
    <w:p w:rsidR="003D4996" w:rsidRPr="0028379C" w:rsidRDefault="003D4996" w:rsidP="003D4996">
      <w:pPr>
        <w:pStyle w:val="Heading2"/>
      </w:pPr>
      <w:bookmarkStart w:id="145" w:name="_Toc447894462"/>
      <w:r w:rsidRPr="0028379C">
        <w:t xml:space="preserve">Oil and Gas Well Activities </w:t>
      </w:r>
      <w:r w:rsidR="0028379C" w:rsidRPr="0028379C">
        <w:t>amendment bylaw no. 07</w:t>
      </w:r>
      <w:r w:rsidR="00631B44" w:rsidRPr="0028379C">
        <w:t>-2016</w:t>
      </w:r>
      <w:bookmarkEnd w:id="145"/>
    </w:p>
    <w:p w:rsidR="003D4996" w:rsidRPr="00631B44" w:rsidRDefault="003D4996" w:rsidP="003D4996">
      <w:pPr>
        <w:pStyle w:val="NoSpacing"/>
        <w:numPr>
          <w:ilvl w:val="2"/>
          <w:numId w:val="134"/>
        </w:numPr>
        <w:spacing w:line="276" w:lineRule="auto"/>
        <w:ind w:left="0" w:firstLine="0"/>
        <w:rPr>
          <w:rFonts w:ascii="Arial" w:hAnsi="Arial" w:cs="Arial"/>
          <w:sz w:val="18"/>
        </w:rPr>
      </w:pPr>
      <w:r w:rsidRPr="00631B44">
        <w:rPr>
          <w:rFonts w:ascii="Arial" w:hAnsi="Arial" w:cs="Arial"/>
          <w:sz w:val="18"/>
        </w:rPr>
        <w:t>The Municipality may apply special standards as outlined in The Municipalities Act, 2005, to protect the municipal interest when transportation, utility, and pipeline facilities cross Municipal roads, or when seismic activity is proposed on roads or road allowance.</w:t>
      </w:r>
    </w:p>
    <w:p w:rsidR="003D4996" w:rsidRPr="00631B44" w:rsidRDefault="003D4996" w:rsidP="003D4996">
      <w:pPr>
        <w:pStyle w:val="NoSpacing"/>
        <w:spacing w:line="276" w:lineRule="auto"/>
        <w:rPr>
          <w:rFonts w:ascii="Arial" w:hAnsi="Arial" w:cs="Arial"/>
          <w:sz w:val="18"/>
        </w:rPr>
      </w:pPr>
    </w:p>
    <w:p w:rsidR="003D4996" w:rsidRPr="00631B44" w:rsidRDefault="003D4996" w:rsidP="003D4996">
      <w:pPr>
        <w:pStyle w:val="NoSpacing"/>
        <w:numPr>
          <w:ilvl w:val="2"/>
          <w:numId w:val="134"/>
        </w:numPr>
        <w:spacing w:line="276" w:lineRule="auto"/>
        <w:ind w:left="0" w:firstLine="0"/>
        <w:rPr>
          <w:rFonts w:ascii="Arial" w:hAnsi="Arial" w:cs="Arial"/>
          <w:sz w:val="18"/>
        </w:rPr>
      </w:pPr>
      <w:r w:rsidRPr="00631B44">
        <w:rPr>
          <w:rFonts w:ascii="Arial" w:hAnsi="Arial" w:cs="Arial"/>
          <w:sz w:val="18"/>
        </w:rPr>
        <w:lastRenderedPageBreak/>
        <w:t xml:space="preserve">To minimize conflict between natural resource extraction, or oil and gas operations and surrounding land uses, no development shall be approved within 125 metres (410 </w:t>
      </w:r>
      <w:proofErr w:type="spellStart"/>
      <w:r w:rsidRPr="00631B44">
        <w:rPr>
          <w:rFonts w:ascii="Arial" w:hAnsi="Arial" w:cs="Arial"/>
          <w:sz w:val="18"/>
        </w:rPr>
        <w:t>ft</w:t>
      </w:r>
      <w:proofErr w:type="spellEnd"/>
      <w:r w:rsidRPr="00631B44">
        <w:rPr>
          <w:rFonts w:ascii="Arial" w:hAnsi="Arial" w:cs="Arial"/>
          <w:sz w:val="18"/>
        </w:rPr>
        <w:t xml:space="preserve">) of an existing, proposed, abandoned, or reclaimed well or facility as defined by the </w:t>
      </w:r>
      <w:r w:rsidRPr="00631B44">
        <w:rPr>
          <w:rFonts w:ascii="Arial" w:hAnsi="Arial" w:cs="Arial"/>
          <w:i/>
          <w:sz w:val="18"/>
        </w:rPr>
        <w:t>Oil and Gas Conservation Regulations, 2012</w:t>
      </w:r>
      <w:r w:rsidRPr="00631B44">
        <w:rPr>
          <w:rFonts w:ascii="Arial" w:hAnsi="Arial" w:cs="Arial"/>
          <w:sz w:val="18"/>
        </w:rPr>
        <w:t xml:space="preserve">. </w:t>
      </w:r>
    </w:p>
    <w:p w:rsidR="003D4996" w:rsidRPr="00631B44" w:rsidRDefault="003D4996" w:rsidP="003D4996">
      <w:pPr>
        <w:pStyle w:val="NoSpacing"/>
        <w:spacing w:line="276" w:lineRule="auto"/>
        <w:ind w:left="1080"/>
        <w:rPr>
          <w:rFonts w:ascii="Arial" w:hAnsi="Arial" w:cs="Arial"/>
          <w:sz w:val="18"/>
        </w:rPr>
      </w:pPr>
    </w:p>
    <w:p w:rsidR="003D4996" w:rsidRPr="00631B44" w:rsidRDefault="003D4996" w:rsidP="003D4996">
      <w:pPr>
        <w:pStyle w:val="NoSpacing"/>
        <w:numPr>
          <w:ilvl w:val="2"/>
          <w:numId w:val="134"/>
        </w:numPr>
        <w:spacing w:line="276" w:lineRule="auto"/>
        <w:ind w:left="0" w:firstLine="0"/>
        <w:rPr>
          <w:rFonts w:ascii="Arial" w:hAnsi="Arial" w:cs="Arial"/>
          <w:sz w:val="18"/>
        </w:rPr>
      </w:pPr>
      <w:r w:rsidRPr="00631B44">
        <w:rPr>
          <w:rFonts w:ascii="Arial" w:hAnsi="Arial" w:cs="Arial"/>
          <w:sz w:val="18"/>
        </w:rPr>
        <w:t xml:space="preserve">Permanent structures or other improvements (including all temporary structures) are to be placed at a minimum of 45.7 metres (150 ft.) from the </w:t>
      </w:r>
      <w:r w:rsidR="009F5023" w:rsidRPr="00631B44">
        <w:rPr>
          <w:rFonts w:ascii="Arial" w:hAnsi="Arial" w:cs="Arial"/>
          <w:sz w:val="18"/>
        </w:rPr>
        <w:t xml:space="preserve">centerline of the road and the road allowance from a surveyed road </w:t>
      </w:r>
      <w:r w:rsidRPr="00631B44">
        <w:rPr>
          <w:rFonts w:ascii="Arial" w:hAnsi="Arial" w:cs="Arial"/>
          <w:sz w:val="18"/>
        </w:rPr>
        <w:t xml:space="preserve">and a minimum of 91.4 metres (300 ft.) from the centre of the road at intersections.  </w:t>
      </w:r>
    </w:p>
    <w:p w:rsidR="003D4996" w:rsidRPr="00B34585" w:rsidRDefault="003D4996" w:rsidP="003D4996">
      <w:pPr>
        <w:pStyle w:val="Heading2"/>
      </w:pPr>
      <w:bookmarkStart w:id="146" w:name="_Toc447894463"/>
      <w:r w:rsidRPr="00B34585">
        <w:t>Development Along Pipelines and Gas Transmission Lines</w:t>
      </w:r>
      <w:r w:rsidR="00B34585" w:rsidRPr="00B34585">
        <w:t xml:space="preserve"> amendment bylaw 07</w:t>
      </w:r>
      <w:r w:rsidR="00631B44" w:rsidRPr="00B34585">
        <w:t>-2016</w:t>
      </w:r>
      <w:bookmarkEnd w:id="146"/>
    </w:p>
    <w:p w:rsidR="003D4996" w:rsidRPr="00631B44" w:rsidRDefault="003D4996" w:rsidP="003D4996">
      <w:pPr>
        <w:pStyle w:val="NoSpacing"/>
        <w:numPr>
          <w:ilvl w:val="2"/>
          <w:numId w:val="137"/>
        </w:numPr>
        <w:spacing w:line="276" w:lineRule="auto"/>
        <w:ind w:left="0" w:firstLine="0"/>
        <w:rPr>
          <w:rFonts w:ascii="Arial" w:hAnsi="Arial" w:cs="Arial"/>
          <w:sz w:val="18"/>
          <w:szCs w:val="18"/>
        </w:rPr>
      </w:pPr>
      <w:r w:rsidRPr="00631B44">
        <w:rPr>
          <w:rFonts w:ascii="Arial" w:hAnsi="Arial" w:cs="Arial"/>
          <w:sz w:val="18"/>
          <w:szCs w:val="18"/>
        </w:rPr>
        <w:t>Any development involving pipeline and/or power line transmission rights-of-way shall be sited to comply with all relevant Federal and Provincial legislation. Setbacks from pipelines and other utility corridors shall be in accordance with appropriate Provincial Regulations or Acts and any regulations or directives established by Crown Corporations. Refer to “Land Use Planning for Pipelines publication by Canadian Standards Association (CSA) PLUS663”, which may be amended from time to time.</w:t>
      </w:r>
    </w:p>
    <w:p w:rsidR="003D4996" w:rsidRPr="00631B44" w:rsidRDefault="003D4996" w:rsidP="003D4996">
      <w:pPr>
        <w:pStyle w:val="NoSpacing"/>
        <w:spacing w:line="276" w:lineRule="auto"/>
        <w:rPr>
          <w:rFonts w:ascii="Arial" w:hAnsi="Arial" w:cs="Arial"/>
          <w:sz w:val="18"/>
          <w:szCs w:val="18"/>
        </w:rPr>
      </w:pPr>
    </w:p>
    <w:p w:rsidR="003D4996" w:rsidRPr="00631B44" w:rsidRDefault="003D4996" w:rsidP="003D4996">
      <w:pPr>
        <w:pStyle w:val="NoSpacing"/>
        <w:numPr>
          <w:ilvl w:val="2"/>
          <w:numId w:val="137"/>
        </w:numPr>
        <w:spacing w:line="276" w:lineRule="auto"/>
        <w:ind w:left="0" w:firstLine="0"/>
        <w:rPr>
          <w:rFonts w:ascii="Arial" w:hAnsi="Arial" w:cs="Arial"/>
          <w:sz w:val="18"/>
          <w:szCs w:val="18"/>
        </w:rPr>
      </w:pPr>
      <w:r w:rsidRPr="00631B44">
        <w:rPr>
          <w:rFonts w:ascii="Arial" w:hAnsi="Arial" w:cs="Arial"/>
          <w:sz w:val="18"/>
          <w:szCs w:val="18"/>
        </w:rPr>
        <w:t xml:space="preserve">Setbacks from pipelines, for buildings or structures, shall be 12.0 metres (39 ft.) except for where </w:t>
      </w:r>
      <w:r w:rsidR="00631B44" w:rsidRPr="00631B44">
        <w:rPr>
          <w:rFonts w:ascii="Arial" w:hAnsi="Arial" w:cs="Arial"/>
          <w:sz w:val="18"/>
          <w:szCs w:val="18"/>
        </w:rPr>
        <w:t>there is more stringent Federal and Provincial regulations I which those regulations apply</w:t>
      </w:r>
      <w:r w:rsidRPr="00631B44">
        <w:rPr>
          <w:rFonts w:ascii="Arial" w:hAnsi="Arial" w:cs="Arial"/>
          <w:sz w:val="18"/>
          <w:szCs w:val="18"/>
        </w:rPr>
        <w:t>.</w:t>
      </w:r>
    </w:p>
    <w:p w:rsidR="003D4996" w:rsidRPr="00631B44" w:rsidRDefault="003D4996" w:rsidP="003D4996">
      <w:pPr>
        <w:pStyle w:val="NoSpacing"/>
        <w:spacing w:line="276" w:lineRule="auto"/>
        <w:rPr>
          <w:rFonts w:ascii="Arial" w:hAnsi="Arial" w:cs="Arial"/>
          <w:sz w:val="18"/>
          <w:szCs w:val="18"/>
        </w:rPr>
      </w:pPr>
    </w:p>
    <w:p w:rsidR="003D4996" w:rsidRPr="00631B44" w:rsidRDefault="003D4996" w:rsidP="003D4996">
      <w:pPr>
        <w:pStyle w:val="NoSpacing"/>
        <w:numPr>
          <w:ilvl w:val="2"/>
          <w:numId w:val="137"/>
        </w:numPr>
        <w:spacing w:line="276" w:lineRule="auto"/>
        <w:ind w:left="0" w:firstLine="0"/>
        <w:rPr>
          <w:rFonts w:ascii="Arial" w:hAnsi="Arial" w:cs="Arial"/>
          <w:sz w:val="18"/>
          <w:szCs w:val="18"/>
        </w:rPr>
      </w:pPr>
      <w:r w:rsidRPr="00631B44">
        <w:rPr>
          <w:rFonts w:ascii="Arial" w:hAnsi="Arial" w:cs="Arial"/>
          <w:sz w:val="18"/>
          <w:szCs w:val="18"/>
        </w:rPr>
        <w:t>The National Energy Board has designated a “no disturbance” review area of 30.0 metres (98 ft.) on either side of a pipeline in which, subject to exceptions for such things as normal agricultural activities, anyone proposing to conduct a ground disturbance/excavation must:</w:t>
      </w:r>
    </w:p>
    <w:p w:rsidR="003D4996" w:rsidRPr="00631B44" w:rsidRDefault="003D4996" w:rsidP="003D4996">
      <w:pPr>
        <w:pStyle w:val="ListParagraph"/>
        <w:numPr>
          <w:ilvl w:val="1"/>
          <w:numId w:val="118"/>
        </w:numPr>
        <w:spacing w:before="0" w:after="0"/>
        <w:ind w:left="1080"/>
        <w:rPr>
          <w:rFonts w:cs="Arial"/>
          <w:szCs w:val="18"/>
        </w:rPr>
      </w:pPr>
      <w:r w:rsidRPr="00631B44">
        <w:rPr>
          <w:rFonts w:cs="Arial"/>
          <w:szCs w:val="18"/>
        </w:rPr>
        <w:t>Ascertain whether a pipeline exists;</w:t>
      </w:r>
    </w:p>
    <w:p w:rsidR="003D4996" w:rsidRPr="00631B44" w:rsidRDefault="003D4996" w:rsidP="003D4996">
      <w:pPr>
        <w:pStyle w:val="ListParagraph"/>
        <w:numPr>
          <w:ilvl w:val="1"/>
          <w:numId w:val="118"/>
        </w:numPr>
        <w:spacing w:before="0" w:after="0"/>
        <w:ind w:left="1080"/>
        <w:rPr>
          <w:rFonts w:cs="Arial"/>
          <w:szCs w:val="18"/>
        </w:rPr>
      </w:pPr>
      <w:r w:rsidRPr="00631B44">
        <w:rPr>
          <w:rFonts w:cs="Arial"/>
          <w:szCs w:val="18"/>
        </w:rPr>
        <w:t>Notify the pipeline company of the nature and schedule of the excavation; and,</w:t>
      </w:r>
    </w:p>
    <w:p w:rsidR="003D4996" w:rsidRPr="00631B44" w:rsidRDefault="003D4996" w:rsidP="003D4996">
      <w:pPr>
        <w:pStyle w:val="ListParagraph"/>
        <w:numPr>
          <w:ilvl w:val="1"/>
          <w:numId w:val="118"/>
        </w:numPr>
        <w:spacing w:before="0" w:after="0"/>
        <w:ind w:left="1080"/>
        <w:contextualSpacing w:val="0"/>
        <w:rPr>
          <w:rFonts w:cs="Arial"/>
          <w:szCs w:val="18"/>
        </w:rPr>
      </w:pPr>
      <w:r w:rsidRPr="00631B44">
        <w:rPr>
          <w:rFonts w:cs="Arial"/>
          <w:szCs w:val="18"/>
        </w:rPr>
        <w:t>Conduct the excavation in accordance with such regulations.</w:t>
      </w:r>
    </w:p>
    <w:p w:rsidR="003D4996" w:rsidRPr="00631B44" w:rsidRDefault="003D4996" w:rsidP="003D4996">
      <w:pPr>
        <w:pStyle w:val="NoSpacing"/>
        <w:spacing w:line="276" w:lineRule="auto"/>
        <w:ind w:left="1080"/>
        <w:rPr>
          <w:rFonts w:ascii="Arial" w:hAnsi="Arial" w:cs="Arial"/>
          <w:sz w:val="18"/>
          <w:szCs w:val="18"/>
        </w:rPr>
      </w:pPr>
    </w:p>
    <w:p w:rsidR="003D4996" w:rsidRPr="00631B44" w:rsidRDefault="003D4996" w:rsidP="003D4996">
      <w:pPr>
        <w:pStyle w:val="NoSpacing"/>
        <w:numPr>
          <w:ilvl w:val="2"/>
          <w:numId w:val="137"/>
        </w:numPr>
        <w:spacing w:line="276" w:lineRule="auto"/>
        <w:ind w:left="0" w:firstLine="0"/>
        <w:rPr>
          <w:rFonts w:ascii="Arial" w:hAnsi="Arial" w:cs="Arial"/>
          <w:sz w:val="18"/>
          <w:szCs w:val="18"/>
        </w:rPr>
      </w:pPr>
      <w:r w:rsidRPr="00631B44">
        <w:rPr>
          <w:rFonts w:ascii="Arial" w:hAnsi="Arial" w:cs="Arial"/>
          <w:sz w:val="18"/>
          <w:szCs w:val="18"/>
        </w:rPr>
        <w:t>The following Figures provide the setbacks required by the Canadian Standards Association. Source: Land Use Planning for Pipelines publication by Canadian Standards Association (CSA) PLUS663.</w:t>
      </w:r>
    </w:p>
    <w:p w:rsidR="003D4996" w:rsidRPr="00631B44" w:rsidRDefault="003D4996" w:rsidP="003D4996">
      <w:pPr>
        <w:pStyle w:val="NoSpacing"/>
        <w:rPr>
          <w:b/>
        </w:rPr>
      </w:pPr>
    </w:p>
    <w:p w:rsidR="003D4996" w:rsidRPr="00631B44" w:rsidRDefault="003D4996" w:rsidP="003D4996">
      <w:pPr>
        <w:pStyle w:val="NoSpacing"/>
        <w:rPr>
          <w:rFonts w:ascii="Arial" w:hAnsi="Arial" w:cs="Arial"/>
          <w:b/>
          <w:sz w:val="18"/>
        </w:rPr>
      </w:pPr>
      <w:r w:rsidRPr="00631B44">
        <w:rPr>
          <w:rFonts w:ascii="Arial" w:hAnsi="Arial" w:cs="Arial"/>
          <w:b/>
          <w:sz w:val="18"/>
        </w:rPr>
        <w:t>Land Use Areas</w:t>
      </w:r>
    </w:p>
    <w:p w:rsidR="003D4996" w:rsidRPr="00D33BC4" w:rsidRDefault="003D4996" w:rsidP="003D4996">
      <w:pPr>
        <w:pStyle w:val="NoSpacing"/>
        <w:ind w:left="648"/>
        <w:jc w:val="center"/>
        <w:rPr>
          <w:highlight w:val="yellow"/>
          <w:lang w:val="en-GB"/>
        </w:rPr>
      </w:pPr>
      <w:r w:rsidRPr="00D33BC4">
        <w:rPr>
          <w:noProof/>
          <w:highlight w:val="yellow"/>
          <w:lang w:val="en-US" w:eastAsia="en-US"/>
        </w:rPr>
        <w:drawing>
          <wp:inline distT="0" distB="0" distL="0" distR="0" wp14:anchorId="2B50B2B8" wp14:editId="51E4FC3B">
            <wp:extent cx="4375532" cy="2493034"/>
            <wp:effectExtent l="0" t="0" r="6350" b="2540"/>
            <wp:docPr id="3" name="Picture 0" descr="Land Use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Use Areas.jpg"/>
                    <pic:cNvPicPr/>
                  </pic:nvPicPr>
                  <pic:blipFill rotWithShape="1">
                    <a:blip r:embed="rId26" cstate="print">
                      <a:extLst>
                        <a:ext uri="{28A0092B-C50C-407E-A947-70E740481C1C}">
                          <a14:useLocalDpi xmlns:a14="http://schemas.microsoft.com/office/drawing/2010/main" val="0"/>
                        </a:ext>
                      </a:extLst>
                    </a:blip>
                    <a:srcRect l="987" t="1437"/>
                    <a:stretch/>
                  </pic:blipFill>
                  <pic:spPr bwMode="auto">
                    <a:xfrm>
                      <a:off x="0" y="0"/>
                      <a:ext cx="4387655" cy="2499941"/>
                    </a:xfrm>
                    <a:prstGeom prst="rect">
                      <a:avLst/>
                    </a:prstGeom>
                    <a:ln>
                      <a:noFill/>
                    </a:ln>
                    <a:extLst>
                      <a:ext uri="{53640926-AAD7-44D8-BBD7-CCE9431645EC}">
                        <a14:shadowObscured xmlns:a14="http://schemas.microsoft.com/office/drawing/2010/main"/>
                      </a:ext>
                    </a:extLst>
                  </pic:spPr>
                </pic:pic>
              </a:graphicData>
            </a:graphic>
          </wp:inline>
        </w:drawing>
      </w:r>
    </w:p>
    <w:p w:rsidR="003D4996" w:rsidRPr="00D33BC4" w:rsidRDefault="003D4996" w:rsidP="003D4996">
      <w:pPr>
        <w:pStyle w:val="NoSpacing"/>
        <w:ind w:left="648"/>
        <w:rPr>
          <w:highlight w:val="yellow"/>
          <w:lang w:val="en-GB"/>
        </w:rPr>
      </w:pPr>
    </w:p>
    <w:p w:rsidR="003D4996" w:rsidRDefault="003D4996" w:rsidP="003D4996">
      <w:pPr>
        <w:spacing w:after="0" w:line="240" w:lineRule="auto"/>
        <w:rPr>
          <w:rFonts w:ascii="Arial" w:hAnsi="Arial" w:cs="Arial"/>
          <w:b/>
          <w:sz w:val="18"/>
          <w:highlight w:val="yellow"/>
          <w:lang w:val="en-GB"/>
        </w:rPr>
      </w:pPr>
    </w:p>
    <w:p w:rsidR="003D4996" w:rsidRPr="00B34585" w:rsidRDefault="003D4996" w:rsidP="003D4996">
      <w:pPr>
        <w:spacing w:after="0" w:line="240" w:lineRule="auto"/>
        <w:rPr>
          <w:rFonts w:ascii="Arial" w:hAnsi="Arial" w:cs="Arial"/>
          <w:b/>
          <w:sz w:val="18"/>
          <w:lang w:val="en-GB"/>
        </w:rPr>
      </w:pPr>
      <w:r w:rsidRPr="00B34585">
        <w:rPr>
          <w:rFonts w:ascii="Arial" w:hAnsi="Arial" w:cs="Arial"/>
          <w:b/>
          <w:sz w:val="18"/>
          <w:lang w:val="en-GB"/>
        </w:rPr>
        <w:lastRenderedPageBreak/>
        <w:t>Example Land Uses along a Pipeline Corridor</w:t>
      </w:r>
    </w:p>
    <w:p w:rsidR="003D4996" w:rsidRPr="00B34585" w:rsidRDefault="003D4996" w:rsidP="003D4996">
      <w:pPr>
        <w:jc w:val="center"/>
        <w:rPr>
          <w:b/>
          <w:lang w:val="en-GB" w:eastAsia="ja-JP"/>
        </w:rPr>
      </w:pPr>
      <w:r w:rsidRPr="00B34585">
        <w:rPr>
          <w:noProof/>
          <w:lang w:val="en-US" w:eastAsia="en-US"/>
        </w:rPr>
        <w:drawing>
          <wp:inline distT="0" distB="0" distL="0" distR="0" wp14:anchorId="58AD56E6" wp14:editId="0CEB8BE0">
            <wp:extent cx="4818319" cy="2682815"/>
            <wp:effectExtent l="0" t="0" r="1905" b="3810"/>
            <wp:docPr id="2" name="Picture 1" descr="Land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Uses.jpg"/>
                    <pic:cNvPicPr/>
                  </pic:nvPicPr>
                  <pic:blipFill rotWithShape="1">
                    <a:blip r:embed="rId27" cstate="print">
                      <a:extLst>
                        <a:ext uri="{28A0092B-C50C-407E-A947-70E740481C1C}">
                          <a14:useLocalDpi xmlns:a14="http://schemas.microsoft.com/office/drawing/2010/main" val="0"/>
                        </a:ext>
                      </a:extLst>
                    </a:blip>
                    <a:srcRect l="1117" t="4992" b="4855"/>
                    <a:stretch/>
                  </pic:blipFill>
                  <pic:spPr bwMode="auto">
                    <a:xfrm>
                      <a:off x="0" y="0"/>
                      <a:ext cx="4825081" cy="2686580"/>
                    </a:xfrm>
                    <a:prstGeom prst="rect">
                      <a:avLst/>
                    </a:prstGeom>
                    <a:ln>
                      <a:noFill/>
                    </a:ln>
                    <a:extLst>
                      <a:ext uri="{53640926-AAD7-44D8-BBD7-CCE9431645EC}">
                        <a14:shadowObscured xmlns:a14="http://schemas.microsoft.com/office/drawing/2010/main"/>
                      </a:ext>
                    </a:extLst>
                  </pic:spPr>
                </pic:pic>
              </a:graphicData>
            </a:graphic>
          </wp:inline>
        </w:drawing>
      </w:r>
    </w:p>
    <w:p w:rsidR="003D4996" w:rsidRPr="00B34585" w:rsidRDefault="003D4996" w:rsidP="003D4996">
      <w:pPr>
        <w:pStyle w:val="Heading2"/>
      </w:pPr>
      <w:bookmarkStart w:id="147" w:name="_Toc447894464"/>
      <w:r w:rsidRPr="00B34585">
        <w:t>Development Along Active Railways</w:t>
      </w:r>
      <w:r w:rsidR="00B34585" w:rsidRPr="00B34585">
        <w:t xml:space="preserve"> amendment bylaw 07</w:t>
      </w:r>
      <w:r w:rsidR="00631B44" w:rsidRPr="00B34585">
        <w:t>-2016</w:t>
      </w:r>
      <w:bookmarkEnd w:id="147"/>
    </w:p>
    <w:p w:rsidR="003D4996" w:rsidRPr="00631B44" w:rsidRDefault="003D4996" w:rsidP="003D4996">
      <w:pPr>
        <w:pStyle w:val="ListParagraph"/>
        <w:numPr>
          <w:ilvl w:val="2"/>
          <w:numId w:val="119"/>
        </w:numPr>
        <w:spacing w:after="0"/>
        <w:ind w:left="0" w:firstLine="0"/>
        <w:rPr>
          <w:rFonts w:ascii="Arial" w:hAnsi="Arial" w:cs="Arial"/>
          <w:sz w:val="18"/>
        </w:rPr>
      </w:pPr>
      <w:r w:rsidRPr="00631B44">
        <w:rPr>
          <w:rFonts w:ascii="Arial" w:hAnsi="Arial" w:cs="Arial"/>
          <w:sz w:val="18"/>
        </w:rPr>
        <w:t>Setbacks from active railways, for buildings or structures, shall be 30.0 metres (98 ft.) except for where provisions have been made in consultation with the operator of the railway, a lesser separation may be considered.</w:t>
      </w:r>
    </w:p>
    <w:p w:rsidR="003D4996" w:rsidRPr="00631B44" w:rsidRDefault="003D4996" w:rsidP="003D4996">
      <w:pPr>
        <w:pStyle w:val="ListParagraph"/>
        <w:numPr>
          <w:ilvl w:val="0"/>
          <w:numId w:val="0"/>
        </w:numPr>
        <w:spacing w:after="0"/>
        <w:rPr>
          <w:rFonts w:ascii="Arial" w:hAnsi="Arial" w:cs="Arial"/>
          <w:sz w:val="18"/>
        </w:rPr>
      </w:pPr>
    </w:p>
    <w:p w:rsidR="003D4996" w:rsidRPr="00631B44" w:rsidRDefault="003D4996" w:rsidP="003D4996">
      <w:pPr>
        <w:pStyle w:val="ListParagraph"/>
        <w:numPr>
          <w:ilvl w:val="2"/>
          <w:numId w:val="119"/>
        </w:numPr>
        <w:spacing w:after="0"/>
        <w:ind w:left="720"/>
        <w:rPr>
          <w:rFonts w:ascii="Arial" w:hAnsi="Arial" w:cs="Arial"/>
          <w:sz w:val="18"/>
        </w:rPr>
      </w:pPr>
      <w:r w:rsidRPr="00631B44">
        <w:rPr>
          <w:rFonts w:ascii="Arial" w:hAnsi="Arial" w:cs="Arial"/>
          <w:sz w:val="18"/>
        </w:rPr>
        <w:t xml:space="preserve">Setback distances will be measured from the mutual property line to the principal building face. </w:t>
      </w:r>
    </w:p>
    <w:p w:rsidR="003D4996" w:rsidRPr="00D33BC4" w:rsidRDefault="003D4996" w:rsidP="003D4996">
      <w:pPr>
        <w:pStyle w:val="ListParagraph"/>
        <w:numPr>
          <w:ilvl w:val="0"/>
          <w:numId w:val="0"/>
        </w:numPr>
        <w:spacing w:before="0" w:after="0" w:line="240" w:lineRule="auto"/>
        <w:ind w:left="360"/>
        <w:contextualSpacing w:val="0"/>
        <w:rPr>
          <w:rFonts w:ascii="Arial" w:hAnsi="Arial" w:cs="Arial"/>
          <w:sz w:val="18"/>
          <w:highlight w:val="yellow"/>
        </w:rPr>
      </w:pPr>
    </w:p>
    <w:p w:rsidR="003D4996" w:rsidRDefault="003D4996" w:rsidP="004A4CC8"/>
    <w:p w:rsidR="003D4996" w:rsidRDefault="003D4996" w:rsidP="004A4CC8"/>
    <w:p w:rsidR="003D4996" w:rsidRDefault="003D4996" w:rsidP="004A4CC8"/>
    <w:p w:rsidR="003D4996" w:rsidRDefault="003D4996" w:rsidP="004A4CC8"/>
    <w:p w:rsidR="003D4996" w:rsidRDefault="003D4996" w:rsidP="004A4CC8"/>
    <w:p w:rsidR="003D4996" w:rsidRPr="00546F7F" w:rsidRDefault="003D4996" w:rsidP="004A4CC8"/>
    <w:p w:rsidR="004A4CC8" w:rsidRDefault="004A4CC8" w:rsidP="004A4CC8"/>
    <w:p w:rsidR="00D33BC4" w:rsidRDefault="00D33BC4" w:rsidP="004A4CC8"/>
    <w:p w:rsidR="00D33BC4" w:rsidRDefault="00D33BC4" w:rsidP="004A4CC8"/>
    <w:p w:rsidR="00130DDC" w:rsidRDefault="00130DDC" w:rsidP="004A4CC8"/>
    <w:p w:rsidR="00631B44" w:rsidRDefault="00631B44" w:rsidP="004A4CC8"/>
    <w:p w:rsidR="000109EF" w:rsidRPr="00546F7F" w:rsidRDefault="00BC3FB7" w:rsidP="00613C8B">
      <w:pPr>
        <w:pStyle w:val="Heading1"/>
      </w:pPr>
      <w:bookmarkStart w:id="148" w:name="_Toc197347809"/>
      <w:bookmarkStart w:id="149" w:name="_Toc447894465"/>
      <w:r>
        <w:lastRenderedPageBreak/>
        <w:t>D</w:t>
      </w:r>
      <w:r w:rsidR="000109EF" w:rsidRPr="00546F7F">
        <w:t>EVELOPMENT STANDARDS FOR DISCRETIONARY USES</w:t>
      </w:r>
      <w:bookmarkEnd w:id="148"/>
      <w:bookmarkEnd w:id="149"/>
    </w:p>
    <w:p w:rsidR="000109EF" w:rsidRPr="00546F7F" w:rsidRDefault="000109EF" w:rsidP="000109EF">
      <w:pPr>
        <w:widowControl w:val="0"/>
        <w:autoSpaceDE w:val="0"/>
        <w:autoSpaceDN w:val="0"/>
        <w:adjustRightInd w:val="0"/>
        <w:rPr>
          <w:rFonts w:ascii="Arial" w:hAnsi="Arial" w:cs="Arial"/>
          <w:sz w:val="18"/>
          <w:szCs w:val="18"/>
        </w:rPr>
      </w:pPr>
      <w:r w:rsidRPr="00546F7F">
        <w:rPr>
          <w:rFonts w:ascii="Arial" w:hAnsi="Arial" w:cs="Arial"/>
          <w:sz w:val="18"/>
          <w:szCs w:val="18"/>
        </w:rPr>
        <w:t>This Section addresses special provisions and specific development standards that apply to the following de</w:t>
      </w:r>
      <w:r w:rsidR="00CD0822" w:rsidRPr="00546F7F">
        <w:rPr>
          <w:rFonts w:ascii="Arial" w:hAnsi="Arial" w:cs="Arial"/>
          <w:sz w:val="18"/>
          <w:szCs w:val="18"/>
        </w:rPr>
        <w:t>v</w:t>
      </w:r>
      <w:r w:rsidRPr="00546F7F">
        <w:rPr>
          <w:rFonts w:ascii="Arial" w:hAnsi="Arial" w:cs="Arial"/>
          <w:sz w:val="18"/>
          <w:szCs w:val="18"/>
        </w:rPr>
        <w:t xml:space="preserve">elopments.  These standards apply in addition to any standards of the District. </w:t>
      </w:r>
      <w:r w:rsidR="00845DFC" w:rsidRPr="00546F7F">
        <w:rPr>
          <w:rFonts w:ascii="Arial" w:hAnsi="Arial" w:cs="Arial"/>
          <w:noProof/>
          <w:sz w:val="18"/>
          <w:szCs w:val="18"/>
          <w:lang w:val="en-US" w:eastAsia="en-US"/>
        </w:rPr>
        <mc:AlternateContent>
          <mc:Choice Requires="wps">
            <w:drawing>
              <wp:inline distT="0" distB="0" distL="0" distR="0" wp14:anchorId="4AE62319" wp14:editId="79DD516B">
                <wp:extent cx="5793105" cy="2639683"/>
                <wp:effectExtent l="0" t="76200" r="74295" b="8890"/>
                <wp:docPr id="1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105" cy="2639683"/>
                        </a:xfrm>
                        <a:prstGeom prst="rect">
                          <a:avLst/>
                        </a:prstGeom>
                        <a:gradFill rotWithShape="1">
                          <a:gsLst>
                            <a:gs pos="0">
                              <a:srgbClr val="C0C0C0"/>
                            </a:gs>
                            <a:gs pos="100000">
                              <a:srgbClr val="C0C0C0">
                                <a:gamma/>
                                <a:tint val="12549"/>
                                <a:invGamma/>
                              </a:srgbClr>
                            </a:gs>
                          </a:gsLst>
                          <a:lin ang="2700000" scaled="1"/>
                        </a:gradFill>
                        <a:ln>
                          <a:noFill/>
                        </a:ln>
                        <a:effectLst>
                          <a:outerShdw dist="107763" dir="18900000" algn="ctr" rotWithShape="0">
                            <a:srgbClr val="6E6E6E">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63473D" w:rsidRPr="00AB38BB" w:rsidRDefault="0063473D" w:rsidP="000109EF">
                            <w:pPr>
                              <w:autoSpaceDE w:val="0"/>
                              <w:autoSpaceDN w:val="0"/>
                              <w:adjustRightInd w:val="0"/>
                              <w:spacing w:after="0" w:line="240" w:lineRule="auto"/>
                              <w:rPr>
                                <w:rFonts w:ascii="Arial" w:hAnsi="Arial" w:cs="Arial"/>
                                <w:sz w:val="18"/>
                                <w:szCs w:val="18"/>
                              </w:rPr>
                            </w:pPr>
                            <w:r w:rsidRPr="00AB38BB">
                              <w:rPr>
                                <w:rFonts w:ascii="Arial" w:hAnsi="Arial" w:cs="Arial"/>
                                <w:sz w:val="18"/>
                                <w:szCs w:val="18"/>
                              </w:rPr>
                              <w:t>In approving any discretionary use to minimize land use conflict, Council may prescribe specific development standards related to:</w:t>
                            </w:r>
                          </w:p>
                          <w:p w:rsidR="0063473D" w:rsidRPr="00AB38BB" w:rsidRDefault="0063473D" w:rsidP="00205516">
                            <w:pPr>
                              <w:pStyle w:val="ListParagraph"/>
                              <w:numPr>
                                <w:ilvl w:val="0"/>
                                <w:numId w:val="32"/>
                              </w:numPr>
                            </w:pPr>
                            <w:r w:rsidRPr="00AB38BB">
                              <w:t>Site drainage of storm water</w:t>
                            </w:r>
                            <w:r>
                              <w:t>;</w:t>
                            </w:r>
                          </w:p>
                          <w:p w:rsidR="0063473D" w:rsidRPr="00AB38BB" w:rsidRDefault="0063473D" w:rsidP="00205516">
                            <w:pPr>
                              <w:pStyle w:val="ListParagraph"/>
                              <w:numPr>
                                <w:ilvl w:val="0"/>
                                <w:numId w:val="32"/>
                              </w:numPr>
                            </w:pPr>
                            <w:r w:rsidRPr="00AB38BB">
                              <w:t>The location of buildings with respect to buildings on adjacent properties</w:t>
                            </w:r>
                            <w:r>
                              <w:t>;</w:t>
                            </w:r>
                          </w:p>
                          <w:p w:rsidR="0063473D" w:rsidRPr="00AB38BB" w:rsidRDefault="0063473D" w:rsidP="00205516">
                            <w:pPr>
                              <w:pStyle w:val="ListParagraph"/>
                              <w:numPr>
                                <w:ilvl w:val="0"/>
                                <w:numId w:val="32"/>
                              </w:numPr>
                            </w:pPr>
                            <w:r w:rsidRPr="00AB38BB">
                              <w:t>Access to, number and location of parking and loading facilities</w:t>
                            </w:r>
                            <w:r>
                              <w:t>;</w:t>
                            </w:r>
                          </w:p>
                          <w:p w:rsidR="0063473D" w:rsidRPr="00AB38BB" w:rsidRDefault="0063473D" w:rsidP="00205516">
                            <w:pPr>
                              <w:pStyle w:val="ListParagraph"/>
                              <w:numPr>
                                <w:ilvl w:val="0"/>
                                <w:numId w:val="32"/>
                              </w:numPr>
                            </w:pPr>
                            <w:r w:rsidRPr="00AB38BB">
                              <w:t xml:space="preserve">Appropriate space for vehicle </w:t>
                            </w:r>
                            <w:r>
                              <w:t xml:space="preserve">movement </w:t>
                            </w:r>
                            <w:r w:rsidRPr="00AB38BB">
                              <w:t>in order to reduce disruption of traffic flows on adjacent roadways</w:t>
                            </w:r>
                            <w:r>
                              <w:t>;</w:t>
                            </w:r>
                          </w:p>
                          <w:p w:rsidR="0063473D" w:rsidRPr="00AB38BB" w:rsidRDefault="0063473D" w:rsidP="00205516">
                            <w:pPr>
                              <w:pStyle w:val="ListParagraph"/>
                              <w:numPr>
                                <w:ilvl w:val="0"/>
                                <w:numId w:val="32"/>
                              </w:numPr>
                            </w:pPr>
                            <w:r w:rsidRPr="00AB38BB">
                              <w:t>Control of noise, glare, dust and odour</w:t>
                            </w:r>
                            <w:r>
                              <w:t>;</w:t>
                            </w:r>
                          </w:p>
                          <w:p w:rsidR="0063473D" w:rsidRPr="00D33BC4" w:rsidRDefault="0063473D" w:rsidP="00205516">
                            <w:pPr>
                              <w:pStyle w:val="ListParagraph"/>
                              <w:numPr>
                                <w:ilvl w:val="0"/>
                                <w:numId w:val="32"/>
                              </w:numPr>
                            </w:pPr>
                            <w:r w:rsidRPr="00D33BC4">
                              <w:t>Landscaping, screening and fencing to buffer adjacent properties;</w:t>
                            </w:r>
                          </w:p>
                          <w:p w:rsidR="0063473D" w:rsidRPr="0028379C" w:rsidRDefault="0063473D" w:rsidP="00205516">
                            <w:pPr>
                              <w:pStyle w:val="ListParagraph"/>
                              <w:numPr>
                                <w:ilvl w:val="0"/>
                                <w:numId w:val="32"/>
                              </w:numPr>
                              <w:spacing w:before="0" w:after="0" w:line="240" w:lineRule="auto"/>
                              <w:contextualSpacing w:val="0"/>
                              <w:rPr>
                                <w:rFonts w:cstheme="minorHAnsi"/>
                              </w:rPr>
                            </w:pPr>
                            <w:r w:rsidRPr="0028379C">
                              <w:rPr>
                                <w:rFonts w:cstheme="minorHAnsi"/>
                              </w:rPr>
                              <w:t>The size, shape, and arrangement of buildings, and the arrangement of buildings, and the placement and arrangement of lighting and signs;</w:t>
                            </w:r>
                          </w:p>
                          <w:p w:rsidR="0063473D" w:rsidRPr="0028379C" w:rsidRDefault="0063473D" w:rsidP="00205516">
                            <w:pPr>
                              <w:pStyle w:val="ListParagraph"/>
                              <w:numPr>
                                <w:ilvl w:val="0"/>
                                <w:numId w:val="32"/>
                              </w:numPr>
                              <w:spacing w:before="0" w:after="0" w:line="240" w:lineRule="auto"/>
                              <w:contextualSpacing w:val="0"/>
                              <w:rPr>
                                <w:rFonts w:cstheme="minorHAnsi"/>
                              </w:rPr>
                            </w:pPr>
                            <w:r w:rsidRPr="0028379C">
                              <w:rPr>
                                <w:rFonts w:cstheme="minorHAnsi"/>
                              </w:rPr>
                              <w:t>Prescribed specified time limits for a use that is intended to be temporary or to allow Council to monitor the impact of a use on surrounding development; and</w:t>
                            </w:r>
                          </w:p>
                          <w:p w:rsidR="0063473D" w:rsidRPr="0028379C" w:rsidRDefault="0063473D" w:rsidP="00205516">
                            <w:pPr>
                              <w:pStyle w:val="ListParagraph"/>
                              <w:numPr>
                                <w:ilvl w:val="0"/>
                                <w:numId w:val="32"/>
                              </w:numPr>
                            </w:pPr>
                            <w:r w:rsidRPr="0028379C">
                              <w:rPr>
                                <w:rFonts w:cstheme="minorHAnsi"/>
                              </w:rPr>
                              <w:t>Intensity of use.</w:t>
                            </w:r>
                          </w:p>
                          <w:p w:rsidR="0063473D" w:rsidRPr="00320516" w:rsidRDefault="0028379C" w:rsidP="000109EF">
                            <w:r w:rsidRPr="0028379C">
                              <w:rPr>
                                <w:rFonts w:ascii="Arial" w:eastAsia="Calibri" w:hAnsi="Arial" w:cs="Times New Roman"/>
                                <w:sz w:val="18"/>
                                <w:szCs w:val="18"/>
                              </w:rPr>
                              <w:t>Amendment Bylaw No. 07</w:t>
                            </w:r>
                            <w:r w:rsidR="0063473D" w:rsidRPr="0028379C">
                              <w:rPr>
                                <w:rFonts w:ascii="Arial" w:eastAsia="Calibri" w:hAnsi="Arial" w:cs="Times New Roman"/>
                                <w:sz w:val="18"/>
                                <w:szCs w:val="18"/>
                              </w:rPr>
                              <w:t>-2016</w:t>
                            </w:r>
                          </w:p>
                        </w:txbxContent>
                      </wps:txbx>
                      <wps:bodyPr rot="0" vert="horz" wrap="square" lIns="45720" tIns="45720" rIns="45720" bIns="45720" anchor="t" anchorCtr="0" upright="1">
                        <a:noAutofit/>
                      </wps:bodyPr>
                    </wps:wsp>
                  </a:graphicData>
                </a:graphic>
              </wp:inline>
            </w:drawing>
          </mc:Choice>
          <mc:Fallback>
            <w:pict>
              <v:rect w14:anchorId="4AE62319" id="Rectangle 73" o:spid="_x0000_s1027" style="width:456.15pt;height:20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" fillcolor="silver" stroked="f" strokecolor="#f2f2f2" strokeweight="3pt">
                <v:fill color2="#f7f7f7" rotate="t" angle="45" focus="100%" type="gradient"/>
                <v:shadow on="t" color="#6e6e6e" opacity=".5" offset="6pt,-6pt"/>
                <v:textbox inset="3.6pt,,3.6pt">
                  <w:txbxContent>
                    <w:p w:rsidR="0063473D" w:rsidRPr="00AB38BB" w:rsidRDefault="0063473D" w:rsidP="000109EF">
                      <w:pPr>
                        <w:autoSpaceDE w:val="0"/>
                        <w:autoSpaceDN w:val="0"/>
                        <w:adjustRightInd w:val="0"/>
                        <w:spacing w:after="0" w:line="240" w:lineRule="auto"/>
                        <w:rPr>
                          <w:rFonts w:ascii="Arial" w:hAnsi="Arial" w:cs="Arial"/>
                          <w:sz w:val="18"/>
                          <w:szCs w:val="18"/>
                        </w:rPr>
                      </w:pPr>
                      <w:r w:rsidRPr="00AB38BB">
                        <w:rPr>
                          <w:rFonts w:ascii="Arial" w:hAnsi="Arial" w:cs="Arial"/>
                          <w:sz w:val="18"/>
                          <w:szCs w:val="18"/>
                        </w:rPr>
                        <w:t>In approving any discretionary use to minimize land use conflict, Council may prescribe specific development standards related to:</w:t>
                      </w:r>
                    </w:p>
                    <w:p w:rsidR="0063473D" w:rsidRPr="00AB38BB" w:rsidRDefault="0063473D" w:rsidP="00205516">
                      <w:pPr>
                        <w:pStyle w:val="ListParagraph"/>
                        <w:numPr>
                          <w:ilvl w:val="0"/>
                          <w:numId w:val="32"/>
                        </w:numPr>
                      </w:pPr>
                      <w:r w:rsidRPr="00AB38BB">
                        <w:t>Site drainage of storm water</w:t>
                      </w:r>
                      <w:r>
                        <w:t>;</w:t>
                      </w:r>
                    </w:p>
                    <w:p w:rsidR="0063473D" w:rsidRPr="00AB38BB" w:rsidRDefault="0063473D" w:rsidP="00205516">
                      <w:pPr>
                        <w:pStyle w:val="ListParagraph"/>
                        <w:numPr>
                          <w:ilvl w:val="0"/>
                          <w:numId w:val="32"/>
                        </w:numPr>
                      </w:pPr>
                      <w:r w:rsidRPr="00AB38BB">
                        <w:t>The location of buildings with respect to buildings on adjacent properties</w:t>
                      </w:r>
                      <w:r>
                        <w:t>;</w:t>
                      </w:r>
                    </w:p>
                    <w:p w:rsidR="0063473D" w:rsidRPr="00AB38BB" w:rsidRDefault="0063473D" w:rsidP="00205516">
                      <w:pPr>
                        <w:pStyle w:val="ListParagraph"/>
                        <w:numPr>
                          <w:ilvl w:val="0"/>
                          <w:numId w:val="32"/>
                        </w:numPr>
                      </w:pPr>
                      <w:r w:rsidRPr="00AB38BB">
                        <w:t>Access to, number and location of parking and loading facilities</w:t>
                      </w:r>
                      <w:r>
                        <w:t>;</w:t>
                      </w:r>
                    </w:p>
                    <w:p w:rsidR="0063473D" w:rsidRPr="00AB38BB" w:rsidRDefault="0063473D" w:rsidP="00205516">
                      <w:pPr>
                        <w:pStyle w:val="ListParagraph"/>
                        <w:numPr>
                          <w:ilvl w:val="0"/>
                          <w:numId w:val="32"/>
                        </w:numPr>
                      </w:pPr>
                      <w:r w:rsidRPr="00AB38BB">
                        <w:t xml:space="preserve">Appropriate space for vehicle </w:t>
                      </w:r>
                      <w:r>
                        <w:t xml:space="preserve">movement </w:t>
                      </w:r>
                      <w:r w:rsidRPr="00AB38BB">
                        <w:t>in order to reduce disruption of traffic flows on adjacent roadways</w:t>
                      </w:r>
                      <w:r>
                        <w:t>;</w:t>
                      </w:r>
                    </w:p>
                    <w:p w:rsidR="0063473D" w:rsidRPr="00AB38BB" w:rsidRDefault="0063473D" w:rsidP="00205516">
                      <w:pPr>
                        <w:pStyle w:val="ListParagraph"/>
                        <w:numPr>
                          <w:ilvl w:val="0"/>
                          <w:numId w:val="32"/>
                        </w:numPr>
                      </w:pPr>
                      <w:r w:rsidRPr="00AB38BB">
                        <w:t>Control of noise, glare, dust and odour</w:t>
                      </w:r>
                      <w:r>
                        <w:t>;</w:t>
                      </w:r>
                    </w:p>
                    <w:p w:rsidR="0063473D" w:rsidRPr="00D33BC4" w:rsidRDefault="0063473D" w:rsidP="00205516">
                      <w:pPr>
                        <w:pStyle w:val="ListParagraph"/>
                        <w:numPr>
                          <w:ilvl w:val="0"/>
                          <w:numId w:val="32"/>
                        </w:numPr>
                      </w:pPr>
                      <w:r w:rsidRPr="00D33BC4">
                        <w:t>Landscaping, screening and fencing to buffer adjacent properties;</w:t>
                      </w:r>
                    </w:p>
                    <w:p w:rsidR="0063473D" w:rsidRPr="0028379C" w:rsidRDefault="0063473D" w:rsidP="00205516">
                      <w:pPr>
                        <w:pStyle w:val="ListParagraph"/>
                        <w:numPr>
                          <w:ilvl w:val="0"/>
                          <w:numId w:val="32"/>
                        </w:numPr>
                        <w:spacing w:before="0" w:after="0" w:line="240" w:lineRule="auto"/>
                        <w:contextualSpacing w:val="0"/>
                        <w:rPr>
                          <w:rFonts w:cstheme="minorHAnsi"/>
                        </w:rPr>
                      </w:pPr>
                      <w:r w:rsidRPr="0028379C">
                        <w:rPr>
                          <w:rFonts w:cstheme="minorHAnsi"/>
                        </w:rPr>
                        <w:t>The size, shape, and arrangement of buildings, and the arrangement of buildings, and the placement and arrangement of lighting and signs;</w:t>
                      </w:r>
                    </w:p>
                    <w:p w:rsidR="0063473D" w:rsidRPr="0028379C" w:rsidRDefault="0063473D" w:rsidP="00205516">
                      <w:pPr>
                        <w:pStyle w:val="ListParagraph"/>
                        <w:numPr>
                          <w:ilvl w:val="0"/>
                          <w:numId w:val="32"/>
                        </w:numPr>
                        <w:spacing w:before="0" w:after="0" w:line="240" w:lineRule="auto"/>
                        <w:contextualSpacing w:val="0"/>
                        <w:rPr>
                          <w:rFonts w:cstheme="minorHAnsi"/>
                        </w:rPr>
                      </w:pPr>
                      <w:r w:rsidRPr="0028379C">
                        <w:rPr>
                          <w:rFonts w:cstheme="minorHAnsi"/>
                        </w:rPr>
                        <w:t>Prescribed specified time limits for a use that is intended to be temporary or to allow Council to monitor the impact of a use on surrounding development; and</w:t>
                      </w:r>
                    </w:p>
                    <w:p w:rsidR="0063473D" w:rsidRPr="0028379C" w:rsidRDefault="0063473D" w:rsidP="00205516">
                      <w:pPr>
                        <w:pStyle w:val="ListParagraph"/>
                        <w:numPr>
                          <w:ilvl w:val="0"/>
                          <w:numId w:val="32"/>
                        </w:numPr>
                      </w:pPr>
                      <w:r w:rsidRPr="0028379C">
                        <w:rPr>
                          <w:rFonts w:cstheme="minorHAnsi"/>
                        </w:rPr>
                        <w:t>Intensity of use.</w:t>
                      </w:r>
                    </w:p>
                    <w:p w:rsidR="0063473D" w:rsidRPr="00320516" w:rsidRDefault="0028379C" w:rsidP="000109EF">
                      <w:r w:rsidRPr="0028379C">
                        <w:rPr>
                          <w:rFonts w:ascii="Arial" w:eastAsia="Calibri" w:hAnsi="Arial" w:cs="Times New Roman"/>
                          <w:sz w:val="18"/>
                          <w:szCs w:val="18"/>
                        </w:rPr>
                        <w:t>Amendment Bylaw No. 07</w:t>
                      </w:r>
                      <w:r w:rsidR="0063473D" w:rsidRPr="0028379C">
                        <w:rPr>
                          <w:rFonts w:ascii="Arial" w:eastAsia="Calibri" w:hAnsi="Arial" w:cs="Times New Roman"/>
                          <w:sz w:val="18"/>
                          <w:szCs w:val="18"/>
                        </w:rPr>
                        <w:t>-2016</w:t>
                      </w:r>
                    </w:p>
                  </w:txbxContent>
                </v:textbox>
                <w10:anchorlock/>
              </v:rect>
            </w:pict>
          </mc:Fallback>
        </mc:AlternateContent>
      </w:r>
    </w:p>
    <w:p w:rsidR="00C02405" w:rsidRPr="00546F7F" w:rsidRDefault="00C02405" w:rsidP="00C02405">
      <w:pPr>
        <w:pStyle w:val="DundurnHeading2"/>
        <w:numPr>
          <w:ilvl w:val="0"/>
          <w:numId w:val="0"/>
        </w:numPr>
        <w:ind w:left="576"/>
      </w:pPr>
    </w:p>
    <w:p w:rsidR="000109EF" w:rsidRPr="00546F7F" w:rsidRDefault="000109EF" w:rsidP="00156097">
      <w:pPr>
        <w:pStyle w:val="Heading2"/>
      </w:pPr>
      <w:bookmarkStart w:id="150" w:name="_Toc447894466"/>
      <w:r w:rsidRPr="00546F7F">
        <w:t>HOME OCCUPATIONS</w:t>
      </w:r>
      <w:bookmarkEnd w:id="150"/>
    </w:p>
    <w:p w:rsidR="000109EF" w:rsidRPr="00546F7F" w:rsidRDefault="000109EF" w:rsidP="000109EF">
      <w:pPr>
        <w:widowControl w:val="0"/>
        <w:autoSpaceDE w:val="0"/>
        <w:autoSpaceDN w:val="0"/>
        <w:adjustRightInd w:val="0"/>
        <w:rPr>
          <w:rFonts w:ascii="Arial" w:hAnsi="Arial" w:cs="Arial"/>
          <w:sz w:val="18"/>
          <w:szCs w:val="18"/>
        </w:rPr>
      </w:pPr>
      <w:r w:rsidRPr="00546F7F">
        <w:rPr>
          <w:rFonts w:ascii="Arial" w:hAnsi="Arial" w:cs="Arial"/>
          <w:sz w:val="18"/>
          <w:szCs w:val="18"/>
        </w:rPr>
        <w:t>Home Occupations (Home Based Businesses) are subject to the following conditions:</w:t>
      </w:r>
    </w:p>
    <w:p w:rsidR="000109EF" w:rsidRPr="00546F7F" w:rsidRDefault="00121678" w:rsidP="00205516">
      <w:pPr>
        <w:pStyle w:val="ListParagraph"/>
        <w:numPr>
          <w:ilvl w:val="0"/>
          <w:numId w:val="30"/>
        </w:numPr>
      </w:pPr>
      <w:r>
        <w:t xml:space="preserve">Home </w:t>
      </w:r>
      <w:r w:rsidR="000109EF" w:rsidRPr="00546F7F">
        <w:t>based occupations and businesses will be accommodated provided that they are clearly secondary to the principal residential use of the dwelling unit, compatible with the surrounding reside</w:t>
      </w:r>
      <w:r w:rsidR="00AA0FB0" w:rsidRPr="00546F7F">
        <w:t xml:space="preserve">ntial area, and not of a size </w:t>
      </w:r>
      <w:r w:rsidR="000109EF" w:rsidRPr="00546F7F">
        <w:t xml:space="preserve"> that provide services or products that would detrimentally affect the viability of the neighborhood.</w:t>
      </w:r>
    </w:p>
    <w:p w:rsidR="000109EF" w:rsidRPr="00546F7F" w:rsidRDefault="000109EF" w:rsidP="00205516">
      <w:pPr>
        <w:pStyle w:val="ListParagraph"/>
        <w:numPr>
          <w:ilvl w:val="0"/>
          <w:numId w:val="30"/>
        </w:numPr>
      </w:pPr>
      <w:r w:rsidRPr="00546F7F">
        <w:t>One home occupation sha</w:t>
      </w:r>
      <w:r w:rsidR="00AA0FB0" w:rsidRPr="00546F7F">
        <w:t xml:space="preserve">ll be allowed per dwelling unit. </w:t>
      </w:r>
      <w:r w:rsidRPr="00546F7F">
        <w:t xml:space="preserve">Home occupations shall be conducted entirely within the dwelling or accessory building. </w:t>
      </w:r>
    </w:p>
    <w:p w:rsidR="000109EF" w:rsidRPr="00546F7F" w:rsidRDefault="000109EF" w:rsidP="00205516">
      <w:pPr>
        <w:pStyle w:val="ListParagraph"/>
        <w:numPr>
          <w:ilvl w:val="0"/>
          <w:numId w:val="30"/>
        </w:numPr>
      </w:pPr>
      <w:r w:rsidRPr="00546F7F">
        <w:t xml:space="preserve">One advertising display sign shall be allowed on the site or premise from which the home occupation is conducted. No LED or neon signs shall be allowed. </w:t>
      </w:r>
    </w:p>
    <w:p w:rsidR="000109EF" w:rsidRPr="00546F7F" w:rsidRDefault="000109EF" w:rsidP="00205516">
      <w:pPr>
        <w:pStyle w:val="ListParagraph"/>
        <w:numPr>
          <w:ilvl w:val="0"/>
          <w:numId w:val="30"/>
        </w:numPr>
      </w:pPr>
      <w:r w:rsidRPr="00546F7F">
        <w:t xml:space="preserve">There shall be no exterior display or storage of any merchandise or material relating to the home occupation. </w:t>
      </w:r>
    </w:p>
    <w:p w:rsidR="000109EF" w:rsidRPr="00546F7F" w:rsidRDefault="000109EF" w:rsidP="00205516">
      <w:pPr>
        <w:pStyle w:val="ListParagraph"/>
        <w:numPr>
          <w:ilvl w:val="0"/>
          <w:numId w:val="30"/>
        </w:numPr>
      </w:pPr>
      <w:r w:rsidRPr="00546F7F">
        <w:t>No equipment or process used in the home occupation shall create dust, noise, vibration, glare, fumes, odour or air pollution that is detectable at or beyond the property lines of the lot where the home occupation</w:t>
      </w:r>
      <w:r w:rsidR="00AA0FB0" w:rsidRPr="00546F7F">
        <w:t xml:space="preserve"> or business</w:t>
      </w:r>
      <w:r w:rsidRPr="00546F7F">
        <w:t xml:space="preserve"> is located.</w:t>
      </w:r>
    </w:p>
    <w:p w:rsidR="000109EF" w:rsidRPr="00546F7F" w:rsidRDefault="000109EF" w:rsidP="00205516">
      <w:pPr>
        <w:pStyle w:val="ListParagraph"/>
        <w:numPr>
          <w:ilvl w:val="0"/>
          <w:numId w:val="30"/>
        </w:numPr>
      </w:pPr>
      <w:r w:rsidRPr="00546F7F">
        <w:t>Up to two (2) persons other than a resident of the dwelling unit may be engaged in any home occupation as an employee or a volunteer.</w:t>
      </w:r>
    </w:p>
    <w:p w:rsidR="000109EF" w:rsidRPr="00546F7F" w:rsidRDefault="000109EF" w:rsidP="00205516">
      <w:pPr>
        <w:pStyle w:val="ListParagraph"/>
        <w:numPr>
          <w:ilvl w:val="0"/>
          <w:numId w:val="30"/>
        </w:numPr>
        <w:spacing w:before="0" w:after="0" w:line="240" w:lineRule="auto"/>
      </w:pPr>
      <w:r w:rsidRPr="00546F7F">
        <w:t xml:space="preserve">Parking: The home occupation shall not cause or add to on-street parking congestion or cause an increase in traffic through residential zones. </w:t>
      </w:r>
    </w:p>
    <w:p w:rsidR="000109EF" w:rsidRPr="00546F7F" w:rsidRDefault="000109EF" w:rsidP="00205516">
      <w:pPr>
        <w:pStyle w:val="ListParagraph"/>
        <w:numPr>
          <w:ilvl w:val="1"/>
          <w:numId w:val="43"/>
        </w:numPr>
        <w:spacing w:before="0" w:after="0" w:line="240" w:lineRule="auto"/>
      </w:pPr>
      <w:r w:rsidRPr="00546F7F">
        <w:t xml:space="preserve">No more than one business vehicle, for which off-street parking is provided, shall be operated in connection with the home occupation. </w:t>
      </w:r>
    </w:p>
    <w:p w:rsidR="000109EF" w:rsidRPr="00546F7F" w:rsidRDefault="000109EF" w:rsidP="00205516">
      <w:pPr>
        <w:pStyle w:val="ListParagraph"/>
        <w:numPr>
          <w:ilvl w:val="1"/>
          <w:numId w:val="43"/>
        </w:numPr>
      </w:pPr>
      <w:r w:rsidRPr="00546F7F">
        <w:t xml:space="preserve">Parking of vehicles of employees hired for off-site jobs shall not be allowed at or in the vicinity of the dwelling unit. </w:t>
      </w:r>
    </w:p>
    <w:p w:rsidR="000109EF" w:rsidRDefault="008D5ED9" w:rsidP="00205516">
      <w:pPr>
        <w:pStyle w:val="ListParagraph"/>
        <w:numPr>
          <w:ilvl w:val="0"/>
          <w:numId w:val="30"/>
        </w:numPr>
      </w:pPr>
      <w:r w:rsidRPr="00546F7F">
        <w:t>All Business</w:t>
      </w:r>
      <w:r w:rsidR="00AA0FB0" w:rsidRPr="00546F7F">
        <w:t xml:space="preserve"> P</w:t>
      </w:r>
      <w:r w:rsidR="000109EF" w:rsidRPr="00546F7F">
        <w:t xml:space="preserve">ermits issued for home occupations shall expire on December 31 </w:t>
      </w:r>
      <w:r w:rsidR="00E20476" w:rsidRPr="00546F7F">
        <w:t>of the</w:t>
      </w:r>
      <w:r w:rsidR="000109EF" w:rsidRPr="00546F7F">
        <w:t xml:space="preserve"> year issued</w:t>
      </w:r>
      <w:r w:rsidR="00AA0FB0" w:rsidRPr="00546F7F">
        <w:t>. Home occupations are</w:t>
      </w:r>
      <w:r w:rsidR="000109EF" w:rsidRPr="00546F7F">
        <w:t xml:space="preserve"> subject to the condition that the permit may be revoked at any time if, in the opinion of Council, the use is or has become detrimental to the amenities of adjoining properties and the neighborhood.</w:t>
      </w:r>
    </w:p>
    <w:p w:rsidR="000109EF" w:rsidRPr="00546F7F" w:rsidRDefault="000109EF" w:rsidP="00156097">
      <w:pPr>
        <w:pStyle w:val="Heading2"/>
      </w:pPr>
      <w:bookmarkStart w:id="151" w:name="_Toc197347811"/>
      <w:bookmarkStart w:id="152" w:name="_Toc447894467"/>
      <w:r w:rsidRPr="00546F7F">
        <w:lastRenderedPageBreak/>
        <w:t>SECONDARY SUITES</w:t>
      </w:r>
      <w:bookmarkEnd w:id="151"/>
      <w:bookmarkEnd w:id="152"/>
    </w:p>
    <w:p w:rsidR="00BC3FB7" w:rsidRPr="00546F7F" w:rsidRDefault="00BC3FB7" w:rsidP="00BC3FB7">
      <w:pPr>
        <w:rPr>
          <w:rFonts w:ascii="Arial" w:hAnsi="Arial" w:cs="Arial"/>
          <w:sz w:val="20"/>
          <w:szCs w:val="20"/>
        </w:rPr>
      </w:pPr>
      <w:r>
        <w:rPr>
          <w:rFonts w:ascii="Arial" w:hAnsi="Arial" w:cs="Arial"/>
          <w:sz w:val="20"/>
          <w:szCs w:val="20"/>
        </w:rPr>
        <w:t>Secondary Suites are subject to</w:t>
      </w:r>
      <w:r w:rsidRPr="00546F7F">
        <w:rPr>
          <w:rFonts w:ascii="Arial" w:hAnsi="Arial" w:cs="Arial"/>
          <w:sz w:val="20"/>
          <w:szCs w:val="20"/>
        </w:rPr>
        <w:t xml:space="preserve"> the following conditions:</w:t>
      </w:r>
    </w:p>
    <w:p w:rsidR="000109EF" w:rsidRPr="00546F7F" w:rsidRDefault="000109EF" w:rsidP="00205516">
      <w:pPr>
        <w:pStyle w:val="ListParagraph"/>
        <w:numPr>
          <w:ilvl w:val="0"/>
          <w:numId w:val="31"/>
        </w:numPr>
      </w:pPr>
      <w:r w:rsidRPr="00546F7F">
        <w:t xml:space="preserve">Secondary suites may be constructed within a principal, single detached dwelling in a residential zone. Only one secondary suite is permitted on each residential site </w:t>
      </w:r>
    </w:p>
    <w:p w:rsidR="000109EF" w:rsidRPr="00546F7F" w:rsidRDefault="000109EF" w:rsidP="00205516">
      <w:pPr>
        <w:pStyle w:val="ListParagraph"/>
        <w:numPr>
          <w:ilvl w:val="0"/>
          <w:numId w:val="31"/>
        </w:numPr>
      </w:pPr>
      <w:r w:rsidRPr="00546F7F">
        <w:t>Secondary suites must be located within the principal dwelling and must have a separate entrance from the principal dwelling either from a common indoor landing or directly from the exterior of the building. Secondary suites must contain cooking, eating, living, sleeping, and sanitary facilities.</w:t>
      </w:r>
    </w:p>
    <w:p w:rsidR="000109EF" w:rsidRPr="00546F7F" w:rsidRDefault="000109EF" w:rsidP="00205516">
      <w:pPr>
        <w:pStyle w:val="ListParagraph"/>
        <w:numPr>
          <w:ilvl w:val="0"/>
          <w:numId w:val="31"/>
        </w:numPr>
      </w:pPr>
      <w:r w:rsidRPr="00546F7F">
        <w:t>Secondary suites may not exceed 60 m²</w:t>
      </w:r>
      <w:r w:rsidR="008D5ED9" w:rsidRPr="00546F7F">
        <w:t xml:space="preserve"> (646 ft</w:t>
      </w:r>
      <w:r w:rsidR="008D5ED9" w:rsidRPr="00546F7F">
        <w:rPr>
          <w:vertAlign w:val="superscript"/>
        </w:rPr>
        <w:t>2</w:t>
      </w:r>
      <w:r w:rsidR="008D5ED9" w:rsidRPr="00546F7F">
        <w:t>)</w:t>
      </w:r>
      <w:r w:rsidRPr="00546F7F">
        <w:t xml:space="preserve"> or 35% of the total floor space, including basements, and may not have more than two bedrooms.</w:t>
      </w:r>
    </w:p>
    <w:p w:rsidR="000109EF" w:rsidRPr="00546F7F" w:rsidRDefault="000109EF" w:rsidP="000109EF">
      <w:pPr>
        <w:pStyle w:val="ListParagraph"/>
        <w:numPr>
          <w:ilvl w:val="0"/>
          <w:numId w:val="0"/>
        </w:numPr>
        <w:ind w:left="360"/>
      </w:pPr>
    </w:p>
    <w:p w:rsidR="000109EF" w:rsidRPr="00546F7F" w:rsidRDefault="00AA0FB0" w:rsidP="00156097">
      <w:pPr>
        <w:pStyle w:val="Heading2"/>
      </w:pPr>
      <w:bookmarkStart w:id="153" w:name="_Toc447894468"/>
      <w:r w:rsidRPr="00546F7F">
        <w:t>G</w:t>
      </w:r>
      <w:r w:rsidR="00EE1A7B" w:rsidRPr="00546F7F">
        <w:t>ARDEN (GRANNY) SUITES</w:t>
      </w:r>
      <w:bookmarkEnd w:id="153"/>
    </w:p>
    <w:p w:rsidR="00AA0FB0" w:rsidRPr="00546F7F" w:rsidRDefault="00AA0FB0" w:rsidP="00AA0FB0">
      <w:pPr>
        <w:rPr>
          <w:rFonts w:ascii="Arial" w:hAnsi="Arial" w:cs="Arial"/>
          <w:sz w:val="20"/>
          <w:szCs w:val="20"/>
        </w:rPr>
      </w:pPr>
      <w:r w:rsidRPr="00546F7F">
        <w:rPr>
          <w:rFonts w:ascii="Arial" w:hAnsi="Arial" w:cs="Arial"/>
          <w:sz w:val="20"/>
          <w:szCs w:val="20"/>
        </w:rPr>
        <w:t>A single Garden Suite may be placed in the back yard of a single-detached residential development under the following conditions:</w:t>
      </w:r>
    </w:p>
    <w:p w:rsidR="00AA0FB0" w:rsidRPr="00546F7F" w:rsidRDefault="00AA0FB0" w:rsidP="00205516">
      <w:pPr>
        <w:pStyle w:val="ListParagraph"/>
        <w:numPr>
          <w:ilvl w:val="0"/>
          <w:numId w:val="84"/>
        </w:numPr>
        <w:autoSpaceDE w:val="0"/>
        <w:autoSpaceDN w:val="0"/>
        <w:adjustRightInd w:val="0"/>
        <w:ind w:left="720"/>
      </w:pPr>
      <w:r w:rsidRPr="00546F7F">
        <w:t>There is no secondary suite in the primary residence.</w:t>
      </w:r>
    </w:p>
    <w:p w:rsidR="00AA0FB0" w:rsidRPr="00546F7F" w:rsidRDefault="00AA0FB0" w:rsidP="00205516">
      <w:pPr>
        <w:pStyle w:val="ListParagraph"/>
        <w:numPr>
          <w:ilvl w:val="0"/>
          <w:numId w:val="84"/>
        </w:numPr>
        <w:autoSpaceDE w:val="0"/>
        <w:autoSpaceDN w:val="0"/>
        <w:adjustRightInd w:val="0"/>
        <w:ind w:left="720"/>
      </w:pPr>
      <w:r w:rsidRPr="00546F7F">
        <w:t>The Garden Suite dwelling unit is a temporary use and shall be permitted for a five-year term, which may be renewed at Council’s discretion.  The landowner shall enter into an agreement that the land shall not be considered for subdivision.</w:t>
      </w:r>
    </w:p>
    <w:p w:rsidR="00AA0FB0" w:rsidRPr="00546F7F" w:rsidRDefault="00AA0FB0" w:rsidP="00205516">
      <w:pPr>
        <w:pStyle w:val="ListParagraph"/>
        <w:numPr>
          <w:ilvl w:val="0"/>
          <w:numId w:val="84"/>
        </w:numPr>
        <w:autoSpaceDE w:val="0"/>
        <w:autoSpaceDN w:val="0"/>
        <w:adjustRightInd w:val="0"/>
        <w:ind w:left="720"/>
      </w:pPr>
      <w:r w:rsidRPr="00546F7F">
        <w:t>The owner(s) of the host residence must live on the site, and at least one resident of the primary dwelling and one resident of the Garden Suite shall be related by blood, marriage, or legal adoption.</w:t>
      </w:r>
    </w:p>
    <w:p w:rsidR="00AA0FB0" w:rsidRPr="00546F7F" w:rsidRDefault="00AA0FB0" w:rsidP="00205516">
      <w:pPr>
        <w:pStyle w:val="ListParagraph"/>
        <w:numPr>
          <w:ilvl w:val="0"/>
          <w:numId w:val="84"/>
        </w:numPr>
        <w:autoSpaceDE w:val="0"/>
        <w:autoSpaceDN w:val="0"/>
        <w:adjustRightInd w:val="0"/>
        <w:ind w:left="720"/>
      </w:pPr>
      <w:r w:rsidRPr="00546F7F">
        <w:t>Except for infant children (up to two years of age) of a resident of the Garden Suite dwelling, there shall be no more than two residents.</w:t>
      </w:r>
    </w:p>
    <w:p w:rsidR="00AA0FB0" w:rsidRPr="00546F7F" w:rsidRDefault="00AA0FB0" w:rsidP="00205516">
      <w:pPr>
        <w:pStyle w:val="ListParagraph"/>
        <w:numPr>
          <w:ilvl w:val="0"/>
          <w:numId w:val="84"/>
        </w:numPr>
        <w:autoSpaceDE w:val="0"/>
        <w:autoSpaceDN w:val="0"/>
        <w:adjustRightInd w:val="0"/>
        <w:ind w:left="720"/>
      </w:pPr>
      <w:r w:rsidRPr="00546F7F">
        <w:t>The occupant(s) of the Garden Suite should be able to benefit from the informal care and support of relatives in the primary residence, or provide care and support to family in the primary residence.</w:t>
      </w:r>
    </w:p>
    <w:p w:rsidR="00AA0FB0" w:rsidRPr="00546F7F" w:rsidRDefault="00AA0FB0" w:rsidP="00205516">
      <w:pPr>
        <w:pStyle w:val="ListParagraph"/>
        <w:numPr>
          <w:ilvl w:val="0"/>
          <w:numId w:val="84"/>
        </w:numPr>
        <w:autoSpaceDE w:val="0"/>
        <w:autoSpaceDN w:val="0"/>
        <w:adjustRightInd w:val="0"/>
        <w:ind w:left="720"/>
      </w:pPr>
      <w:r w:rsidRPr="00546F7F">
        <w:t>The floor area of the Garden Suite dwelling shall not be less than 35 m²</w:t>
      </w:r>
      <w:r w:rsidR="00652837" w:rsidRPr="00546F7F">
        <w:t xml:space="preserve"> (377 ft</w:t>
      </w:r>
      <w:r w:rsidR="00652837" w:rsidRPr="00546F7F">
        <w:rPr>
          <w:vertAlign w:val="superscript"/>
        </w:rPr>
        <w:t>2</w:t>
      </w:r>
      <w:r w:rsidR="00652837" w:rsidRPr="00546F7F">
        <w:t>)</w:t>
      </w:r>
      <w:r w:rsidRPr="00546F7F">
        <w:t xml:space="preserve"> a</w:t>
      </w:r>
      <w:r w:rsidR="00652837" w:rsidRPr="00546F7F">
        <w:t>nd not greater than 90 m² (969 ft</w:t>
      </w:r>
      <w:r w:rsidR="00652837" w:rsidRPr="00546F7F">
        <w:rPr>
          <w:vertAlign w:val="superscript"/>
        </w:rPr>
        <w:t>2</w:t>
      </w:r>
      <w:r w:rsidR="00652837" w:rsidRPr="00546F7F">
        <w:t>)</w:t>
      </w:r>
      <w:r w:rsidRPr="00546F7F">
        <w:t>.  The Garden Suite shall not be located on a permanent foundation to allow the structure to be removed from the property when it is no longer required by a relative of the permanent resident.</w:t>
      </w:r>
    </w:p>
    <w:p w:rsidR="00AA0FB0" w:rsidRPr="00546F7F" w:rsidRDefault="00AA0FB0" w:rsidP="00205516">
      <w:pPr>
        <w:pStyle w:val="ListParagraph"/>
        <w:numPr>
          <w:ilvl w:val="0"/>
          <w:numId w:val="84"/>
        </w:numPr>
        <w:autoSpaceDE w:val="0"/>
        <w:autoSpaceDN w:val="0"/>
        <w:adjustRightInd w:val="0"/>
        <w:ind w:left="720"/>
      </w:pPr>
      <w:r w:rsidRPr="00546F7F">
        <w:t xml:space="preserve">The maximum height of the Garden Suite shall not exceed 5.0 </w:t>
      </w:r>
      <w:r w:rsidR="00701474" w:rsidRPr="00546F7F">
        <w:t>metre</w:t>
      </w:r>
      <w:r w:rsidRPr="00546F7F">
        <w:t>s</w:t>
      </w:r>
      <w:r w:rsidR="00652837" w:rsidRPr="00546F7F">
        <w:t xml:space="preserve"> (16 </w:t>
      </w:r>
      <w:proofErr w:type="spellStart"/>
      <w:r w:rsidR="00652837" w:rsidRPr="00546F7F">
        <w:t>ft</w:t>
      </w:r>
      <w:proofErr w:type="spellEnd"/>
      <w:r w:rsidR="00652837" w:rsidRPr="00546F7F">
        <w:t>)</w:t>
      </w:r>
      <w:r w:rsidRPr="00546F7F">
        <w:t xml:space="preserve"> from grade level and shall have only one story.</w:t>
      </w:r>
      <w:r w:rsidRPr="00546F7F">
        <w:tab/>
      </w:r>
    </w:p>
    <w:p w:rsidR="00AA0FB0" w:rsidRPr="00546F7F" w:rsidRDefault="00AA0FB0" w:rsidP="00205516">
      <w:pPr>
        <w:pStyle w:val="ListParagraph"/>
        <w:numPr>
          <w:ilvl w:val="0"/>
          <w:numId w:val="84"/>
        </w:numPr>
        <w:autoSpaceDE w:val="0"/>
        <w:autoSpaceDN w:val="0"/>
        <w:adjustRightInd w:val="0"/>
        <w:ind w:left="720"/>
      </w:pPr>
      <w:r w:rsidRPr="00546F7F">
        <w:t>Garden Suite dwellings shall only be located on sites where the dwelling can be serviced by existing utilities and can be hooked up to the services of the host residence.</w:t>
      </w:r>
    </w:p>
    <w:p w:rsidR="00AA0FB0" w:rsidRPr="00546F7F" w:rsidRDefault="00AA0FB0" w:rsidP="00205516">
      <w:pPr>
        <w:pStyle w:val="ListParagraph"/>
        <w:numPr>
          <w:ilvl w:val="0"/>
          <w:numId w:val="84"/>
        </w:numPr>
        <w:autoSpaceDE w:val="0"/>
        <w:autoSpaceDN w:val="0"/>
        <w:adjustRightInd w:val="0"/>
        <w:ind w:left="720"/>
      </w:pPr>
      <w:r w:rsidRPr="00546F7F">
        <w:t>Residents of the Garden Suite must have access to the rear yard amenities.</w:t>
      </w:r>
    </w:p>
    <w:p w:rsidR="00AA0FB0" w:rsidRPr="00546F7F" w:rsidRDefault="00AA0FB0" w:rsidP="00205516">
      <w:pPr>
        <w:pStyle w:val="ListParagraph"/>
        <w:numPr>
          <w:ilvl w:val="0"/>
          <w:numId w:val="84"/>
        </w:numPr>
        <w:autoSpaceDE w:val="0"/>
        <w:autoSpaceDN w:val="0"/>
        <w:adjustRightInd w:val="0"/>
        <w:ind w:left="720"/>
      </w:pPr>
      <w:r w:rsidRPr="00546F7F">
        <w:t>The combined site coverage of the single detached dwelling and Garden Suite dwelling shall not exceed the maximum coverage permitted by this Zoning Bylaw, and the accessory dwelling shall be placed so that all other setback requirement of the Zoning Bylaw are met;</w:t>
      </w:r>
    </w:p>
    <w:p w:rsidR="00AA0FB0" w:rsidRPr="00546F7F" w:rsidRDefault="00AA0FB0" w:rsidP="00205516">
      <w:pPr>
        <w:pStyle w:val="ListParagraph"/>
        <w:numPr>
          <w:ilvl w:val="0"/>
          <w:numId w:val="84"/>
        </w:numPr>
        <w:autoSpaceDE w:val="0"/>
        <w:autoSpaceDN w:val="0"/>
        <w:adjustRightInd w:val="0"/>
        <w:ind w:left="720"/>
      </w:pPr>
      <w:r w:rsidRPr="00546F7F">
        <w:t>A parking space shall be provided on site for the resident(s) of the Garden Suite dwelling.</w:t>
      </w:r>
    </w:p>
    <w:p w:rsidR="00AA0FB0" w:rsidRPr="00546F7F" w:rsidRDefault="00AA0FB0" w:rsidP="00205516">
      <w:pPr>
        <w:pStyle w:val="ListParagraph"/>
        <w:numPr>
          <w:ilvl w:val="0"/>
          <w:numId w:val="84"/>
        </w:numPr>
        <w:autoSpaceDE w:val="0"/>
        <w:autoSpaceDN w:val="0"/>
        <w:adjustRightInd w:val="0"/>
        <w:ind w:left="720"/>
      </w:pPr>
      <w:r w:rsidRPr="00546F7F">
        <w:t>There shall be direct and separate access to the Garden Suite dwelling by on-site driveway, or by public roadway or alley.</w:t>
      </w:r>
    </w:p>
    <w:p w:rsidR="00023F2E" w:rsidRDefault="00023F2E" w:rsidP="00023F2E">
      <w:pPr>
        <w:pStyle w:val="ListParagraph"/>
        <w:numPr>
          <w:ilvl w:val="0"/>
          <w:numId w:val="0"/>
        </w:numPr>
        <w:autoSpaceDE w:val="0"/>
        <w:autoSpaceDN w:val="0"/>
        <w:adjustRightInd w:val="0"/>
        <w:ind w:left="720"/>
      </w:pPr>
    </w:p>
    <w:p w:rsidR="00BC3FB7" w:rsidRPr="00546F7F" w:rsidRDefault="00BC3FB7" w:rsidP="00023F2E">
      <w:pPr>
        <w:pStyle w:val="ListParagraph"/>
        <w:numPr>
          <w:ilvl w:val="0"/>
          <w:numId w:val="0"/>
        </w:numPr>
        <w:autoSpaceDE w:val="0"/>
        <w:autoSpaceDN w:val="0"/>
        <w:adjustRightInd w:val="0"/>
        <w:ind w:left="720"/>
      </w:pPr>
    </w:p>
    <w:p w:rsidR="00AA0FB0" w:rsidRPr="00546F7F" w:rsidRDefault="00AA0FB0" w:rsidP="00156097">
      <w:pPr>
        <w:pStyle w:val="Heading2"/>
      </w:pPr>
      <w:bookmarkStart w:id="154" w:name="_Toc447894469"/>
      <w:r w:rsidRPr="00546F7F">
        <w:lastRenderedPageBreak/>
        <w:t>MODULAR HOMES</w:t>
      </w:r>
      <w:bookmarkEnd w:id="154"/>
    </w:p>
    <w:p w:rsidR="00BC3FB7" w:rsidRDefault="00BC3FB7" w:rsidP="00BC3FB7">
      <w:pPr>
        <w:ind w:left="360" w:hanging="360"/>
      </w:pPr>
      <w:r>
        <w:rPr>
          <w:rFonts w:ascii="Arial" w:hAnsi="Arial" w:cs="Arial"/>
          <w:sz w:val="20"/>
          <w:szCs w:val="20"/>
        </w:rPr>
        <w:t>Modular Homes are subject to</w:t>
      </w:r>
      <w:r w:rsidRPr="00546F7F">
        <w:rPr>
          <w:rFonts w:ascii="Arial" w:hAnsi="Arial" w:cs="Arial"/>
          <w:sz w:val="20"/>
          <w:szCs w:val="20"/>
        </w:rPr>
        <w:t xml:space="preserve"> the following conditions:</w:t>
      </w:r>
    </w:p>
    <w:p w:rsidR="000109EF" w:rsidRPr="00546F7F" w:rsidRDefault="000109EF" w:rsidP="00205516">
      <w:pPr>
        <w:pStyle w:val="ListParagraph"/>
        <w:numPr>
          <w:ilvl w:val="0"/>
          <w:numId w:val="33"/>
        </w:numPr>
      </w:pPr>
      <w:r w:rsidRPr="00546F7F">
        <w:t>All modular homes shall be place on a permanent foundation at a standard comparable to a single detached dwelling.</w:t>
      </w:r>
    </w:p>
    <w:p w:rsidR="000109EF" w:rsidRPr="00546F7F" w:rsidRDefault="000109EF" w:rsidP="00205516">
      <w:pPr>
        <w:pStyle w:val="ListParagraph"/>
        <w:numPr>
          <w:ilvl w:val="1"/>
          <w:numId w:val="33"/>
        </w:numPr>
      </w:pPr>
      <w:r w:rsidRPr="00546F7F">
        <w:t>All modular homes shall be multi-modular, with the width approximately equivalent to the length;</w:t>
      </w:r>
    </w:p>
    <w:p w:rsidR="000109EF" w:rsidRPr="008B2378" w:rsidRDefault="000109EF" w:rsidP="00205516">
      <w:pPr>
        <w:pStyle w:val="ListParagraph"/>
        <w:numPr>
          <w:ilvl w:val="1"/>
          <w:numId w:val="33"/>
        </w:numPr>
      </w:pPr>
      <w:r w:rsidRPr="00546F7F">
        <w:t xml:space="preserve">All </w:t>
      </w:r>
      <w:r w:rsidRPr="008B2378">
        <w:t xml:space="preserve">modular homes shall </w:t>
      </w:r>
      <w:r w:rsidR="00130DDC" w:rsidRPr="008B2378">
        <w:t>complement</w:t>
      </w:r>
      <w:r w:rsidRPr="008B2378">
        <w:t xml:space="preserve"> adjacent and nearby</w:t>
      </w:r>
      <w:r w:rsidR="00AA0FB0" w:rsidRPr="008B2378">
        <w:t xml:space="preserve"> dwellings;</w:t>
      </w:r>
      <w:r w:rsidRPr="008B2378">
        <w:t xml:space="preserve"> </w:t>
      </w:r>
    </w:p>
    <w:p w:rsidR="000109EF" w:rsidRPr="00546F7F" w:rsidRDefault="000109EF" w:rsidP="00205516">
      <w:pPr>
        <w:pStyle w:val="ListParagraph"/>
        <w:numPr>
          <w:ilvl w:val="0"/>
          <w:numId w:val="33"/>
        </w:numPr>
      </w:pPr>
      <w:r w:rsidRPr="008B2378">
        <w:t>Modular homes shall be permanently connected</w:t>
      </w:r>
      <w:r w:rsidRPr="00546F7F">
        <w:t xml:space="preserve"> to water and sewer services provided by the Municipality and permanently connected as available to other public utilities.</w:t>
      </w:r>
    </w:p>
    <w:p w:rsidR="000109EF" w:rsidRPr="00546F7F" w:rsidRDefault="000109EF" w:rsidP="00205516">
      <w:pPr>
        <w:pStyle w:val="ListParagraph"/>
        <w:numPr>
          <w:ilvl w:val="0"/>
          <w:numId w:val="33"/>
        </w:numPr>
      </w:pPr>
      <w:r w:rsidRPr="00546F7F">
        <w:t>All other requirements of this Bylaw apply.</w:t>
      </w:r>
    </w:p>
    <w:p w:rsidR="000109EF" w:rsidRPr="00546F7F" w:rsidRDefault="000109EF" w:rsidP="000109EF">
      <w:pPr>
        <w:autoSpaceDE w:val="0"/>
        <w:autoSpaceDN w:val="0"/>
        <w:adjustRightInd w:val="0"/>
        <w:spacing w:after="0" w:line="240" w:lineRule="auto"/>
        <w:ind w:left="720"/>
        <w:rPr>
          <w:rFonts w:ascii="Arial" w:hAnsi="Arial" w:cs="Arial"/>
          <w:sz w:val="18"/>
          <w:szCs w:val="18"/>
        </w:rPr>
      </w:pPr>
    </w:p>
    <w:p w:rsidR="000109EF" w:rsidRPr="00546F7F" w:rsidRDefault="000109EF" w:rsidP="00156097">
      <w:pPr>
        <w:pStyle w:val="Heading2"/>
      </w:pPr>
      <w:bookmarkStart w:id="155" w:name="_Toc197347814"/>
      <w:bookmarkStart w:id="156" w:name="_Toc447894470"/>
      <w:r w:rsidRPr="00546F7F">
        <w:t>BED AND BREAKFAST HOMES</w:t>
      </w:r>
      <w:bookmarkEnd w:id="155"/>
      <w:bookmarkEnd w:id="156"/>
      <w:r w:rsidRPr="00546F7F">
        <w:t xml:space="preserve"> </w:t>
      </w:r>
    </w:p>
    <w:p w:rsidR="00AA0FB0" w:rsidRPr="00546F7F" w:rsidRDefault="00AA0FB0" w:rsidP="00AA0FB0">
      <w:pPr>
        <w:widowControl w:val="0"/>
        <w:autoSpaceDE w:val="0"/>
        <w:autoSpaceDN w:val="0"/>
        <w:adjustRightInd w:val="0"/>
      </w:pPr>
      <w:r w:rsidRPr="00546F7F">
        <w:rPr>
          <w:rFonts w:ascii="Arial" w:hAnsi="Arial" w:cs="Arial"/>
          <w:sz w:val="18"/>
          <w:szCs w:val="18"/>
        </w:rPr>
        <w:t>Bed and Breakfast Homes are subject to the following conditions:</w:t>
      </w:r>
    </w:p>
    <w:p w:rsidR="000109EF" w:rsidRPr="00546F7F" w:rsidRDefault="000109EF" w:rsidP="00205516">
      <w:pPr>
        <w:pStyle w:val="ListParagraph"/>
        <w:numPr>
          <w:ilvl w:val="0"/>
          <w:numId w:val="34"/>
        </w:numPr>
      </w:pPr>
      <w:r w:rsidRPr="00546F7F">
        <w:t>A bed and breakfast home may be located in a detached one unit dwelling or in a semi-detached dwelling. No exterior alterations shall be undertaken which would be inconsistent with the residential character of the building or property.</w:t>
      </w:r>
    </w:p>
    <w:p w:rsidR="000109EF" w:rsidRPr="00546F7F" w:rsidRDefault="000109EF" w:rsidP="00205516">
      <w:pPr>
        <w:pStyle w:val="ListParagraph"/>
        <w:numPr>
          <w:ilvl w:val="0"/>
          <w:numId w:val="34"/>
        </w:numPr>
      </w:pPr>
      <w:r w:rsidRPr="00546F7F">
        <w:t>Bed and breakfast homes shall be located in a single detached dwelling used as the operator’s principal residence developed shall be licensed by the Ministry of Health.</w:t>
      </w:r>
    </w:p>
    <w:p w:rsidR="000109EF" w:rsidRPr="00546F7F" w:rsidRDefault="000109EF" w:rsidP="00205516">
      <w:pPr>
        <w:pStyle w:val="ListParagraph"/>
        <w:numPr>
          <w:ilvl w:val="0"/>
          <w:numId w:val="34"/>
        </w:numPr>
      </w:pPr>
      <w:r w:rsidRPr="00546F7F">
        <w:t xml:space="preserve">Required parking spaces may be permitted in a required front yard. </w:t>
      </w:r>
    </w:p>
    <w:p w:rsidR="000109EF" w:rsidRPr="00546F7F" w:rsidRDefault="000109EF" w:rsidP="00205516">
      <w:pPr>
        <w:pStyle w:val="ListParagraph"/>
        <w:numPr>
          <w:ilvl w:val="0"/>
          <w:numId w:val="34"/>
        </w:numPr>
      </w:pPr>
      <w:r w:rsidRPr="00546F7F">
        <w:t>One advertising display sign located on the site or premise advertising the bed and breakfast home is permitted. The facial area of a sign shall not exceed 0.5 m²</w:t>
      </w:r>
      <w:r w:rsidR="00652837" w:rsidRPr="00546F7F">
        <w:t xml:space="preserve"> (5 ft</w:t>
      </w:r>
      <w:r w:rsidR="00652837" w:rsidRPr="00546F7F">
        <w:rPr>
          <w:vertAlign w:val="superscript"/>
        </w:rPr>
        <w:t>2</w:t>
      </w:r>
      <w:r w:rsidR="00652837" w:rsidRPr="00546F7F">
        <w:t>)</w:t>
      </w:r>
      <w:r w:rsidRPr="00546F7F">
        <w:t>.</w:t>
      </w:r>
    </w:p>
    <w:p w:rsidR="000109EF" w:rsidRPr="00546F7F" w:rsidRDefault="000109EF" w:rsidP="000109EF">
      <w:pPr>
        <w:pStyle w:val="ListParagraph"/>
        <w:numPr>
          <w:ilvl w:val="0"/>
          <w:numId w:val="0"/>
        </w:numPr>
        <w:rPr>
          <w:rFonts w:ascii="Arial" w:hAnsi="Arial"/>
          <w:sz w:val="18"/>
        </w:rPr>
      </w:pPr>
    </w:p>
    <w:p w:rsidR="000109EF" w:rsidRPr="00546F7F" w:rsidRDefault="000109EF" w:rsidP="00156097">
      <w:pPr>
        <w:pStyle w:val="Heading2"/>
      </w:pPr>
      <w:bookmarkStart w:id="157" w:name="_Toc197347815"/>
      <w:bookmarkStart w:id="158" w:name="_Toc447894471"/>
      <w:r w:rsidRPr="00546F7F">
        <w:t>DAY CARE CENTRES AND PRE-SCHOOLS</w:t>
      </w:r>
      <w:bookmarkEnd w:id="157"/>
      <w:bookmarkEnd w:id="158"/>
    </w:p>
    <w:p w:rsidR="000109EF" w:rsidRPr="00546F7F" w:rsidRDefault="000109EF" w:rsidP="000109EF">
      <w:pPr>
        <w:widowControl w:val="0"/>
        <w:autoSpaceDE w:val="0"/>
        <w:autoSpaceDN w:val="0"/>
        <w:adjustRightInd w:val="0"/>
      </w:pPr>
      <w:r w:rsidRPr="00546F7F">
        <w:rPr>
          <w:rFonts w:ascii="Arial" w:hAnsi="Arial" w:cs="Arial"/>
          <w:sz w:val="18"/>
          <w:szCs w:val="18"/>
        </w:rPr>
        <w:t>Day-care Centres and Pre-schools are subject to the following conditions:</w:t>
      </w:r>
    </w:p>
    <w:p w:rsidR="000109EF" w:rsidRPr="00546F7F" w:rsidRDefault="000109EF" w:rsidP="00205516">
      <w:pPr>
        <w:pStyle w:val="ListParagraph"/>
        <w:numPr>
          <w:ilvl w:val="0"/>
          <w:numId w:val="35"/>
        </w:numPr>
      </w:pPr>
      <w:r w:rsidRPr="00546F7F">
        <w:t>Day care centres and pre-schools may b</w:t>
      </w:r>
      <w:r w:rsidR="00AA0FB0" w:rsidRPr="00546F7F">
        <w:t>e approved as an accessory use or</w:t>
      </w:r>
      <w:r w:rsidRPr="00546F7F">
        <w:t xml:space="preserve"> as a principal use. </w:t>
      </w:r>
    </w:p>
    <w:p w:rsidR="000109EF" w:rsidRPr="00546F7F" w:rsidRDefault="000109EF" w:rsidP="00205516">
      <w:pPr>
        <w:pStyle w:val="ListParagraph"/>
        <w:numPr>
          <w:ilvl w:val="0"/>
          <w:numId w:val="35"/>
        </w:numPr>
      </w:pPr>
      <w:r w:rsidRPr="00546F7F">
        <w:t xml:space="preserve">In any </w:t>
      </w:r>
      <w:r w:rsidR="00AA0FB0" w:rsidRPr="00546F7F">
        <w:t>R</w:t>
      </w:r>
      <w:r w:rsidRPr="00546F7F">
        <w:t xml:space="preserve">esidential </w:t>
      </w:r>
      <w:r w:rsidR="00AA0FB0" w:rsidRPr="00546F7F">
        <w:t>D</w:t>
      </w:r>
      <w:r w:rsidRPr="00546F7F">
        <w:t>istrict, no exterior alterations shall be undertaken to a dwelling o</w:t>
      </w:r>
      <w:r w:rsidR="00AA0FB0" w:rsidRPr="00546F7F">
        <w:t>r</w:t>
      </w:r>
      <w:r w:rsidRPr="00546F7F">
        <w:t xml:space="preserve"> former dwelling which would be inconsistent with the residential character of the building or property.</w:t>
      </w:r>
    </w:p>
    <w:p w:rsidR="000109EF" w:rsidRPr="00546F7F" w:rsidRDefault="00A9391F" w:rsidP="00205516">
      <w:pPr>
        <w:pStyle w:val="ListParagraph"/>
        <w:numPr>
          <w:ilvl w:val="0"/>
          <w:numId w:val="35"/>
        </w:numPr>
      </w:pPr>
      <w:r>
        <w:t>Outdoor play areas shall compl</w:t>
      </w:r>
      <w:r w:rsidR="00BC3FB7">
        <w:t>y with the Child Care Act, 2000.</w:t>
      </w:r>
    </w:p>
    <w:p w:rsidR="00ED1115" w:rsidRPr="00546F7F" w:rsidRDefault="00ED1115" w:rsidP="00ED1115">
      <w:pPr>
        <w:pStyle w:val="ListParagraph"/>
        <w:numPr>
          <w:ilvl w:val="0"/>
          <w:numId w:val="0"/>
        </w:numPr>
        <w:ind w:left="720"/>
      </w:pPr>
    </w:p>
    <w:p w:rsidR="000109EF" w:rsidRPr="00546F7F" w:rsidRDefault="000109EF" w:rsidP="00156097">
      <w:pPr>
        <w:pStyle w:val="Heading2"/>
      </w:pPr>
      <w:bookmarkStart w:id="159" w:name="_Toc197347816"/>
      <w:bookmarkStart w:id="160" w:name="_Toc447894472"/>
      <w:r w:rsidRPr="00546F7F">
        <w:t>RESIDENTIAL CARE HOMES</w:t>
      </w:r>
      <w:bookmarkEnd w:id="159"/>
      <w:bookmarkEnd w:id="160"/>
    </w:p>
    <w:p w:rsidR="000109EF" w:rsidRPr="00546F7F" w:rsidRDefault="000109EF" w:rsidP="000109EF">
      <w:pPr>
        <w:widowControl w:val="0"/>
        <w:autoSpaceDE w:val="0"/>
        <w:autoSpaceDN w:val="0"/>
        <w:adjustRightInd w:val="0"/>
      </w:pPr>
      <w:r w:rsidRPr="00546F7F">
        <w:rPr>
          <w:rFonts w:ascii="Arial" w:hAnsi="Arial" w:cs="Arial"/>
          <w:sz w:val="18"/>
          <w:szCs w:val="18"/>
        </w:rPr>
        <w:t>Residential Care Homes are subject to the following conditions:</w:t>
      </w:r>
    </w:p>
    <w:p w:rsidR="000109EF" w:rsidRPr="00546F7F" w:rsidRDefault="000109EF" w:rsidP="00205516">
      <w:pPr>
        <w:pStyle w:val="ListParagraph"/>
        <w:numPr>
          <w:ilvl w:val="0"/>
          <w:numId w:val="36"/>
        </w:numPr>
      </w:pPr>
      <w:r w:rsidRPr="00546F7F">
        <w:t>Residential care homes may be approved as an accessory use or as a principal use.</w:t>
      </w:r>
    </w:p>
    <w:p w:rsidR="000109EF" w:rsidRPr="00546F7F" w:rsidRDefault="000109EF" w:rsidP="00205516">
      <w:pPr>
        <w:pStyle w:val="ListParagraph"/>
        <w:numPr>
          <w:ilvl w:val="0"/>
          <w:numId w:val="36"/>
        </w:numPr>
      </w:pPr>
      <w:r w:rsidRPr="00546F7F">
        <w:t>In a</w:t>
      </w:r>
      <w:r w:rsidR="00AA0FB0" w:rsidRPr="00546F7F">
        <w:t>ny Residential D</w:t>
      </w:r>
      <w:r w:rsidRPr="00546F7F">
        <w:t>istrict, no exterior alterations shal</w:t>
      </w:r>
      <w:r w:rsidR="00AA0FB0" w:rsidRPr="00546F7F">
        <w:t xml:space="preserve">l be undertaken to a dwelling or </w:t>
      </w:r>
      <w:r w:rsidRPr="00546F7F">
        <w:t>former dwelling which would be inconsistent with the residential character of the building or property.</w:t>
      </w:r>
    </w:p>
    <w:p w:rsidR="000109EF" w:rsidRPr="00546F7F" w:rsidRDefault="000109EF" w:rsidP="00205516">
      <w:pPr>
        <w:pStyle w:val="ListParagraph"/>
        <w:numPr>
          <w:ilvl w:val="0"/>
          <w:numId w:val="36"/>
        </w:numPr>
      </w:pPr>
      <w:r w:rsidRPr="00546F7F">
        <w:t>No building or structure used for the purpose of a residential care home shall be used for the purpose of keeping boarders or lodgers.</w:t>
      </w:r>
    </w:p>
    <w:p w:rsidR="000109EF" w:rsidRDefault="000109EF" w:rsidP="000109EF">
      <w:pPr>
        <w:pStyle w:val="ListParagraph"/>
        <w:numPr>
          <w:ilvl w:val="0"/>
          <w:numId w:val="0"/>
        </w:numPr>
        <w:ind w:left="360"/>
      </w:pPr>
    </w:p>
    <w:p w:rsidR="00A9391F" w:rsidRDefault="00A9391F" w:rsidP="000109EF">
      <w:pPr>
        <w:pStyle w:val="ListParagraph"/>
        <w:numPr>
          <w:ilvl w:val="0"/>
          <w:numId w:val="0"/>
        </w:numPr>
        <w:ind w:left="360"/>
      </w:pPr>
    </w:p>
    <w:p w:rsidR="00A9391F" w:rsidRDefault="00A9391F" w:rsidP="000109EF">
      <w:pPr>
        <w:pStyle w:val="ListParagraph"/>
        <w:numPr>
          <w:ilvl w:val="0"/>
          <w:numId w:val="0"/>
        </w:numPr>
        <w:ind w:left="360"/>
      </w:pPr>
    </w:p>
    <w:p w:rsidR="007F6064" w:rsidRPr="00546F7F" w:rsidRDefault="007F6064" w:rsidP="00156097">
      <w:pPr>
        <w:pStyle w:val="Heading2"/>
      </w:pPr>
      <w:bookmarkStart w:id="161" w:name="_Toc447894473"/>
      <w:r w:rsidRPr="00546F7F">
        <w:lastRenderedPageBreak/>
        <w:t>CAMPGROUNDS</w:t>
      </w:r>
      <w:bookmarkEnd w:id="161"/>
    </w:p>
    <w:p w:rsidR="000109EF" w:rsidRPr="00546F7F" w:rsidRDefault="000109EF" w:rsidP="000109EF">
      <w:pPr>
        <w:rPr>
          <w:rFonts w:ascii="Arial" w:hAnsi="Arial" w:cs="Arial"/>
          <w:sz w:val="18"/>
          <w:szCs w:val="18"/>
        </w:rPr>
      </w:pPr>
      <w:r w:rsidRPr="00546F7F">
        <w:rPr>
          <w:rFonts w:ascii="Arial" w:hAnsi="Arial" w:cs="Arial"/>
          <w:sz w:val="18"/>
          <w:szCs w:val="18"/>
        </w:rPr>
        <w:t>Campgrounds are subject to the following conditions:</w:t>
      </w:r>
    </w:p>
    <w:p w:rsidR="000109EF" w:rsidRPr="00546F7F" w:rsidRDefault="000109EF" w:rsidP="00205516">
      <w:pPr>
        <w:pStyle w:val="ListParagraph"/>
        <w:numPr>
          <w:ilvl w:val="0"/>
          <w:numId w:val="37"/>
        </w:numPr>
      </w:pPr>
      <w:r w:rsidRPr="00546F7F">
        <w:t xml:space="preserve">The operator of a campground shall provide the </w:t>
      </w:r>
      <w:r w:rsidR="00C8438F" w:rsidRPr="00546F7F">
        <w:t>D</w:t>
      </w:r>
      <w:r w:rsidRPr="00546F7F">
        <w:t xml:space="preserve">evelopment </w:t>
      </w:r>
      <w:r w:rsidR="00C8438F" w:rsidRPr="00546F7F">
        <w:t>O</w:t>
      </w:r>
      <w:r w:rsidRPr="00546F7F">
        <w:t xml:space="preserve">fficer with a plan of the campground, identifying any buildings, uses of land and the location of all roadways and trailer coach or tent campsites with dimensions.  The addition or rearrangement of campsites, the construction or moving of buildings, and material change in use of portions of land, or the filling or clearing of land shall require a Development Permit, and the operator shall submit for approval an amended plan incorporating the development. </w:t>
      </w:r>
    </w:p>
    <w:p w:rsidR="000109EF" w:rsidRPr="00546F7F" w:rsidRDefault="000109EF" w:rsidP="00205516">
      <w:pPr>
        <w:pStyle w:val="ListParagraph"/>
        <w:numPr>
          <w:ilvl w:val="0"/>
          <w:numId w:val="37"/>
        </w:numPr>
      </w:pPr>
      <w:r w:rsidRPr="00546F7F">
        <w:t>A campground shall have within its boundaries</w:t>
      </w:r>
      <w:r w:rsidR="00C8438F" w:rsidRPr="00546F7F">
        <w:t>,</w:t>
      </w:r>
      <w:r w:rsidRPr="00546F7F">
        <w:t xml:space="preserve"> a buffer area </w:t>
      </w:r>
      <w:r w:rsidR="00B66CA7" w:rsidRPr="00546F7F">
        <w:t>abutting</w:t>
      </w:r>
      <w:r w:rsidRPr="00546F7F">
        <w:t xml:space="preserve"> the bo</w:t>
      </w:r>
      <w:r w:rsidR="00C8438F" w:rsidRPr="00546F7F">
        <w:t xml:space="preserve">undary of not less than 4.5 </w:t>
      </w:r>
      <w:r w:rsidR="00701474" w:rsidRPr="00546F7F">
        <w:t>metre</w:t>
      </w:r>
      <w:r w:rsidR="00C8438F" w:rsidRPr="00546F7F">
        <w:t>s</w:t>
      </w:r>
      <w:r w:rsidR="00652837" w:rsidRPr="00546F7F">
        <w:t xml:space="preserve"> (15 </w:t>
      </w:r>
      <w:proofErr w:type="spellStart"/>
      <w:r w:rsidR="00652837" w:rsidRPr="00546F7F">
        <w:t>ft</w:t>
      </w:r>
      <w:proofErr w:type="spellEnd"/>
      <w:r w:rsidR="00652837" w:rsidRPr="00546F7F">
        <w:t>)</w:t>
      </w:r>
      <w:r w:rsidRPr="00546F7F">
        <w:t xml:space="preserve"> which shall contain no buildings.</w:t>
      </w:r>
    </w:p>
    <w:p w:rsidR="000109EF" w:rsidRPr="00546F7F" w:rsidRDefault="000109EF" w:rsidP="00205516">
      <w:pPr>
        <w:pStyle w:val="ListParagraph"/>
        <w:numPr>
          <w:ilvl w:val="0"/>
          <w:numId w:val="37"/>
        </w:numPr>
      </w:pPr>
      <w:r w:rsidRPr="00546F7F">
        <w:t>The operator of a campground shall designate a campsite for each trailer coach or tent party, which shall be less than 150 m²</w:t>
      </w:r>
      <w:r w:rsidR="00652837" w:rsidRPr="00546F7F">
        <w:t xml:space="preserve"> (1615 ft</w:t>
      </w:r>
      <w:r w:rsidR="00652837" w:rsidRPr="00546F7F">
        <w:rPr>
          <w:vertAlign w:val="superscript"/>
        </w:rPr>
        <w:t>2</w:t>
      </w:r>
      <w:r w:rsidR="00652837" w:rsidRPr="00546F7F">
        <w:t>)</w:t>
      </w:r>
      <w:r w:rsidRPr="00546F7F">
        <w:t xml:space="preserve"> in area with its corners clearly marked.</w:t>
      </w:r>
    </w:p>
    <w:p w:rsidR="000109EF" w:rsidRPr="00546F7F" w:rsidRDefault="000109EF" w:rsidP="00205516">
      <w:pPr>
        <w:pStyle w:val="ListParagraph"/>
        <w:numPr>
          <w:ilvl w:val="0"/>
          <w:numId w:val="37"/>
        </w:numPr>
      </w:pPr>
      <w:r w:rsidRPr="00546F7F">
        <w:t>One permanent sign located on site advertising the campground is permitted per site;</w:t>
      </w:r>
    </w:p>
    <w:p w:rsidR="000109EF" w:rsidRPr="00546F7F" w:rsidRDefault="000109EF" w:rsidP="00205516">
      <w:pPr>
        <w:pStyle w:val="ListParagraph"/>
        <w:numPr>
          <w:ilvl w:val="1"/>
          <w:numId w:val="37"/>
        </w:numPr>
      </w:pPr>
      <w:r w:rsidRPr="00546F7F">
        <w:t>The facial area of a sign shall not exceed 0.5 m²</w:t>
      </w:r>
      <w:r w:rsidR="00652837" w:rsidRPr="00546F7F">
        <w:t xml:space="preserve"> (5 ft</w:t>
      </w:r>
      <w:r w:rsidR="00652837" w:rsidRPr="00546F7F">
        <w:rPr>
          <w:vertAlign w:val="superscript"/>
        </w:rPr>
        <w:t>2</w:t>
      </w:r>
      <w:r w:rsidR="00652837" w:rsidRPr="00546F7F">
        <w:t>)</w:t>
      </w:r>
      <w:r w:rsidRPr="00546F7F">
        <w:t xml:space="preserve"> ;</w:t>
      </w:r>
    </w:p>
    <w:p w:rsidR="000109EF" w:rsidRPr="00546F7F" w:rsidRDefault="000109EF" w:rsidP="00205516">
      <w:pPr>
        <w:pStyle w:val="ListParagraph"/>
        <w:numPr>
          <w:ilvl w:val="1"/>
          <w:numId w:val="37"/>
        </w:numPr>
      </w:pPr>
      <w:r w:rsidRPr="00546F7F">
        <w:t>No sign shall be located in any manner that may obstruct or jeopardize the safety of the public;</w:t>
      </w:r>
    </w:p>
    <w:p w:rsidR="000109EF" w:rsidRPr="00546F7F" w:rsidRDefault="000109EF" w:rsidP="00205516">
      <w:pPr>
        <w:pStyle w:val="ListParagraph"/>
        <w:numPr>
          <w:ilvl w:val="1"/>
          <w:numId w:val="37"/>
        </w:numPr>
      </w:pPr>
      <w:r w:rsidRPr="00546F7F">
        <w:t>Temporary signs not exceeding 1.0 m²</w:t>
      </w:r>
      <w:r w:rsidR="00652837" w:rsidRPr="00546F7F">
        <w:t xml:space="preserve"> (11 ft</w:t>
      </w:r>
      <w:r w:rsidR="00652837" w:rsidRPr="00546F7F">
        <w:rPr>
          <w:vertAlign w:val="superscript"/>
        </w:rPr>
        <w:t>2</w:t>
      </w:r>
      <w:r w:rsidR="00652837" w:rsidRPr="00546F7F">
        <w:t>) advertising</w:t>
      </w:r>
      <w:r w:rsidRPr="00546F7F">
        <w:t xml:space="preserve"> the sale or lease of the property or other information relating to a temporary condition affecting the property are permitted.</w:t>
      </w:r>
    </w:p>
    <w:p w:rsidR="000109EF" w:rsidRPr="00546F7F" w:rsidRDefault="000109EF" w:rsidP="00205516">
      <w:pPr>
        <w:pStyle w:val="ListParagraph"/>
        <w:numPr>
          <w:ilvl w:val="0"/>
          <w:numId w:val="37"/>
        </w:numPr>
      </w:pPr>
      <w:r w:rsidRPr="00546F7F">
        <w:t>No portion of any campsite shall be located within a roadway or required buffer area.</w:t>
      </w:r>
    </w:p>
    <w:p w:rsidR="00C8438F" w:rsidRPr="00546F7F" w:rsidRDefault="000109EF" w:rsidP="00205516">
      <w:pPr>
        <w:pStyle w:val="ListParagraph"/>
        <w:numPr>
          <w:ilvl w:val="0"/>
          <w:numId w:val="37"/>
        </w:numPr>
      </w:pPr>
      <w:r w:rsidRPr="00546F7F">
        <w:t>Each campsite shall have direct and convenient access to a developed roadway, which is not located in any required buffer area.</w:t>
      </w:r>
      <w:r w:rsidR="00C8438F" w:rsidRPr="00546F7F">
        <w:t xml:space="preserve"> The space provided for roadways within a campground shall be at least 7.5 </w:t>
      </w:r>
      <w:r w:rsidR="00701474" w:rsidRPr="00546F7F">
        <w:t>metre</w:t>
      </w:r>
      <w:r w:rsidR="00C8438F" w:rsidRPr="00546F7F">
        <w:t>s</w:t>
      </w:r>
      <w:r w:rsidR="00652837" w:rsidRPr="00546F7F">
        <w:t xml:space="preserve"> (25 </w:t>
      </w:r>
      <w:proofErr w:type="spellStart"/>
      <w:r w:rsidR="00652837" w:rsidRPr="00546F7F">
        <w:t>ft</w:t>
      </w:r>
      <w:proofErr w:type="spellEnd"/>
      <w:r w:rsidR="00652837" w:rsidRPr="00546F7F">
        <w:t>)</w:t>
      </w:r>
      <w:r w:rsidR="00C8438F" w:rsidRPr="00546F7F">
        <w:t xml:space="preserve"> in width.  No portion of</w:t>
      </w:r>
    </w:p>
    <w:p w:rsidR="00C8438F" w:rsidRPr="00546F7F" w:rsidRDefault="00C8438F" w:rsidP="00C8438F">
      <w:pPr>
        <w:pStyle w:val="ListParagraph"/>
        <w:numPr>
          <w:ilvl w:val="0"/>
          <w:numId w:val="0"/>
        </w:numPr>
        <w:ind w:left="720"/>
      </w:pPr>
      <w:proofErr w:type="gramStart"/>
      <w:r w:rsidRPr="00546F7F">
        <w:t>any</w:t>
      </w:r>
      <w:proofErr w:type="gramEnd"/>
      <w:r w:rsidRPr="00546F7F">
        <w:t xml:space="preserve"> campsite, other use or structure shall </w:t>
      </w:r>
      <w:r w:rsidR="00B66CA7" w:rsidRPr="00546F7F">
        <w:t>be located</w:t>
      </w:r>
      <w:r w:rsidRPr="00546F7F">
        <w:t xml:space="preserve"> in any roadway. </w:t>
      </w:r>
    </w:p>
    <w:p w:rsidR="000109EF" w:rsidRPr="00546F7F" w:rsidRDefault="000109EF" w:rsidP="00205516">
      <w:pPr>
        <w:pStyle w:val="ListParagraph"/>
        <w:numPr>
          <w:ilvl w:val="0"/>
          <w:numId w:val="37"/>
        </w:numPr>
      </w:pPr>
      <w:r w:rsidRPr="00546F7F">
        <w:t>Each trailer coach shall be located at least 3.0</w:t>
      </w:r>
      <w:r w:rsidR="00C8438F" w:rsidRPr="00546F7F">
        <w:t xml:space="preserve"> </w:t>
      </w:r>
      <w:r w:rsidR="00701474" w:rsidRPr="00546F7F">
        <w:t>metre</w:t>
      </w:r>
      <w:r w:rsidRPr="00546F7F">
        <w:t>s</w:t>
      </w:r>
      <w:r w:rsidR="00652837" w:rsidRPr="00546F7F">
        <w:t xml:space="preserve"> (10 </w:t>
      </w:r>
      <w:proofErr w:type="spellStart"/>
      <w:r w:rsidR="00652837" w:rsidRPr="00546F7F">
        <w:t>ft</w:t>
      </w:r>
      <w:proofErr w:type="spellEnd"/>
      <w:r w:rsidR="00652837" w:rsidRPr="00546F7F">
        <w:t>)</w:t>
      </w:r>
      <w:r w:rsidRPr="00546F7F">
        <w:t xml:space="preserve"> from any other trailer coach, and each campsite shall have dimensions sufficient to allow such location of trailer coaches.</w:t>
      </w:r>
    </w:p>
    <w:p w:rsidR="000109EF" w:rsidRPr="00546F7F" w:rsidRDefault="000109EF" w:rsidP="00205516">
      <w:pPr>
        <w:pStyle w:val="ListParagraph"/>
        <w:numPr>
          <w:ilvl w:val="0"/>
          <w:numId w:val="37"/>
        </w:numPr>
      </w:pPr>
      <w:r w:rsidRPr="00546F7F">
        <w:t>A campground may include as ancillary uses a laundromat or a confectionery designed to meet the needs of the occupants of the campsites, and one single detached dwelling for the accommodation of the operator.</w:t>
      </w:r>
    </w:p>
    <w:p w:rsidR="009600D7" w:rsidRPr="00546F7F" w:rsidRDefault="000109EF" w:rsidP="00205516">
      <w:pPr>
        <w:pStyle w:val="ListParagraph"/>
        <w:numPr>
          <w:ilvl w:val="0"/>
          <w:numId w:val="37"/>
        </w:numPr>
      </w:pPr>
      <w:r w:rsidRPr="00546F7F">
        <w:rPr>
          <w:rStyle w:val="SubtleEmphasis"/>
          <w:color w:val="auto"/>
          <w:szCs w:val="18"/>
        </w:rPr>
        <w:t>The Public Health Act</w:t>
      </w:r>
      <w:r w:rsidRPr="00546F7F">
        <w:t xml:space="preserve"> shall be complied with in respect to all operations and development of the campground.</w:t>
      </w:r>
    </w:p>
    <w:p w:rsidR="001A72EF" w:rsidRPr="00546F7F" w:rsidRDefault="001A72EF" w:rsidP="001A72EF">
      <w:pPr>
        <w:pStyle w:val="ListParagraph"/>
        <w:numPr>
          <w:ilvl w:val="0"/>
          <w:numId w:val="0"/>
        </w:numPr>
        <w:ind w:left="720"/>
      </w:pPr>
    </w:p>
    <w:p w:rsidR="00023F2E" w:rsidRPr="00546F7F" w:rsidRDefault="00023F2E" w:rsidP="001A72EF">
      <w:pPr>
        <w:pStyle w:val="ListParagraph"/>
        <w:numPr>
          <w:ilvl w:val="0"/>
          <w:numId w:val="0"/>
        </w:numPr>
        <w:spacing w:after="0"/>
        <w:ind w:left="720"/>
      </w:pPr>
    </w:p>
    <w:p w:rsidR="00023F2E" w:rsidRPr="00546F7F" w:rsidRDefault="00023F2E" w:rsidP="00156097">
      <w:pPr>
        <w:pStyle w:val="Heading2"/>
      </w:pPr>
      <w:bookmarkStart w:id="162" w:name="_Toc447894474"/>
      <w:r w:rsidRPr="00546F7F">
        <w:t xml:space="preserve">WIND </w:t>
      </w:r>
      <w:r w:rsidR="001A72EF" w:rsidRPr="00546F7F">
        <w:t>E</w:t>
      </w:r>
      <w:r w:rsidR="00B50D72" w:rsidRPr="00546F7F">
        <w:t>NERGY FACILITIES</w:t>
      </w:r>
      <w:bookmarkEnd w:id="162"/>
    </w:p>
    <w:p w:rsidR="00031473" w:rsidRPr="00546F7F" w:rsidRDefault="00031473" w:rsidP="00031473">
      <w:r w:rsidRPr="00546F7F">
        <w:t xml:space="preserve">Wind energy facilities are subject to the following conditions:  </w:t>
      </w:r>
    </w:p>
    <w:p w:rsidR="00031473" w:rsidRPr="00546F7F" w:rsidRDefault="00031473" w:rsidP="00205516">
      <w:pPr>
        <w:pStyle w:val="ListParagraph"/>
        <w:numPr>
          <w:ilvl w:val="0"/>
          <w:numId w:val="92"/>
        </w:numPr>
      </w:pPr>
      <w:r w:rsidRPr="00546F7F">
        <w:t xml:space="preserve">All buildings and structures shall be set back at least 90.0 </w:t>
      </w:r>
      <w:r w:rsidR="00701474" w:rsidRPr="00546F7F">
        <w:t>metre</w:t>
      </w:r>
      <w:r w:rsidRPr="00546F7F">
        <w:t>s</w:t>
      </w:r>
      <w:r w:rsidR="00652837" w:rsidRPr="00546F7F">
        <w:t xml:space="preserve"> (295 </w:t>
      </w:r>
      <w:proofErr w:type="spellStart"/>
      <w:r w:rsidR="00652837" w:rsidRPr="00546F7F">
        <w:t>ft</w:t>
      </w:r>
      <w:proofErr w:type="spellEnd"/>
      <w:r w:rsidR="00652837" w:rsidRPr="00546F7F">
        <w:t>)</w:t>
      </w:r>
      <w:r w:rsidRPr="00546F7F">
        <w:t xml:space="preserve"> from an intersection of any Municipal road allowance, or Provincial highway or such greater distance as required by the Department of Highways.</w:t>
      </w:r>
    </w:p>
    <w:p w:rsidR="00031473" w:rsidRPr="00546F7F" w:rsidRDefault="00031473" w:rsidP="00205516">
      <w:pPr>
        <w:pStyle w:val="ListParagraph"/>
        <w:numPr>
          <w:ilvl w:val="0"/>
          <w:numId w:val="92"/>
        </w:numPr>
      </w:pPr>
      <w:r w:rsidRPr="00546F7F">
        <w:t xml:space="preserve">The setback related to Municipal road allowances and the wind energy </w:t>
      </w:r>
      <w:r w:rsidR="00652837" w:rsidRPr="00546F7F">
        <w:t>generator (</w:t>
      </w:r>
      <w:r w:rsidRPr="00546F7F">
        <w:t xml:space="preserve">turbine) shall be no less than the length of the blade plus 10.0 </w:t>
      </w:r>
      <w:r w:rsidR="00701474" w:rsidRPr="00546F7F">
        <w:t>metre</w:t>
      </w:r>
      <w:r w:rsidRPr="00546F7F">
        <w:t>s</w:t>
      </w:r>
      <w:r w:rsidR="00652837" w:rsidRPr="00546F7F">
        <w:t xml:space="preserve"> (33 </w:t>
      </w:r>
      <w:proofErr w:type="spellStart"/>
      <w:r w:rsidR="00652837" w:rsidRPr="00546F7F">
        <w:t>ft</w:t>
      </w:r>
      <w:proofErr w:type="spellEnd"/>
      <w:r w:rsidR="00652837" w:rsidRPr="00546F7F">
        <w:t>)</w:t>
      </w:r>
      <w:r w:rsidRPr="00546F7F">
        <w:t>.</w:t>
      </w:r>
    </w:p>
    <w:p w:rsidR="00031473" w:rsidRPr="00546F7F" w:rsidRDefault="00031473" w:rsidP="00205516">
      <w:pPr>
        <w:pStyle w:val="ListParagraph"/>
        <w:numPr>
          <w:ilvl w:val="0"/>
          <w:numId w:val="92"/>
        </w:numPr>
      </w:pPr>
      <w:r w:rsidRPr="00546F7F">
        <w:t xml:space="preserve">The minimum site size for the allowance of any Wind Energy Facility shall be </w:t>
      </w:r>
      <w:r w:rsidR="00652837" w:rsidRPr="00546F7F">
        <w:t>2.0 hectares (5 acres)</w:t>
      </w:r>
      <w:r w:rsidRPr="00546F7F">
        <w:t>.</w:t>
      </w:r>
    </w:p>
    <w:p w:rsidR="00031473" w:rsidRPr="00546F7F" w:rsidRDefault="00031473" w:rsidP="00205516">
      <w:pPr>
        <w:pStyle w:val="ListParagraph"/>
        <w:numPr>
          <w:ilvl w:val="0"/>
          <w:numId w:val="92"/>
        </w:numPr>
      </w:pPr>
      <w:r w:rsidRPr="00546F7F">
        <w:t xml:space="preserve">The setback from the property line of a non-participating landowner to a wind energy </w:t>
      </w:r>
      <w:r w:rsidR="00652837" w:rsidRPr="00546F7F">
        <w:t>generator (</w:t>
      </w:r>
      <w:r w:rsidRPr="00546F7F">
        <w:t xml:space="preserve">turbine) shall be no less than the length of the blade plus 10.0 </w:t>
      </w:r>
      <w:r w:rsidR="00701474" w:rsidRPr="00546F7F">
        <w:t>metre</w:t>
      </w:r>
      <w:r w:rsidRPr="00546F7F">
        <w:t>s</w:t>
      </w:r>
      <w:r w:rsidR="00652837" w:rsidRPr="00546F7F">
        <w:t xml:space="preserve"> (33 </w:t>
      </w:r>
      <w:proofErr w:type="spellStart"/>
      <w:r w:rsidR="00652837" w:rsidRPr="00546F7F">
        <w:t>ft</w:t>
      </w:r>
      <w:proofErr w:type="spellEnd"/>
      <w:r w:rsidR="00652837" w:rsidRPr="00546F7F">
        <w:t>)</w:t>
      </w:r>
      <w:r w:rsidRPr="00546F7F">
        <w:t xml:space="preserve">, or a minimum of 38.0 </w:t>
      </w:r>
      <w:r w:rsidR="00701474" w:rsidRPr="00546F7F">
        <w:t>metre</w:t>
      </w:r>
      <w:r w:rsidRPr="00546F7F">
        <w:t xml:space="preserve">s, unless otherwise agreed to by the landowner, developer and </w:t>
      </w:r>
      <w:r w:rsidR="00652837" w:rsidRPr="00546F7F">
        <w:t>the Municipality</w:t>
      </w:r>
      <w:r w:rsidRPr="00546F7F">
        <w:t>.</w:t>
      </w:r>
    </w:p>
    <w:p w:rsidR="00031473" w:rsidRPr="00546F7F" w:rsidRDefault="00031473" w:rsidP="00205516">
      <w:pPr>
        <w:pStyle w:val="ListParagraph"/>
        <w:numPr>
          <w:ilvl w:val="0"/>
          <w:numId w:val="92"/>
        </w:numPr>
      </w:pPr>
      <w:r w:rsidRPr="00546F7F">
        <w:t>The separation distance from a wind energy generator (turbine) to a Residential Acreage or Residential subdivision shall be a minimum distance of 550</w:t>
      </w:r>
      <w:r w:rsidR="00652837" w:rsidRPr="00546F7F">
        <w:t xml:space="preserve"> </w:t>
      </w:r>
      <w:r w:rsidRPr="00546F7F">
        <w:t xml:space="preserve">(or 400) </w:t>
      </w:r>
      <w:r w:rsidR="00701474" w:rsidRPr="00546F7F">
        <w:t>metre</w:t>
      </w:r>
      <w:r w:rsidRPr="00546F7F">
        <w:t>s</w:t>
      </w:r>
      <w:r w:rsidR="00652837" w:rsidRPr="00546F7F">
        <w:t xml:space="preserve"> (1805 </w:t>
      </w:r>
      <w:proofErr w:type="spellStart"/>
      <w:r w:rsidR="00652837" w:rsidRPr="00546F7F">
        <w:t>ft</w:t>
      </w:r>
      <w:proofErr w:type="spellEnd"/>
      <w:r w:rsidR="00652837" w:rsidRPr="00546F7F">
        <w:t>)</w:t>
      </w:r>
      <w:r w:rsidRPr="00546F7F">
        <w:t xml:space="preserve">. </w:t>
      </w:r>
    </w:p>
    <w:p w:rsidR="00031473" w:rsidRPr="00546F7F" w:rsidRDefault="00031473" w:rsidP="00205516">
      <w:pPr>
        <w:pStyle w:val="ListParagraph"/>
        <w:numPr>
          <w:ilvl w:val="0"/>
          <w:numId w:val="92"/>
        </w:numPr>
      </w:pPr>
      <w:r w:rsidRPr="00546F7F">
        <w:t>The maximum total tower height shall be:</w:t>
      </w:r>
    </w:p>
    <w:p w:rsidR="00031473" w:rsidRPr="00546F7F" w:rsidRDefault="00031473" w:rsidP="00205516">
      <w:pPr>
        <w:pStyle w:val="ListParagraph"/>
        <w:numPr>
          <w:ilvl w:val="0"/>
          <w:numId w:val="93"/>
        </w:numPr>
        <w:ind w:left="1080"/>
      </w:pPr>
      <w:r w:rsidRPr="00546F7F">
        <w:lastRenderedPageBreak/>
        <w:t xml:space="preserve">6.0 </w:t>
      </w:r>
      <w:r w:rsidR="00701474" w:rsidRPr="00546F7F">
        <w:t>metre</w:t>
      </w:r>
      <w:r w:rsidRPr="00546F7F">
        <w:t xml:space="preserve">s </w:t>
      </w:r>
      <w:r w:rsidR="00652837" w:rsidRPr="00546F7F">
        <w:t xml:space="preserve">(20 </w:t>
      </w:r>
      <w:proofErr w:type="spellStart"/>
      <w:r w:rsidR="00652837" w:rsidRPr="00546F7F">
        <w:t>ft</w:t>
      </w:r>
      <w:proofErr w:type="spellEnd"/>
      <w:r w:rsidR="00652837" w:rsidRPr="00546F7F">
        <w:t xml:space="preserve">) </w:t>
      </w:r>
      <w:r w:rsidRPr="00546F7F">
        <w:t xml:space="preserve">above grade level in </w:t>
      </w:r>
      <w:r w:rsidR="00652837" w:rsidRPr="00546F7F">
        <w:t>a Residential</w:t>
      </w:r>
      <w:r w:rsidRPr="00546F7F">
        <w:t xml:space="preserve"> Acreage or </w:t>
      </w:r>
      <w:r w:rsidR="00B66CA7" w:rsidRPr="00546F7F">
        <w:t>Industrial Zoning</w:t>
      </w:r>
      <w:r w:rsidRPr="00546F7F">
        <w:t xml:space="preserve"> District and </w:t>
      </w:r>
      <w:r w:rsidR="00B66CA7" w:rsidRPr="00546F7F">
        <w:t>the maximum</w:t>
      </w:r>
      <w:r w:rsidRPr="00546F7F">
        <w:t xml:space="preserve"> noise standard shall not exceed 40 </w:t>
      </w:r>
      <w:proofErr w:type="spellStart"/>
      <w:r w:rsidRPr="00546F7F">
        <w:t>decibles</w:t>
      </w:r>
      <w:proofErr w:type="spellEnd"/>
      <w:r w:rsidRPr="00546F7F">
        <w:t>.</w:t>
      </w:r>
    </w:p>
    <w:p w:rsidR="00031473" w:rsidRPr="00546F7F" w:rsidRDefault="00652837" w:rsidP="00205516">
      <w:pPr>
        <w:pStyle w:val="ListParagraph"/>
        <w:numPr>
          <w:ilvl w:val="0"/>
          <w:numId w:val="93"/>
        </w:numPr>
        <w:ind w:left="1080"/>
      </w:pPr>
      <w:r w:rsidRPr="00546F7F">
        <w:t xml:space="preserve">45.0 </w:t>
      </w:r>
      <w:r w:rsidR="00701474" w:rsidRPr="00546F7F">
        <w:t>metre</w:t>
      </w:r>
      <w:r w:rsidRPr="00546F7F">
        <w:t xml:space="preserve">s (148 </w:t>
      </w:r>
      <w:proofErr w:type="spellStart"/>
      <w:r w:rsidRPr="00546F7F">
        <w:t>ft</w:t>
      </w:r>
      <w:proofErr w:type="spellEnd"/>
      <w:r w:rsidRPr="00546F7F">
        <w:t>)</w:t>
      </w:r>
      <w:r w:rsidR="00031473" w:rsidRPr="00546F7F">
        <w:t xml:space="preserve"> above grade level in the Community Service or Future Urban Developmental Zoning District.</w:t>
      </w:r>
    </w:p>
    <w:p w:rsidR="00031473" w:rsidRPr="00546F7F" w:rsidRDefault="00031473" w:rsidP="00205516">
      <w:pPr>
        <w:pStyle w:val="ListParagraph"/>
        <w:numPr>
          <w:ilvl w:val="0"/>
          <w:numId w:val="92"/>
        </w:numPr>
      </w:pPr>
      <w:r w:rsidRPr="00546F7F">
        <w:t>Approaches for access roads to the wind energy facilities must be perpendicular to established road allowances.</w:t>
      </w:r>
    </w:p>
    <w:p w:rsidR="00031473" w:rsidRPr="00546F7F" w:rsidRDefault="00031473" w:rsidP="00205516">
      <w:pPr>
        <w:pStyle w:val="ListParagraph"/>
        <w:numPr>
          <w:ilvl w:val="0"/>
          <w:numId w:val="92"/>
        </w:numPr>
      </w:pPr>
      <w:r w:rsidRPr="00546F7F">
        <w:t xml:space="preserve">All infrastructure, roads and accesses required to facilitate the implementation of the wind energy facilities shall be proposed by the developer as </w:t>
      </w:r>
      <w:r w:rsidR="00652837" w:rsidRPr="00546F7F">
        <w:t>part</w:t>
      </w:r>
      <w:r w:rsidRPr="00546F7F">
        <w:t xml:space="preserve"> of the Development Permit application.</w:t>
      </w:r>
    </w:p>
    <w:p w:rsidR="00031473" w:rsidRPr="00546F7F" w:rsidRDefault="00031473" w:rsidP="00205516">
      <w:pPr>
        <w:pStyle w:val="ListParagraph"/>
        <w:numPr>
          <w:ilvl w:val="0"/>
          <w:numId w:val="92"/>
        </w:numPr>
      </w:pPr>
      <w:r w:rsidRPr="00546F7F">
        <w:t xml:space="preserve">Any proposed development within a municipal road allowance, </w:t>
      </w:r>
      <w:r w:rsidR="00B66CA7" w:rsidRPr="00546F7F">
        <w:t>i.e.</w:t>
      </w:r>
      <w:r w:rsidRPr="00546F7F">
        <w:t xml:space="preserve"> underground lines or overhead poles/lines, must be proposed by the developer as part of the Development Permit application and adhere to the Rural Municipality road crossing policy.</w:t>
      </w:r>
    </w:p>
    <w:p w:rsidR="00031473" w:rsidRPr="00546F7F" w:rsidRDefault="00031473" w:rsidP="00205516">
      <w:pPr>
        <w:pStyle w:val="ListParagraph"/>
        <w:numPr>
          <w:ilvl w:val="0"/>
          <w:numId w:val="92"/>
        </w:numPr>
      </w:pPr>
      <w:r w:rsidRPr="00546F7F">
        <w:t>The developer is required to enter into a road use agreement with the Municipality for the construction period to ensure roads are maintained in condition agreeable by both parties.</w:t>
      </w:r>
    </w:p>
    <w:p w:rsidR="00031473" w:rsidRPr="00546F7F" w:rsidRDefault="00031473" w:rsidP="00205516">
      <w:pPr>
        <w:pStyle w:val="ListParagraph"/>
        <w:numPr>
          <w:ilvl w:val="0"/>
          <w:numId w:val="92"/>
        </w:numPr>
      </w:pPr>
      <w:r w:rsidRPr="00546F7F">
        <w:t>The wind energy generator</w:t>
      </w:r>
      <w:r w:rsidR="00652837" w:rsidRPr="00546F7F">
        <w:t xml:space="preserve"> </w:t>
      </w:r>
      <w:r w:rsidRPr="00546F7F">
        <w:t>(turbine) shall have no restrictions on colour or height.</w:t>
      </w:r>
    </w:p>
    <w:p w:rsidR="00031473" w:rsidRPr="00546F7F" w:rsidRDefault="00031473" w:rsidP="00205516">
      <w:pPr>
        <w:pStyle w:val="ListParagraph"/>
        <w:numPr>
          <w:ilvl w:val="0"/>
          <w:numId w:val="92"/>
        </w:numPr>
      </w:pPr>
      <w:r w:rsidRPr="00546F7F">
        <w:t xml:space="preserve">Substations are required to be fenced. All wind energy facilities shall be enclosed within a locked protective chain link fence of a minimum height of 1.85 </w:t>
      </w:r>
      <w:r w:rsidR="00701474" w:rsidRPr="00546F7F">
        <w:t>metre</w:t>
      </w:r>
      <w:r w:rsidRPr="00546F7F">
        <w:t>s</w:t>
      </w:r>
      <w:r w:rsidR="00652837" w:rsidRPr="00546F7F">
        <w:t xml:space="preserve"> (6 </w:t>
      </w:r>
      <w:proofErr w:type="spellStart"/>
      <w:r w:rsidR="00652837" w:rsidRPr="00546F7F">
        <w:t>ft</w:t>
      </w:r>
      <w:proofErr w:type="spellEnd"/>
      <w:r w:rsidR="00652837" w:rsidRPr="00546F7F">
        <w:t>)</w:t>
      </w:r>
      <w:r w:rsidRPr="00546F7F">
        <w:t xml:space="preserve"> and the design shall be included in the Development Permit application.</w:t>
      </w:r>
    </w:p>
    <w:p w:rsidR="00031473" w:rsidRPr="00546F7F" w:rsidRDefault="00031473" w:rsidP="00205516">
      <w:pPr>
        <w:pStyle w:val="ListParagraph"/>
        <w:numPr>
          <w:ilvl w:val="0"/>
          <w:numId w:val="92"/>
        </w:numPr>
      </w:pPr>
      <w:r w:rsidRPr="00546F7F">
        <w:t>Development and Building Permit applications for a Wind Energy Facilities shall include either a manufacturer’s engineering certificate of structural safety or certification of structural safety via a Saskatchewan Professional Engineer.</w:t>
      </w:r>
    </w:p>
    <w:p w:rsidR="00031473" w:rsidRPr="00546F7F" w:rsidRDefault="00031473" w:rsidP="00205516">
      <w:pPr>
        <w:pStyle w:val="ListParagraph"/>
        <w:numPr>
          <w:ilvl w:val="0"/>
          <w:numId w:val="92"/>
        </w:numPr>
      </w:pPr>
      <w:r w:rsidRPr="00546F7F">
        <w:t>Sites having potentially dangerous or hazardous developments shall have visible signs stating any potential dangers. No hazardous waste shall be stored on the site.</w:t>
      </w:r>
    </w:p>
    <w:p w:rsidR="00031473" w:rsidRPr="00546F7F" w:rsidRDefault="00031473" w:rsidP="00031473">
      <w:pPr>
        <w:pStyle w:val="ListParagraph"/>
        <w:numPr>
          <w:ilvl w:val="0"/>
          <w:numId w:val="0"/>
        </w:numPr>
        <w:ind w:left="720"/>
      </w:pPr>
      <w:r w:rsidRPr="00546F7F">
        <w:t>Council, at its discretion, may seek approval of this development from both internal and external referral agencies.</w:t>
      </w:r>
    </w:p>
    <w:p w:rsidR="00031473" w:rsidRPr="00546F7F" w:rsidRDefault="00031473" w:rsidP="00031473">
      <w:pPr>
        <w:pStyle w:val="ListParagraph"/>
        <w:numPr>
          <w:ilvl w:val="0"/>
          <w:numId w:val="0"/>
        </w:numPr>
        <w:ind w:left="720"/>
      </w:pPr>
    </w:p>
    <w:p w:rsidR="00023F2E" w:rsidRDefault="00096EB8" w:rsidP="00A9391F">
      <w:pPr>
        <w:pStyle w:val="Heading2"/>
      </w:pPr>
      <w:bookmarkStart w:id="163" w:name="_Toc447894475"/>
      <w:r>
        <w:rPr>
          <w:caps w:val="0"/>
        </w:rPr>
        <w:t>ADULT DAY CARES</w:t>
      </w:r>
      <w:bookmarkEnd w:id="163"/>
    </w:p>
    <w:p w:rsidR="00A9391F" w:rsidRPr="008B2378" w:rsidRDefault="00BC3FB7" w:rsidP="00A9391F">
      <w:pPr>
        <w:spacing w:after="0"/>
        <w:rPr>
          <w:rFonts w:ascii="Arial" w:hAnsi="Arial" w:cs="Arial"/>
          <w:sz w:val="18"/>
        </w:rPr>
      </w:pPr>
      <w:r w:rsidRPr="008B2378">
        <w:rPr>
          <w:rFonts w:ascii="Arial" w:hAnsi="Arial" w:cs="Arial"/>
          <w:sz w:val="18"/>
        </w:rPr>
        <w:t>Adult D</w:t>
      </w:r>
      <w:r w:rsidR="00A9391F" w:rsidRPr="008B2378">
        <w:rPr>
          <w:rFonts w:ascii="Arial" w:hAnsi="Arial" w:cs="Arial"/>
          <w:sz w:val="18"/>
        </w:rPr>
        <w:t xml:space="preserve">ay </w:t>
      </w:r>
      <w:r w:rsidRPr="008B2378">
        <w:rPr>
          <w:rFonts w:ascii="Arial" w:hAnsi="Arial" w:cs="Arial"/>
          <w:sz w:val="18"/>
        </w:rPr>
        <w:t>C</w:t>
      </w:r>
      <w:r w:rsidR="00A9391F" w:rsidRPr="008B2378">
        <w:rPr>
          <w:rFonts w:ascii="Arial" w:hAnsi="Arial" w:cs="Arial"/>
          <w:sz w:val="18"/>
        </w:rPr>
        <w:t xml:space="preserve">are </w:t>
      </w:r>
      <w:r w:rsidRPr="008B2378">
        <w:rPr>
          <w:rFonts w:ascii="Arial" w:hAnsi="Arial" w:cs="Arial"/>
          <w:sz w:val="18"/>
        </w:rPr>
        <w:t>centres</w:t>
      </w:r>
      <w:r w:rsidR="00A9391F" w:rsidRPr="008B2378">
        <w:rPr>
          <w:rFonts w:ascii="Arial" w:hAnsi="Arial" w:cs="Arial"/>
          <w:sz w:val="18"/>
        </w:rPr>
        <w:t xml:space="preserve"> are subject to the following conditions:  </w:t>
      </w:r>
    </w:p>
    <w:p w:rsidR="00A9391F" w:rsidRPr="008B2378" w:rsidRDefault="00A9391F" w:rsidP="00205516">
      <w:pPr>
        <w:pStyle w:val="ListParagraph"/>
        <w:numPr>
          <w:ilvl w:val="0"/>
          <w:numId w:val="92"/>
        </w:numPr>
      </w:pPr>
      <w:r w:rsidRPr="008B2378">
        <w:t>Adult day care facilities may be approved as an accessory use or as a principal use.</w:t>
      </w:r>
    </w:p>
    <w:p w:rsidR="00A9391F" w:rsidRPr="008B2378" w:rsidRDefault="00A9391F" w:rsidP="00205516">
      <w:pPr>
        <w:pStyle w:val="ListParagraph"/>
        <w:numPr>
          <w:ilvl w:val="0"/>
          <w:numId w:val="92"/>
        </w:numPr>
      </w:pPr>
      <w:r w:rsidRPr="008B2378">
        <w:t>In any residential district, no exterior alterations shall be undertaken to a dwelling or former dwelling which would be inconsistent with the residential character of the building or property.</w:t>
      </w:r>
    </w:p>
    <w:p w:rsidR="00A9391F" w:rsidRDefault="00096EB8" w:rsidP="00A9391F">
      <w:pPr>
        <w:pStyle w:val="Heading2"/>
      </w:pPr>
      <w:bookmarkStart w:id="164" w:name="_Toc447894476"/>
      <w:r>
        <w:rPr>
          <w:caps w:val="0"/>
        </w:rPr>
        <w:t>ABOVE GROUND FUEL STORAGE TANKS</w:t>
      </w:r>
      <w:bookmarkEnd w:id="164"/>
    </w:p>
    <w:p w:rsidR="00A9391F" w:rsidRPr="008B2378" w:rsidRDefault="00BC3FB7" w:rsidP="00A9391F">
      <w:pPr>
        <w:ind w:left="360" w:hanging="360"/>
        <w:rPr>
          <w:rFonts w:ascii="Arial" w:hAnsi="Arial" w:cs="Arial"/>
        </w:rPr>
      </w:pPr>
      <w:r w:rsidRPr="008B2378">
        <w:rPr>
          <w:rFonts w:ascii="Arial" w:hAnsi="Arial" w:cs="Arial"/>
          <w:sz w:val="18"/>
        </w:rPr>
        <w:t>Above Ground Fuel S</w:t>
      </w:r>
      <w:r w:rsidR="00A9391F" w:rsidRPr="008B2378">
        <w:rPr>
          <w:rFonts w:ascii="Arial" w:hAnsi="Arial" w:cs="Arial"/>
          <w:sz w:val="18"/>
        </w:rPr>
        <w:t>torage tanks are subject to the following conditions:</w:t>
      </w:r>
    </w:p>
    <w:p w:rsidR="00A9391F" w:rsidRPr="008B2378" w:rsidRDefault="00BC3FB7" w:rsidP="00205516">
      <w:pPr>
        <w:pStyle w:val="ListParagraph"/>
        <w:numPr>
          <w:ilvl w:val="0"/>
          <w:numId w:val="104"/>
        </w:numPr>
        <w:spacing w:before="0"/>
      </w:pPr>
      <w:r w:rsidRPr="008B2378">
        <w:t xml:space="preserve">Above </w:t>
      </w:r>
      <w:r w:rsidR="00A9391F" w:rsidRPr="008B2378">
        <w:t>ground fuel storage tanks which meet the standards of the National Fire Code and which have a maximum capacity of 50,000 litres may be permitted in association with service stations, gas bars and other permitted industrial or commercial uses where the dispensing of fuel to vehicles is a standard aspect of the use.</w:t>
      </w:r>
    </w:p>
    <w:p w:rsidR="00A9391F" w:rsidRPr="008B2378" w:rsidRDefault="00A9391F" w:rsidP="00205516">
      <w:pPr>
        <w:pStyle w:val="ListParagraph"/>
        <w:numPr>
          <w:ilvl w:val="0"/>
          <w:numId w:val="104"/>
        </w:numPr>
        <w:spacing w:before="0"/>
      </w:pPr>
      <w:r w:rsidRPr="008B2378">
        <w:t>The t</w:t>
      </w:r>
      <w:r w:rsidR="00BC3FB7" w:rsidRPr="008B2378">
        <w:t xml:space="preserve">otal storage capacity for above </w:t>
      </w:r>
      <w:r w:rsidRPr="008B2378">
        <w:t>ground fuel storage tanks on any single service station or gas bar site shall not exceed:</w:t>
      </w:r>
    </w:p>
    <w:p w:rsidR="00A9391F" w:rsidRPr="008B2378" w:rsidRDefault="00A9391F" w:rsidP="00205516">
      <w:pPr>
        <w:pStyle w:val="ListParagraph"/>
        <w:numPr>
          <w:ilvl w:val="1"/>
          <w:numId w:val="104"/>
        </w:numPr>
        <w:spacing w:before="0"/>
        <w:ind w:left="1134"/>
      </w:pPr>
      <w:r w:rsidRPr="008B2378">
        <w:t>150,000 liters for flammable liquids (gasoline);</w:t>
      </w:r>
    </w:p>
    <w:p w:rsidR="00A9391F" w:rsidRPr="008B2378" w:rsidRDefault="00A9391F" w:rsidP="00205516">
      <w:pPr>
        <w:pStyle w:val="ListParagraph"/>
        <w:numPr>
          <w:ilvl w:val="1"/>
          <w:numId w:val="104"/>
        </w:numPr>
        <w:spacing w:before="0"/>
        <w:ind w:left="1134"/>
      </w:pPr>
      <w:r w:rsidRPr="008B2378">
        <w:t>100,000 liters for combustible liquids (diesel fuel); and</w:t>
      </w:r>
    </w:p>
    <w:p w:rsidR="00A9391F" w:rsidRPr="008B2378" w:rsidRDefault="00A9391F" w:rsidP="00205516">
      <w:pPr>
        <w:pStyle w:val="ListParagraph"/>
        <w:numPr>
          <w:ilvl w:val="1"/>
          <w:numId w:val="104"/>
        </w:numPr>
        <w:spacing w:before="0"/>
        <w:ind w:left="1134"/>
      </w:pPr>
      <w:r w:rsidRPr="008B2378">
        <w:t>100,000 liters of propane.</w:t>
      </w:r>
    </w:p>
    <w:p w:rsidR="00A9391F" w:rsidRPr="008B2378" w:rsidRDefault="00BC3FB7" w:rsidP="00205516">
      <w:pPr>
        <w:pStyle w:val="ListParagraph"/>
        <w:numPr>
          <w:ilvl w:val="0"/>
          <w:numId w:val="104"/>
        </w:numPr>
        <w:spacing w:before="0"/>
      </w:pPr>
      <w:r w:rsidRPr="008B2378">
        <w:t xml:space="preserve">Above </w:t>
      </w:r>
      <w:r w:rsidR="00A9391F" w:rsidRPr="008B2378">
        <w:t>ground fuel storage tanks shall be:</w:t>
      </w:r>
    </w:p>
    <w:p w:rsidR="00A9391F" w:rsidRPr="008B2378" w:rsidRDefault="00A9391F" w:rsidP="00205516">
      <w:pPr>
        <w:pStyle w:val="ListParagraph"/>
        <w:numPr>
          <w:ilvl w:val="1"/>
          <w:numId w:val="104"/>
        </w:numPr>
        <w:spacing w:before="0"/>
        <w:ind w:left="1134"/>
      </w:pPr>
      <w:r w:rsidRPr="008B2378">
        <w:lastRenderedPageBreak/>
        <w:t xml:space="preserve">for uses other than service stations and gas </w:t>
      </w:r>
      <w:r w:rsidR="00096EB8" w:rsidRPr="008B2378">
        <w:t>bars, located at least 3.0 metre</w:t>
      </w:r>
      <w:r w:rsidRPr="008B2378">
        <w:t>s</w:t>
      </w:r>
      <w:r w:rsidR="00096EB8" w:rsidRPr="008B2378">
        <w:t xml:space="preserve"> (10 </w:t>
      </w:r>
      <w:proofErr w:type="spellStart"/>
      <w:r w:rsidR="00096EB8" w:rsidRPr="008B2378">
        <w:t>ft</w:t>
      </w:r>
      <w:proofErr w:type="spellEnd"/>
      <w:r w:rsidR="00096EB8" w:rsidRPr="008B2378">
        <w:t>)</w:t>
      </w:r>
      <w:r w:rsidRPr="008B2378">
        <w:t xml:space="preserve"> from any property line or building, the 3</w:t>
      </w:r>
      <w:r w:rsidR="00096EB8" w:rsidRPr="008B2378">
        <w:t>.0 met</w:t>
      </w:r>
      <w:r w:rsidRPr="008B2378">
        <w:t>r</w:t>
      </w:r>
      <w:r w:rsidR="00096EB8" w:rsidRPr="008B2378">
        <w:t>e</w:t>
      </w:r>
      <w:r w:rsidRPr="008B2378">
        <w:t xml:space="preserve"> separation distance may be reduced to 1.0 metr</w:t>
      </w:r>
      <w:r w:rsidR="00096EB8" w:rsidRPr="008B2378">
        <w:t xml:space="preserve">e (3 </w:t>
      </w:r>
      <w:proofErr w:type="spellStart"/>
      <w:r w:rsidR="00096EB8" w:rsidRPr="008B2378">
        <w:t>ft</w:t>
      </w:r>
      <w:proofErr w:type="spellEnd"/>
      <w:r w:rsidR="00096EB8" w:rsidRPr="008B2378">
        <w:t>)</w:t>
      </w:r>
      <w:r w:rsidRPr="008B2378">
        <w:t xml:space="preserve"> for tanks with a capacity of 5,000 liters or less;</w:t>
      </w:r>
    </w:p>
    <w:p w:rsidR="00A9391F" w:rsidRPr="008B2378" w:rsidRDefault="00A9391F" w:rsidP="00205516">
      <w:pPr>
        <w:pStyle w:val="ListParagraph"/>
        <w:numPr>
          <w:ilvl w:val="1"/>
          <w:numId w:val="104"/>
        </w:numPr>
        <w:spacing w:before="0"/>
        <w:ind w:left="1134"/>
      </w:pPr>
      <w:r w:rsidRPr="008B2378">
        <w:t xml:space="preserve">for service stations and gas </w:t>
      </w:r>
      <w:r w:rsidR="00096EB8" w:rsidRPr="008B2378">
        <w:t>bars, located at least 6.0 metre</w:t>
      </w:r>
      <w:r w:rsidRPr="008B2378">
        <w:t>s</w:t>
      </w:r>
      <w:r w:rsidR="00096EB8" w:rsidRPr="008B2378">
        <w:t xml:space="preserve"> (20 </w:t>
      </w:r>
      <w:proofErr w:type="spellStart"/>
      <w:r w:rsidR="00096EB8" w:rsidRPr="008B2378">
        <w:t>ft</w:t>
      </w:r>
      <w:proofErr w:type="spellEnd"/>
      <w:r w:rsidR="00096EB8" w:rsidRPr="008B2378">
        <w:t>)</w:t>
      </w:r>
      <w:r w:rsidRPr="008B2378">
        <w:t xml:space="preserve"> from any property line or building;</w:t>
      </w:r>
    </w:p>
    <w:p w:rsidR="00A9391F" w:rsidRPr="008B2378" w:rsidRDefault="00A9391F" w:rsidP="00205516">
      <w:pPr>
        <w:pStyle w:val="ListParagraph"/>
        <w:numPr>
          <w:ilvl w:val="1"/>
          <w:numId w:val="104"/>
        </w:numPr>
        <w:spacing w:before="0"/>
        <w:ind w:left="1134"/>
      </w:pPr>
      <w:r w:rsidRPr="008B2378">
        <w:t>separated from each other and be accessible for firefighting purposes to the satisfaction of the Development Officer; and</w:t>
      </w:r>
    </w:p>
    <w:p w:rsidR="00A9391F" w:rsidRPr="008B2378" w:rsidRDefault="00096EB8" w:rsidP="00205516">
      <w:pPr>
        <w:pStyle w:val="ListParagraph"/>
        <w:numPr>
          <w:ilvl w:val="1"/>
          <w:numId w:val="104"/>
        </w:numPr>
        <w:spacing w:before="0"/>
        <w:ind w:left="1134"/>
      </w:pPr>
      <w:proofErr w:type="gramStart"/>
      <w:r w:rsidRPr="008B2378">
        <w:t>at</w:t>
      </w:r>
      <w:proofErr w:type="gramEnd"/>
      <w:r w:rsidRPr="008B2378">
        <w:t xml:space="preserve"> least 15 metre</w:t>
      </w:r>
      <w:r w:rsidR="00A9391F" w:rsidRPr="008B2378">
        <w:t>s</w:t>
      </w:r>
      <w:r w:rsidRPr="008B2378">
        <w:t xml:space="preserve"> (49 </w:t>
      </w:r>
      <w:proofErr w:type="spellStart"/>
      <w:r w:rsidRPr="008B2378">
        <w:t>ft</w:t>
      </w:r>
      <w:proofErr w:type="spellEnd"/>
      <w:r w:rsidRPr="008B2378">
        <w:t>)</w:t>
      </w:r>
      <w:r w:rsidR="00A9391F" w:rsidRPr="008B2378">
        <w:t xml:space="preserve"> from the boundary of</w:t>
      </w:r>
      <w:r w:rsidR="00BC3FB7" w:rsidRPr="008B2378">
        <w:t xml:space="preserve"> any site within a Residential D</w:t>
      </w:r>
      <w:r w:rsidR="00A9391F" w:rsidRPr="008B2378">
        <w:t>istrict.</w:t>
      </w:r>
    </w:p>
    <w:p w:rsidR="00A9391F" w:rsidRPr="008B2378" w:rsidRDefault="00A9391F" w:rsidP="00205516">
      <w:pPr>
        <w:pStyle w:val="ListParagraph"/>
        <w:numPr>
          <w:ilvl w:val="0"/>
          <w:numId w:val="104"/>
        </w:numPr>
        <w:spacing w:before="0"/>
      </w:pPr>
      <w:r w:rsidRPr="008B2378">
        <w:t>For uses other than service stations and gas bars, the dispensing equipment associated with above-ground fuel storage tanks sha</w:t>
      </w:r>
      <w:r w:rsidR="00096EB8" w:rsidRPr="008B2378">
        <w:t>ll be located at least 3.0 metre</w:t>
      </w:r>
      <w:r w:rsidRPr="008B2378">
        <w:t xml:space="preserve">s from any </w:t>
      </w:r>
      <w:r w:rsidR="00096EB8" w:rsidRPr="008B2378">
        <w:t>property line, at least 7.5 met</w:t>
      </w:r>
      <w:r w:rsidRPr="008B2378">
        <w:t>r</w:t>
      </w:r>
      <w:r w:rsidR="00096EB8" w:rsidRPr="008B2378">
        <w:t>e</w:t>
      </w:r>
      <w:r w:rsidRPr="008B2378">
        <w:t>s</w:t>
      </w:r>
      <w:r w:rsidR="00096EB8" w:rsidRPr="008B2378">
        <w:t xml:space="preserve"> (25 </w:t>
      </w:r>
      <w:proofErr w:type="spellStart"/>
      <w:r w:rsidR="00096EB8" w:rsidRPr="008B2378">
        <w:t>ft</w:t>
      </w:r>
      <w:proofErr w:type="spellEnd"/>
      <w:r w:rsidR="00096EB8" w:rsidRPr="008B2378">
        <w:t>)</w:t>
      </w:r>
      <w:r w:rsidRPr="008B2378">
        <w:t xml:space="preserve"> from any open flame or other ignitio</w:t>
      </w:r>
      <w:r w:rsidR="00096EB8" w:rsidRPr="008B2378">
        <w:t>n source, and at least 4.5 metre</w:t>
      </w:r>
      <w:r w:rsidRPr="008B2378">
        <w:t>s</w:t>
      </w:r>
      <w:r w:rsidR="00096EB8" w:rsidRPr="008B2378">
        <w:t xml:space="preserve"> (15 </w:t>
      </w:r>
      <w:proofErr w:type="spellStart"/>
      <w:r w:rsidR="00096EB8" w:rsidRPr="008B2378">
        <w:t>ft</w:t>
      </w:r>
      <w:proofErr w:type="spellEnd"/>
      <w:r w:rsidR="00096EB8" w:rsidRPr="008B2378">
        <w:t>)</w:t>
      </w:r>
      <w:r w:rsidRPr="008B2378">
        <w:t xml:space="preserve"> from any door or window.</w:t>
      </w:r>
    </w:p>
    <w:p w:rsidR="00A9391F" w:rsidRPr="008B2378" w:rsidRDefault="00A9391F" w:rsidP="00205516">
      <w:pPr>
        <w:pStyle w:val="ListParagraph"/>
        <w:numPr>
          <w:ilvl w:val="0"/>
          <w:numId w:val="104"/>
        </w:numPr>
        <w:spacing w:before="0"/>
      </w:pPr>
      <w:r w:rsidRPr="008B2378">
        <w:t>For service stations and gas bars, the dispensing equipment associated with above-ground fuel storage tanks sha</w:t>
      </w:r>
      <w:r w:rsidR="00096EB8" w:rsidRPr="008B2378">
        <w:t>ll be located at least 6.0 metre</w:t>
      </w:r>
      <w:r w:rsidRPr="008B2378">
        <w:t>s from any p</w:t>
      </w:r>
      <w:r w:rsidR="00096EB8" w:rsidRPr="008B2378">
        <w:t>roperty line, at least 7.5 metre</w:t>
      </w:r>
      <w:r w:rsidRPr="008B2378">
        <w:t>s from any open flame or other ignitio</w:t>
      </w:r>
      <w:r w:rsidR="00096EB8" w:rsidRPr="008B2378">
        <w:t>n source, and at least 4.5 metre</w:t>
      </w:r>
      <w:r w:rsidRPr="008B2378">
        <w:t>s from any door or window.</w:t>
      </w:r>
    </w:p>
    <w:p w:rsidR="00A9391F" w:rsidRPr="008B2378" w:rsidRDefault="00BC3FB7" w:rsidP="00205516">
      <w:pPr>
        <w:pStyle w:val="ListParagraph"/>
        <w:numPr>
          <w:ilvl w:val="0"/>
          <w:numId w:val="104"/>
        </w:numPr>
        <w:spacing w:before="0"/>
      </w:pPr>
      <w:r w:rsidRPr="008B2378">
        <w:t xml:space="preserve">Above </w:t>
      </w:r>
      <w:r w:rsidR="00A9391F" w:rsidRPr="008B2378">
        <w:t>ground fuel storage tanks shall be protected from vehicles with suitable posts, guardrails or other similar means.</w:t>
      </w:r>
    </w:p>
    <w:p w:rsidR="00A9391F" w:rsidRPr="008B2378" w:rsidRDefault="00A9391F" w:rsidP="00205516">
      <w:pPr>
        <w:pStyle w:val="ListParagraph"/>
        <w:numPr>
          <w:ilvl w:val="0"/>
          <w:numId w:val="104"/>
        </w:numPr>
        <w:spacing w:before="0"/>
      </w:pPr>
      <w:r w:rsidRPr="008B2378">
        <w:t>At servi</w:t>
      </w:r>
      <w:r w:rsidR="00BC3FB7" w:rsidRPr="008B2378">
        <w:t xml:space="preserve">ce stations and gas bars, above </w:t>
      </w:r>
      <w:r w:rsidRPr="008B2378">
        <w:t>ground fuel storage tanks which are located in view of a front or flanking street shall be landscaped or screened to the satisfaction of the Development Officer.</w:t>
      </w:r>
    </w:p>
    <w:p w:rsidR="00A9391F" w:rsidRPr="008B2378" w:rsidRDefault="00A9391F" w:rsidP="00205516">
      <w:pPr>
        <w:pStyle w:val="ListParagraph"/>
        <w:numPr>
          <w:ilvl w:val="0"/>
          <w:numId w:val="104"/>
        </w:numPr>
        <w:spacing w:before="0"/>
      </w:pPr>
      <w:r w:rsidRPr="008B2378">
        <w:t xml:space="preserve">The maximum height of an above-ground fuel storage tank shall be limited to the maximum permitted height of a free-standing sign in the </w:t>
      </w:r>
      <w:r w:rsidR="00BC3FB7" w:rsidRPr="008B2378">
        <w:t>Zoning D</w:t>
      </w:r>
      <w:r w:rsidRPr="008B2378">
        <w:t>istrict.</w:t>
      </w:r>
    </w:p>
    <w:p w:rsidR="00A9391F" w:rsidRPr="008B2378" w:rsidRDefault="00A9391F" w:rsidP="00205516">
      <w:pPr>
        <w:pStyle w:val="ListParagraph"/>
        <w:numPr>
          <w:ilvl w:val="0"/>
          <w:numId w:val="104"/>
        </w:numPr>
        <w:spacing w:before="0"/>
      </w:pPr>
      <w:r w:rsidRPr="008B2378">
        <w:t xml:space="preserve">Painted lettering or other forms of signage may be located on above-ground fuel storage tanks subject </w:t>
      </w:r>
      <w:r w:rsidR="00BC3FB7" w:rsidRPr="008B2378">
        <w:t>to the sign regulations in the Zoning D</w:t>
      </w:r>
      <w:r w:rsidRPr="008B2378">
        <w:t>istrict.</w:t>
      </w:r>
    </w:p>
    <w:p w:rsidR="00A9391F" w:rsidRPr="00A9391F" w:rsidRDefault="00A9391F" w:rsidP="00A9391F"/>
    <w:p w:rsidR="009600D7" w:rsidRPr="00546F7F" w:rsidRDefault="009600D7">
      <w:pPr>
        <w:rPr>
          <w:rFonts w:ascii="Arial Narrow" w:eastAsia="Calibri" w:hAnsi="Arial Narrow" w:cs="Times New Roman"/>
          <w:sz w:val="20"/>
          <w:szCs w:val="20"/>
        </w:rPr>
      </w:pPr>
      <w:r w:rsidRPr="00546F7F">
        <w:br w:type="page"/>
      </w:r>
    </w:p>
    <w:p w:rsidR="000109EF" w:rsidRPr="00BC3FB7" w:rsidRDefault="000109EF" w:rsidP="00156097">
      <w:pPr>
        <w:pStyle w:val="Heading1"/>
      </w:pPr>
      <w:bookmarkStart w:id="165" w:name="_Toc197347818"/>
      <w:bookmarkStart w:id="166" w:name="_Toc447894477"/>
      <w:r w:rsidRPr="00BC3FB7">
        <w:lastRenderedPageBreak/>
        <w:t>ZONING DISTRICTS AND ZONING MAPS</w:t>
      </w:r>
      <w:bookmarkEnd w:id="165"/>
      <w:bookmarkEnd w:id="166"/>
    </w:p>
    <w:p w:rsidR="000109EF" w:rsidRPr="00546F7F" w:rsidRDefault="000109EF" w:rsidP="00156097">
      <w:pPr>
        <w:pStyle w:val="Heading2"/>
      </w:pPr>
      <w:bookmarkStart w:id="167" w:name="_Toc197347819"/>
      <w:bookmarkStart w:id="168" w:name="_Toc447894478"/>
      <w:r w:rsidRPr="00546F7F">
        <w:t>ZONING DISTRICTS</w:t>
      </w:r>
      <w:bookmarkEnd w:id="167"/>
      <w:bookmarkEnd w:id="168"/>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For the purpose of this Bylaw, the Town of Macklin is divided into several Zoning Districts that may be referred to by the appropriate symbols. The uses or forms of development allowed within a Zoning District, along with regulations or standards which apply, are provided in the District schedules in this Section.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960"/>
        <w:gridCol w:w="720"/>
        <w:gridCol w:w="2394"/>
      </w:tblGrid>
      <w:tr w:rsidR="00917A02" w:rsidRPr="00546F7F" w:rsidTr="00186D96">
        <w:trPr>
          <w:trHeight w:val="467"/>
          <w:jc w:val="center"/>
        </w:trPr>
        <w:tc>
          <w:tcPr>
            <w:tcW w:w="727" w:type="dxa"/>
            <w:tcBorders>
              <w:right w:val="single" w:sz="4" w:space="0" w:color="auto"/>
            </w:tcBorders>
            <w:shd w:val="clear" w:color="auto" w:fill="C0C0C0"/>
          </w:tcPr>
          <w:p w:rsidR="00917A02" w:rsidRPr="00546F7F" w:rsidRDefault="00917A02" w:rsidP="009600D7">
            <w:pPr>
              <w:autoSpaceDE w:val="0"/>
              <w:autoSpaceDN w:val="0"/>
              <w:adjustRightInd w:val="0"/>
              <w:spacing w:before="120" w:after="120" w:line="240" w:lineRule="auto"/>
              <w:jc w:val="center"/>
              <w:rPr>
                <w:rFonts w:ascii="Arial" w:hAnsi="Arial" w:cs="Arial"/>
                <w:b/>
                <w:color w:val="800000"/>
                <w:sz w:val="18"/>
                <w:szCs w:val="18"/>
              </w:rPr>
            </w:pPr>
            <w:r w:rsidRPr="00546F7F">
              <w:rPr>
                <w:rFonts w:ascii="Arial" w:hAnsi="Arial" w:cs="Arial"/>
                <w:b/>
                <w:color w:val="800000"/>
                <w:sz w:val="18"/>
                <w:szCs w:val="18"/>
              </w:rPr>
              <w:t>R1</w:t>
            </w:r>
          </w:p>
        </w:tc>
        <w:tc>
          <w:tcPr>
            <w:tcW w:w="3960" w:type="dxa"/>
            <w:tcBorders>
              <w:top w:val="nil"/>
              <w:left w:val="single" w:sz="4" w:space="0" w:color="auto"/>
              <w:bottom w:val="nil"/>
              <w:right w:val="single" w:sz="4" w:space="0" w:color="auto"/>
            </w:tcBorders>
          </w:tcPr>
          <w:p w:rsidR="00917A02" w:rsidRPr="00546F7F" w:rsidRDefault="00917A02" w:rsidP="009600D7">
            <w:pPr>
              <w:autoSpaceDE w:val="0"/>
              <w:autoSpaceDN w:val="0"/>
              <w:adjustRightInd w:val="0"/>
              <w:spacing w:before="120" w:after="120" w:line="240" w:lineRule="auto"/>
              <w:rPr>
                <w:rFonts w:ascii="Arial" w:hAnsi="Arial" w:cs="Arial"/>
                <w:sz w:val="18"/>
                <w:szCs w:val="18"/>
              </w:rPr>
            </w:pPr>
            <w:r w:rsidRPr="00546F7F">
              <w:rPr>
                <w:rFonts w:ascii="Arial" w:hAnsi="Arial" w:cs="Arial"/>
                <w:sz w:val="18"/>
                <w:szCs w:val="18"/>
              </w:rPr>
              <w:t>Residential</w:t>
            </w:r>
            <w:r w:rsidR="009D02CB">
              <w:rPr>
                <w:rFonts w:ascii="Arial" w:hAnsi="Arial" w:cs="Arial"/>
                <w:sz w:val="18"/>
                <w:szCs w:val="18"/>
              </w:rPr>
              <w:t xml:space="preserve"> Single Dwelling</w:t>
            </w:r>
          </w:p>
        </w:tc>
        <w:tc>
          <w:tcPr>
            <w:tcW w:w="720" w:type="dxa"/>
            <w:tcBorders>
              <w:left w:val="single" w:sz="4" w:space="0" w:color="auto"/>
            </w:tcBorders>
            <w:shd w:val="clear" w:color="auto" w:fill="C0C0C0"/>
          </w:tcPr>
          <w:p w:rsidR="00917A02" w:rsidRPr="00546F7F" w:rsidRDefault="00917A02" w:rsidP="00917A02">
            <w:pPr>
              <w:autoSpaceDE w:val="0"/>
              <w:autoSpaceDN w:val="0"/>
              <w:adjustRightInd w:val="0"/>
              <w:spacing w:before="120" w:after="120" w:line="240" w:lineRule="auto"/>
              <w:jc w:val="center"/>
              <w:rPr>
                <w:rFonts w:ascii="Arial" w:hAnsi="Arial" w:cs="Arial"/>
                <w:b/>
                <w:color w:val="800000"/>
                <w:sz w:val="18"/>
                <w:szCs w:val="18"/>
              </w:rPr>
            </w:pPr>
            <w:r w:rsidRPr="00546F7F">
              <w:rPr>
                <w:rFonts w:ascii="Arial" w:hAnsi="Arial" w:cs="Arial"/>
                <w:b/>
                <w:color w:val="800000"/>
                <w:sz w:val="18"/>
                <w:szCs w:val="18"/>
              </w:rPr>
              <w:t>C1</w:t>
            </w:r>
          </w:p>
        </w:tc>
        <w:tc>
          <w:tcPr>
            <w:tcW w:w="2394" w:type="dxa"/>
            <w:tcBorders>
              <w:top w:val="nil"/>
              <w:bottom w:val="nil"/>
              <w:right w:val="nil"/>
            </w:tcBorders>
          </w:tcPr>
          <w:p w:rsidR="00917A02" w:rsidRPr="00546F7F" w:rsidRDefault="00917A02" w:rsidP="00917A02">
            <w:pPr>
              <w:autoSpaceDE w:val="0"/>
              <w:autoSpaceDN w:val="0"/>
              <w:adjustRightInd w:val="0"/>
              <w:spacing w:before="120" w:after="120" w:line="240" w:lineRule="auto"/>
              <w:rPr>
                <w:rFonts w:ascii="Arial" w:hAnsi="Arial" w:cs="Arial"/>
                <w:sz w:val="18"/>
                <w:szCs w:val="18"/>
              </w:rPr>
            </w:pPr>
            <w:r w:rsidRPr="00546F7F">
              <w:rPr>
                <w:rFonts w:ascii="Arial" w:hAnsi="Arial" w:cs="Arial"/>
                <w:sz w:val="18"/>
                <w:szCs w:val="18"/>
              </w:rPr>
              <w:t>Town Centre Commercial</w:t>
            </w:r>
          </w:p>
        </w:tc>
      </w:tr>
      <w:tr w:rsidR="00917A02" w:rsidRPr="00546F7F" w:rsidTr="00186D96">
        <w:trPr>
          <w:trHeight w:val="368"/>
          <w:jc w:val="center"/>
        </w:trPr>
        <w:tc>
          <w:tcPr>
            <w:tcW w:w="727" w:type="dxa"/>
            <w:tcBorders>
              <w:right w:val="single" w:sz="4" w:space="0" w:color="auto"/>
            </w:tcBorders>
            <w:shd w:val="clear" w:color="auto" w:fill="C0C0C0"/>
          </w:tcPr>
          <w:p w:rsidR="00917A02" w:rsidRPr="00546F7F" w:rsidRDefault="00917A02" w:rsidP="009600D7">
            <w:pPr>
              <w:autoSpaceDE w:val="0"/>
              <w:autoSpaceDN w:val="0"/>
              <w:adjustRightInd w:val="0"/>
              <w:spacing w:before="120" w:after="120" w:line="240" w:lineRule="auto"/>
              <w:jc w:val="center"/>
              <w:rPr>
                <w:rFonts w:ascii="Arial" w:hAnsi="Arial" w:cs="Arial"/>
                <w:b/>
                <w:color w:val="800000"/>
                <w:sz w:val="18"/>
                <w:szCs w:val="18"/>
              </w:rPr>
            </w:pPr>
            <w:r w:rsidRPr="00546F7F">
              <w:rPr>
                <w:rFonts w:ascii="Arial" w:hAnsi="Arial" w:cs="Arial"/>
                <w:b/>
                <w:color w:val="800000"/>
                <w:sz w:val="18"/>
                <w:szCs w:val="18"/>
              </w:rPr>
              <w:t>R2</w:t>
            </w:r>
          </w:p>
        </w:tc>
        <w:tc>
          <w:tcPr>
            <w:tcW w:w="3960" w:type="dxa"/>
            <w:tcBorders>
              <w:top w:val="nil"/>
              <w:left w:val="single" w:sz="4" w:space="0" w:color="auto"/>
              <w:bottom w:val="nil"/>
              <w:right w:val="single" w:sz="4" w:space="0" w:color="auto"/>
            </w:tcBorders>
          </w:tcPr>
          <w:p w:rsidR="00917A02" w:rsidRPr="00546F7F" w:rsidRDefault="009D02CB" w:rsidP="009D02CB">
            <w:pPr>
              <w:autoSpaceDE w:val="0"/>
              <w:autoSpaceDN w:val="0"/>
              <w:adjustRightInd w:val="0"/>
              <w:spacing w:before="120" w:after="120" w:line="240" w:lineRule="auto"/>
              <w:rPr>
                <w:rFonts w:ascii="Arial" w:hAnsi="Arial" w:cs="Arial"/>
                <w:sz w:val="18"/>
                <w:szCs w:val="18"/>
              </w:rPr>
            </w:pPr>
            <w:r w:rsidRPr="00546F7F">
              <w:rPr>
                <w:rFonts w:ascii="Arial" w:hAnsi="Arial" w:cs="Arial"/>
                <w:sz w:val="18"/>
                <w:szCs w:val="18"/>
              </w:rPr>
              <w:t xml:space="preserve">Residential </w:t>
            </w:r>
            <w:r w:rsidR="00917A02" w:rsidRPr="00546F7F">
              <w:rPr>
                <w:rFonts w:ascii="Arial" w:hAnsi="Arial" w:cs="Arial"/>
                <w:sz w:val="18"/>
                <w:szCs w:val="18"/>
              </w:rPr>
              <w:t xml:space="preserve">Multiple Dwelling </w:t>
            </w:r>
          </w:p>
        </w:tc>
        <w:tc>
          <w:tcPr>
            <w:tcW w:w="720" w:type="dxa"/>
            <w:tcBorders>
              <w:left w:val="single" w:sz="4" w:space="0" w:color="auto"/>
            </w:tcBorders>
            <w:shd w:val="clear" w:color="auto" w:fill="C0C0C0"/>
          </w:tcPr>
          <w:p w:rsidR="00917A02" w:rsidRPr="00546F7F" w:rsidRDefault="00917A02" w:rsidP="00917A02">
            <w:pPr>
              <w:autoSpaceDE w:val="0"/>
              <w:autoSpaceDN w:val="0"/>
              <w:adjustRightInd w:val="0"/>
              <w:spacing w:before="120" w:after="120" w:line="240" w:lineRule="auto"/>
              <w:jc w:val="center"/>
              <w:rPr>
                <w:rFonts w:ascii="Arial" w:hAnsi="Arial" w:cs="Arial"/>
                <w:b/>
                <w:color w:val="800000"/>
                <w:sz w:val="18"/>
                <w:szCs w:val="18"/>
              </w:rPr>
            </w:pPr>
            <w:r w:rsidRPr="00546F7F">
              <w:rPr>
                <w:rFonts w:ascii="Arial" w:hAnsi="Arial" w:cs="Arial"/>
                <w:b/>
                <w:color w:val="800000"/>
                <w:sz w:val="18"/>
                <w:szCs w:val="18"/>
              </w:rPr>
              <w:t>C2</w:t>
            </w:r>
          </w:p>
        </w:tc>
        <w:tc>
          <w:tcPr>
            <w:tcW w:w="2394" w:type="dxa"/>
            <w:tcBorders>
              <w:top w:val="nil"/>
              <w:bottom w:val="nil"/>
              <w:right w:val="nil"/>
            </w:tcBorders>
          </w:tcPr>
          <w:p w:rsidR="00917A02" w:rsidRPr="00546F7F" w:rsidRDefault="00917A02" w:rsidP="00917A02">
            <w:pPr>
              <w:autoSpaceDE w:val="0"/>
              <w:autoSpaceDN w:val="0"/>
              <w:adjustRightInd w:val="0"/>
              <w:spacing w:before="120" w:after="120" w:line="240" w:lineRule="auto"/>
              <w:rPr>
                <w:rFonts w:ascii="Arial" w:hAnsi="Arial" w:cs="Arial"/>
                <w:sz w:val="18"/>
                <w:szCs w:val="18"/>
              </w:rPr>
            </w:pPr>
            <w:r w:rsidRPr="00546F7F">
              <w:rPr>
                <w:rFonts w:ascii="Arial" w:hAnsi="Arial" w:cs="Arial"/>
                <w:sz w:val="18"/>
                <w:szCs w:val="18"/>
              </w:rPr>
              <w:t>Profile Highway Commercial</w:t>
            </w:r>
          </w:p>
        </w:tc>
      </w:tr>
      <w:tr w:rsidR="00917A02" w:rsidRPr="00546F7F" w:rsidTr="00186D96">
        <w:trPr>
          <w:trHeight w:val="449"/>
          <w:jc w:val="center"/>
        </w:trPr>
        <w:tc>
          <w:tcPr>
            <w:tcW w:w="727" w:type="dxa"/>
            <w:tcBorders>
              <w:right w:val="single" w:sz="4" w:space="0" w:color="auto"/>
            </w:tcBorders>
            <w:shd w:val="clear" w:color="auto" w:fill="C0C0C0"/>
          </w:tcPr>
          <w:p w:rsidR="00917A02" w:rsidRPr="00546F7F" w:rsidRDefault="00917A02" w:rsidP="009600D7">
            <w:pPr>
              <w:autoSpaceDE w:val="0"/>
              <w:autoSpaceDN w:val="0"/>
              <w:adjustRightInd w:val="0"/>
              <w:spacing w:before="120" w:after="120" w:line="240" w:lineRule="auto"/>
              <w:jc w:val="center"/>
              <w:rPr>
                <w:rFonts w:ascii="Arial" w:hAnsi="Arial" w:cs="Arial"/>
                <w:b/>
                <w:color w:val="800000"/>
                <w:sz w:val="18"/>
                <w:szCs w:val="18"/>
              </w:rPr>
            </w:pPr>
            <w:r w:rsidRPr="00546F7F">
              <w:rPr>
                <w:rFonts w:ascii="Arial" w:hAnsi="Arial" w:cs="Arial"/>
                <w:b/>
                <w:color w:val="800000"/>
                <w:sz w:val="18"/>
                <w:szCs w:val="18"/>
              </w:rPr>
              <w:t>RMH</w:t>
            </w:r>
          </w:p>
        </w:tc>
        <w:tc>
          <w:tcPr>
            <w:tcW w:w="3960" w:type="dxa"/>
            <w:tcBorders>
              <w:top w:val="nil"/>
              <w:left w:val="single" w:sz="4" w:space="0" w:color="auto"/>
              <w:bottom w:val="nil"/>
              <w:right w:val="single" w:sz="4" w:space="0" w:color="auto"/>
            </w:tcBorders>
          </w:tcPr>
          <w:p w:rsidR="00917A02" w:rsidRPr="00546F7F" w:rsidRDefault="009D02CB" w:rsidP="009600D7">
            <w:pPr>
              <w:autoSpaceDE w:val="0"/>
              <w:autoSpaceDN w:val="0"/>
              <w:adjustRightInd w:val="0"/>
              <w:spacing w:before="120" w:after="120" w:line="240" w:lineRule="auto"/>
              <w:rPr>
                <w:rFonts w:ascii="Arial" w:hAnsi="Arial" w:cs="Arial"/>
                <w:sz w:val="18"/>
                <w:szCs w:val="18"/>
              </w:rPr>
            </w:pPr>
            <w:r>
              <w:rPr>
                <w:rFonts w:ascii="Arial" w:hAnsi="Arial" w:cs="Arial"/>
                <w:sz w:val="18"/>
                <w:szCs w:val="18"/>
              </w:rPr>
              <w:t xml:space="preserve">Residential </w:t>
            </w:r>
            <w:r w:rsidR="00917A02" w:rsidRPr="00546F7F">
              <w:rPr>
                <w:rFonts w:ascii="Arial" w:hAnsi="Arial" w:cs="Arial"/>
                <w:sz w:val="18"/>
                <w:szCs w:val="18"/>
              </w:rPr>
              <w:t xml:space="preserve">Mobile Home </w:t>
            </w:r>
          </w:p>
        </w:tc>
        <w:tc>
          <w:tcPr>
            <w:tcW w:w="720" w:type="dxa"/>
            <w:tcBorders>
              <w:left w:val="single" w:sz="4" w:space="0" w:color="auto"/>
            </w:tcBorders>
            <w:shd w:val="clear" w:color="auto" w:fill="C0C0C0"/>
          </w:tcPr>
          <w:p w:rsidR="00917A02" w:rsidRPr="00546F7F" w:rsidRDefault="00917A02" w:rsidP="00917A02">
            <w:pPr>
              <w:autoSpaceDE w:val="0"/>
              <w:autoSpaceDN w:val="0"/>
              <w:adjustRightInd w:val="0"/>
              <w:spacing w:before="120" w:after="120" w:line="240" w:lineRule="auto"/>
              <w:jc w:val="center"/>
              <w:rPr>
                <w:rFonts w:ascii="Arial" w:hAnsi="Arial" w:cs="Arial"/>
                <w:b/>
                <w:color w:val="800000"/>
                <w:sz w:val="18"/>
                <w:szCs w:val="18"/>
              </w:rPr>
            </w:pPr>
            <w:r w:rsidRPr="00546F7F">
              <w:rPr>
                <w:rFonts w:ascii="Arial" w:hAnsi="Arial" w:cs="Arial"/>
                <w:b/>
                <w:color w:val="800000"/>
                <w:sz w:val="18"/>
                <w:szCs w:val="18"/>
              </w:rPr>
              <w:t>IND</w:t>
            </w:r>
          </w:p>
        </w:tc>
        <w:tc>
          <w:tcPr>
            <w:tcW w:w="2394" w:type="dxa"/>
            <w:tcBorders>
              <w:top w:val="nil"/>
              <w:bottom w:val="nil"/>
              <w:right w:val="nil"/>
            </w:tcBorders>
          </w:tcPr>
          <w:p w:rsidR="00917A02" w:rsidRPr="00546F7F" w:rsidRDefault="00917A02" w:rsidP="00917A02">
            <w:pPr>
              <w:autoSpaceDE w:val="0"/>
              <w:autoSpaceDN w:val="0"/>
              <w:adjustRightInd w:val="0"/>
              <w:spacing w:before="120" w:after="120" w:line="240" w:lineRule="auto"/>
              <w:rPr>
                <w:rFonts w:ascii="Arial" w:hAnsi="Arial" w:cs="Arial"/>
                <w:sz w:val="18"/>
                <w:szCs w:val="18"/>
              </w:rPr>
            </w:pPr>
            <w:r w:rsidRPr="00546F7F">
              <w:rPr>
                <w:rFonts w:ascii="Arial" w:hAnsi="Arial" w:cs="Arial"/>
                <w:sz w:val="18"/>
                <w:szCs w:val="18"/>
              </w:rPr>
              <w:t>General Industrial</w:t>
            </w:r>
          </w:p>
        </w:tc>
      </w:tr>
      <w:tr w:rsidR="00CF67F8" w:rsidRPr="00546F7F" w:rsidTr="00130DF3">
        <w:trPr>
          <w:trHeight w:val="350"/>
          <w:jc w:val="center"/>
        </w:trPr>
        <w:tc>
          <w:tcPr>
            <w:tcW w:w="727" w:type="dxa"/>
            <w:vMerge w:val="restart"/>
            <w:tcBorders>
              <w:right w:val="single" w:sz="4" w:space="0" w:color="auto"/>
            </w:tcBorders>
            <w:shd w:val="clear" w:color="auto" w:fill="C0C0C0"/>
          </w:tcPr>
          <w:p w:rsidR="00CF67F8" w:rsidRPr="00546F7F" w:rsidRDefault="00CF67F8" w:rsidP="009600D7">
            <w:pPr>
              <w:autoSpaceDE w:val="0"/>
              <w:autoSpaceDN w:val="0"/>
              <w:adjustRightInd w:val="0"/>
              <w:spacing w:before="120" w:after="120" w:line="240" w:lineRule="auto"/>
              <w:jc w:val="center"/>
              <w:rPr>
                <w:rFonts w:ascii="Arial" w:hAnsi="Arial" w:cs="Arial"/>
                <w:b/>
                <w:color w:val="800000"/>
                <w:sz w:val="18"/>
                <w:szCs w:val="18"/>
              </w:rPr>
            </w:pPr>
            <w:r w:rsidRPr="00546F7F">
              <w:rPr>
                <w:rFonts w:ascii="Arial" w:hAnsi="Arial" w:cs="Arial"/>
                <w:b/>
                <w:color w:val="800000"/>
                <w:sz w:val="18"/>
                <w:szCs w:val="18"/>
              </w:rPr>
              <w:t>RA</w:t>
            </w:r>
          </w:p>
        </w:tc>
        <w:tc>
          <w:tcPr>
            <w:tcW w:w="3960" w:type="dxa"/>
            <w:vMerge w:val="restart"/>
            <w:tcBorders>
              <w:top w:val="nil"/>
              <w:left w:val="single" w:sz="4" w:space="0" w:color="auto"/>
              <w:right w:val="single" w:sz="4" w:space="0" w:color="auto"/>
            </w:tcBorders>
          </w:tcPr>
          <w:p w:rsidR="00CF67F8" w:rsidRPr="00546F7F" w:rsidRDefault="009D02CB" w:rsidP="009D02CB">
            <w:pPr>
              <w:autoSpaceDE w:val="0"/>
              <w:autoSpaceDN w:val="0"/>
              <w:adjustRightInd w:val="0"/>
              <w:spacing w:before="120" w:after="120" w:line="240" w:lineRule="auto"/>
              <w:rPr>
                <w:rFonts w:ascii="Arial" w:hAnsi="Arial" w:cs="Arial"/>
                <w:sz w:val="18"/>
                <w:szCs w:val="18"/>
              </w:rPr>
            </w:pPr>
            <w:r>
              <w:rPr>
                <w:rFonts w:ascii="Arial" w:hAnsi="Arial" w:cs="Arial"/>
                <w:sz w:val="18"/>
                <w:szCs w:val="18"/>
              </w:rPr>
              <w:t>Live/Work Residential Acreage</w:t>
            </w:r>
          </w:p>
        </w:tc>
        <w:tc>
          <w:tcPr>
            <w:tcW w:w="720" w:type="dxa"/>
            <w:tcBorders>
              <w:left w:val="single" w:sz="4" w:space="0" w:color="auto"/>
            </w:tcBorders>
            <w:shd w:val="clear" w:color="auto" w:fill="C0C0C0"/>
          </w:tcPr>
          <w:p w:rsidR="00CF67F8" w:rsidRPr="00546F7F" w:rsidRDefault="00CF67F8" w:rsidP="00917A02">
            <w:pPr>
              <w:autoSpaceDE w:val="0"/>
              <w:autoSpaceDN w:val="0"/>
              <w:adjustRightInd w:val="0"/>
              <w:spacing w:before="120" w:after="120" w:line="240" w:lineRule="auto"/>
              <w:jc w:val="center"/>
              <w:rPr>
                <w:rFonts w:ascii="Arial" w:hAnsi="Arial" w:cs="Arial"/>
                <w:b/>
                <w:color w:val="800000"/>
                <w:sz w:val="18"/>
                <w:szCs w:val="18"/>
              </w:rPr>
            </w:pPr>
            <w:r w:rsidRPr="00546F7F">
              <w:rPr>
                <w:rFonts w:ascii="Arial" w:hAnsi="Arial" w:cs="Arial"/>
                <w:b/>
                <w:color w:val="800000"/>
                <w:sz w:val="18"/>
                <w:szCs w:val="18"/>
              </w:rPr>
              <w:t>CS</w:t>
            </w:r>
          </w:p>
        </w:tc>
        <w:tc>
          <w:tcPr>
            <w:tcW w:w="2394" w:type="dxa"/>
            <w:tcBorders>
              <w:top w:val="nil"/>
              <w:bottom w:val="nil"/>
              <w:right w:val="nil"/>
            </w:tcBorders>
          </w:tcPr>
          <w:p w:rsidR="00CF67F8" w:rsidRPr="00546F7F" w:rsidRDefault="00CF67F8" w:rsidP="00917A02">
            <w:pPr>
              <w:autoSpaceDE w:val="0"/>
              <w:autoSpaceDN w:val="0"/>
              <w:adjustRightInd w:val="0"/>
              <w:spacing w:before="120" w:after="120" w:line="240" w:lineRule="auto"/>
              <w:rPr>
                <w:rFonts w:ascii="Arial" w:hAnsi="Arial" w:cs="Arial"/>
                <w:sz w:val="18"/>
                <w:szCs w:val="18"/>
              </w:rPr>
            </w:pPr>
            <w:r w:rsidRPr="00546F7F">
              <w:rPr>
                <w:rFonts w:ascii="Arial" w:hAnsi="Arial" w:cs="Arial"/>
                <w:sz w:val="18"/>
                <w:szCs w:val="18"/>
              </w:rPr>
              <w:t>Community Service</w:t>
            </w:r>
          </w:p>
        </w:tc>
      </w:tr>
      <w:tr w:rsidR="00CF67F8" w:rsidRPr="00546F7F" w:rsidTr="00130DF3">
        <w:trPr>
          <w:trHeight w:val="350"/>
          <w:jc w:val="center"/>
        </w:trPr>
        <w:tc>
          <w:tcPr>
            <w:tcW w:w="727" w:type="dxa"/>
            <w:vMerge/>
            <w:tcBorders>
              <w:right w:val="single" w:sz="4" w:space="0" w:color="auto"/>
            </w:tcBorders>
            <w:shd w:val="clear" w:color="auto" w:fill="C0C0C0"/>
          </w:tcPr>
          <w:p w:rsidR="00CF67F8" w:rsidRPr="00546F7F" w:rsidRDefault="00CF67F8" w:rsidP="009600D7">
            <w:pPr>
              <w:autoSpaceDE w:val="0"/>
              <w:autoSpaceDN w:val="0"/>
              <w:adjustRightInd w:val="0"/>
              <w:spacing w:before="120" w:after="120" w:line="240" w:lineRule="auto"/>
              <w:jc w:val="center"/>
              <w:rPr>
                <w:rFonts w:ascii="Arial" w:hAnsi="Arial" w:cs="Arial"/>
                <w:b/>
                <w:color w:val="800000"/>
                <w:sz w:val="18"/>
                <w:szCs w:val="18"/>
              </w:rPr>
            </w:pPr>
          </w:p>
        </w:tc>
        <w:tc>
          <w:tcPr>
            <w:tcW w:w="3960" w:type="dxa"/>
            <w:vMerge/>
            <w:tcBorders>
              <w:left w:val="single" w:sz="4" w:space="0" w:color="auto"/>
              <w:bottom w:val="nil"/>
              <w:right w:val="single" w:sz="4" w:space="0" w:color="auto"/>
            </w:tcBorders>
          </w:tcPr>
          <w:p w:rsidR="00CF67F8" w:rsidRPr="00546F7F" w:rsidRDefault="00CF67F8" w:rsidP="009600D7">
            <w:pPr>
              <w:autoSpaceDE w:val="0"/>
              <w:autoSpaceDN w:val="0"/>
              <w:adjustRightInd w:val="0"/>
              <w:spacing w:before="120" w:after="120" w:line="240" w:lineRule="auto"/>
              <w:rPr>
                <w:rFonts w:ascii="Arial" w:hAnsi="Arial" w:cs="Arial"/>
                <w:sz w:val="18"/>
                <w:szCs w:val="18"/>
              </w:rPr>
            </w:pPr>
          </w:p>
        </w:tc>
        <w:tc>
          <w:tcPr>
            <w:tcW w:w="720" w:type="dxa"/>
            <w:tcBorders>
              <w:left w:val="single" w:sz="4" w:space="0" w:color="auto"/>
            </w:tcBorders>
            <w:shd w:val="clear" w:color="auto" w:fill="C0C0C0"/>
          </w:tcPr>
          <w:p w:rsidR="00CF67F8" w:rsidRPr="00546F7F" w:rsidRDefault="00CF67F8" w:rsidP="00917A02">
            <w:pPr>
              <w:autoSpaceDE w:val="0"/>
              <w:autoSpaceDN w:val="0"/>
              <w:adjustRightInd w:val="0"/>
              <w:spacing w:before="120" w:after="120" w:line="240" w:lineRule="auto"/>
              <w:jc w:val="center"/>
              <w:rPr>
                <w:rFonts w:ascii="Arial" w:hAnsi="Arial" w:cs="Arial"/>
                <w:b/>
                <w:color w:val="800000"/>
                <w:sz w:val="18"/>
                <w:szCs w:val="18"/>
              </w:rPr>
            </w:pPr>
            <w:r w:rsidRPr="00546F7F">
              <w:rPr>
                <w:rFonts w:ascii="Arial" w:hAnsi="Arial" w:cs="Arial"/>
                <w:b/>
                <w:color w:val="800000"/>
                <w:sz w:val="18"/>
                <w:szCs w:val="18"/>
              </w:rPr>
              <w:t>FUD</w:t>
            </w:r>
          </w:p>
        </w:tc>
        <w:tc>
          <w:tcPr>
            <w:tcW w:w="2394" w:type="dxa"/>
            <w:tcBorders>
              <w:top w:val="nil"/>
              <w:bottom w:val="nil"/>
              <w:right w:val="nil"/>
            </w:tcBorders>
          </w:tcPr>
          <w:p w:rsidR="00CF67F8" w:rsidRPr="00546F7F" w:rsidRDefault="00CF67F8" w:rsidP="00917A02">
            <w:pPr>
              <w:autoSpaceDE w:val="0"/>
              <w:autoSpaceDN w:val="0"/>
              <w:adjustRightInd w:val="0"/>
              <w:spacing w:before="120" w:after="120" w:line="240" w:lineRule="auto"/>
              <w:rPr>
                <w:rFonts w:ascii="Arial" w:hAnsi="Arial" w:cs="Arial"/>
                <w:sz w:val="18"/>
                <w:szCs w:val="18"/>
              </w:rPr>
            </w:pPr>
            <w:r w:rsidRPr="00546F7F">
              <w:rPr>
                <w:rFonts w:ascii="Arial" w:hAnsi="Arial" w:cs="Arial"/>
                <w:sz w:val="18"/>
                <w:szCs w:val="18"/>
              </w:rPr>
              <w:t>Future Urban Development</w:t>
            </w:r>
          </w:p>
        </w:tc>
      </w:tr>
    </w:tbl>
    <w:p w:rsidR="000109EF" w:rsidRPr="00546F7F" w:rsidRDefault="000109EF" w:rsidP="000109EF">
      <w:pPr>
        <w:autoSpaceDE w:val="0"/>
        <w:autoSpaceDN w:val="0"/>
        <w:adjustRightInd w:val="0"/>
        <w:rPr>
          <w:rFonts w:ascii="Arial" w:hAnsi="Arial" w:cs="Arial"/>
          <w:sz w:val="18"/>
          <w:szCs w:val="18"/>
        </w:rPr>
      </w:pPr>
    </w:p>
    <w:p w:rsidR="000109EF" w:rsidRPr="00546F7F" w:rsidRDefault="000109EF" w:rsidP="00156097">
      <w:pPr>
        <w:pStyle w:val="Heading2"/>
      </w:pPr>
      <w:bookmarkStart w:id="169" w:name="_Toc197347820"/>
      <w:bookmarkStart w:id="170" w:name="_Toc447894479"/>
      <w:r w:rsidRPr="00546F7F">
        <w:t>The ZONING DISTRICT MAP</w:t>
      </w:r>
      <w:bookmarkEnd w:id="169"/>
      <w:bookmarkEnd w:id="170"/>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 xml:space="preserve">The map, bearing the statement "This is the Zoning District </w:t>
      </w:r>
      <w:r w:rsidRPr="005B6816">
        <w:rPr>
          <w:rFonts w:ascii="Arial" w:hAnsi="Arial" w:cs="Arial"/>
          <w:sz w:val="18"/>
          <w:szCs w:val="18"/>
        </w:rPr>
        <w:t>Ma</w:t>
      </w:r>
      <w:r w:rsidR="00BC3FB7" w:rsidRPr="005B6816">
        <w:rPr>
          <w:rFonts w:ascii="Arial" w:hAnsi="Arial" w:cs="Arial"/>
          <w:sz w:val="18"/>
          <w:szCs w:val="18"/>
        </w:rPr>
        <w:t xml:space="preserve">p referred to in Bylaw No. </w:t>
      </w:r>
      <w:r w:rsidR="005B6816" w:rsidRPr="005B6816">
        <w:rPr>
          <w:rFonts w:ascii="Arial" w:hAnsi="Arial" w:cs="Arial"/>
          <w:sz w:val="18"/>
          <w:szCs w:val="18"/>
        </w:rPr>
        <w:t>03/14</w:t>
      </w:r>
      <w:r w:rsidR="00840316" w:rsidRPr="005B6816">
        <w:rPr>
          <w:rFonts w:ascii="Arial" w:hAnsi="Arial" w:cs="Arial"/>
          <w:sz w:val="18"/>
          <w:szCs w:val="18"/>
        </w:rPr>
        <w:t xml:space="preserve"> </w:t>
      </w:r>
      <w:r w:rsidRPr="005B6816">
        <w:rPr>
          <w:rFonts w:ascii="Arial" w:hAnsi="Arial" w:cs="Arial"/>
          <w:sz w:val="18"/>
          <w:szCs w:val="18"/>
        </w:rPr>
        <w:t>adopted</w:t>
      </w:r>
      <w:r w:rsidRPr="00546F7F">
        <w:rPr>
          <w:rFonts w:ascii="Arial" w:hAnsi="Arial" w:cs="Arial"/>
          <w:sz w:val="18"/>
          <w:szCs w:val="18"/>
        </w:rPr>
        <w:t xml:space="preserve"> by the Town of Macklin, signed by the Mayor and by the Town Administrator under the seal of the Town, shall be known as the "Zoning Distric</w:t>
      </w:r>
      <w:r w:rsidR="009D02CB">
        <w:rPr>
          <w:rFonts w:ascii="Arial" w:hAnsi="Arial" w:cs="Arial"/>
          <w:sz w:val="18"/>
          <w:szCs w:val="18"/>
        </w:rPr>
        <w:t xml:space="preserve">t </w:t>
      </w:r>
      <w:r w:rsidRPr="00546F7F">
        <w:rPr>
          <w:rFonts w:ascii="Arial" w:hAnsi="Arial" w:cs="Arial"/>
          <w:sz w:val="18"/>
          <w:szCs w:val="18"/>
        </w:rPr>
        <w:t>Map”, and such map is hereby declared to be an integral part of this Bylaw.</w:t>
      </w:r>
    </w:p>
    <w:p w:rsidR="000109EF" w:rsidRPr="00546F7F" w:rsidRDefault="000109EF" w:rsidP="00156097">
      <w:pPr>
        <w:pStyle w:val="Heading2"/>
      </w:pPr>
      <w:bookmarkStart w:id="171" w:name="_Toc197347821"/>
      <w:bookmarkStart w:id="172" w:name="_Toc447894480"/>
      <w:r w:rsidRPr="00546F7F">
        <w:t>BOUNDARIES OF ZONING DISTRICTS</w:t>
      </w:r>
      <w:bookmarkEnd w:id="171"/>
      <w:bookmarkEnd w:id="172"/>
    </w:p>
    <w:p w:rsidR="000109EF" w:rsidRPr="00546F7F" w:rsidRDefault="00A57988" w:rsidP="000109EF">
      <w:pPr>
        <w:spacing w:before="120" w:after="120"/>
        <w:rPr>
          <w:rFonts w:ascii="Arial" w:hAnsi="Arial"/>
          <w:sz w:val="18"/>
          <w:szCs w:val="18"/>
        </w:rPr>
      </w:pPr>
      <w:r w:rsidRPr="00546F7F">
        <w:rPr>
          <w:rStyle w:val="Heading3Char1"/>
          <w:szCs w:val="18"/>
        </w:rPr>
        <w:t>6</w:t>
      </w:r>
      <w:r w:rsidR="000109EF" w:rsidRPr="00546F7F">
        <w:rPr>
          <w:rStyle w:val="Heading3Char1"/>
          <w:szCs w:val="18"/>
        </w:rPr>
        <w:t xml:space="preserve">.3.1 </w:t>
      </w:r>
      <w:r w:rsidR="000109EF" w:rsidRPr="00546F7F">
        <w:rPr>
          <w:rFonts w:ascii="Arial" w:hAnsi="Arial"/>
          <w:sz w:val="18"/>
          <w:szCs w:val="18"/>
        </w:rPr>
        <w:t>The boundaries of the Districts referred to in this Bylaw, together with an explanatory legend, notations and reference to this Bylaw, are shown on the map entitled, “Zoning District Map.”</w:t>
      </w:r>
    </w:p>
    <w:p w:rsidR="000109EF" w:rsidRPr="00546F7F" w:rsidRDefault="00A57988" w:rsidP="000109EF">
      <w:pPr>
        <w:spacing w:before="120" w:after="120"/>
        <w:rPr>
          <w:rFonts w:ascii="Arial" w:hAnsi="Arial"/>
          <w:sz w:val="18"/>
          <w:szCs w:val="18"/>
        </w:rPr>
      </w:pPr>
      <w:r w:rsidRPr="00546F7F">
        <w:rPr>
          <w:rStyle w:val="Heading3Char1"/>
          <w:szCs w:val="18"/>
        </w:rPr>
        <w:t>6</w:t>
      </w:r>
      <w:r w:rsidR="000109EF" w:rsidRPr="00546F7F">
        <w:rPr>
          <w:rStyle w:val="Heading3Char1"/>
          <w:szCs w:val="18"/>
        </w:rPr>
        <w:t>.3.2</w:t>
      </w:r>
      <w:r w:rsidR="000109EF" w:rsidRPr="00546F7F">
        <w:rPr>
          <w:rFonts w:ascii="Arial" w:hAnsi="Arial"/>
          <w:sz w:val="18"/>
          <w:szCs w:val="18"/>
        </w:rPr>
        <w:t xml:space="preserve"> Unless otherwise shown, the boundaries of zoning Districts are site lines, centre lines of streets, lanes, road allowances, or such lines extended and the boundaries of the </w:t>
      </w:r>
      <w:r w:rsidR="00917A02" w:rsidRPr="00546F7F">
        <w:rPr>
          <w:rFonts w:ascii="Arial" w:hAnsi="Arial"/>
          <w:sz w:val="18"/>
          <w:szCs w:val="18"/>
        </w:rPr>
        <w:t>M</w:t>
      </w:r>
      <w:r w:rsidR="000109EF" w:rsidRPr="00546F7F">
        <w:rPr>
          <w:rFonts w:ascii="Arial" w:hAnsi="Arial"/>
          <w:sz w:val="18"/>
          <w:szCs w:val="18"/>
        </w:rPr>
        <w:t>unicipality.</w:t>
      </w:r>
    </w:p>
    <w:p w:rsidR="000109EF" w:rsidRPr="00546F7F" w:rsidRDefault="00A57988" w:rsidP="000109EF">
      <w:pPr>
        <w:spacing w:before="120" w:after="120"/>
        <w:rPr>
          <w:rFonts w:ascii="Arial" w:hAnsi="Arial"/>
          <w:sz w:val="18"/>
          <w:szCs w:val="18"/>
        </w:rPr>
      </w:pPr>
      <w:r w:rsidRPr="00546F7F">
        <w:rPr>
          <w:rStyle w:val="Heading3Char1"/>
          <w:szCs w:val="18"/>
        </w:rPr>
        <w:t>6</w:t>
      </w:r>
      <w:r w:rsidR="000109EF" w:rsidRPr="00546F7F">
        <w:rPr>
          <w:rStyle w:val="Heading3Char1"/>
          <w:szCs w:val="18"/>
        </w:rPr>
        <w:t>.3.3</w:t>
      </w:r>
      <w:r w:rsidR="000109EF" w:rsidRPr="00546F7F">
        <w:rPr>
          <w:rFonts w:ascii="Arial" w:hAnsi="Arial"/>
          <w:sz w:val="18"/>
          <w:szCs w:val="18"/>
        </w:rPr>
        <w:t xml:space="preserve"> Where a boundary of a District crosses a parcel, the boundaries of the Districts shall be determined by the use of the scale shown on the map.</w:t>
      </w:r>
    </w:p>
    <w:p w:rsidR="000109EF" w:rsidRPr="00546F7F" w:rsidRDefault="00A57988" w:rsidP="000109EF">
      <w:pPr>
        <w:spacing w:before="120" w:after="120"/>
        <w:rPr>
          <w:rFonts w:ascii="Arial" w:hAnsi="Arial"/>
          <w:sz w:val="16"/>
          <w:szCs w:val="16"/>
        </w:rPr>
      </w:pPr>
      <w:r w:rsidRPr="00546F7F">
        <w:rPr>
          <w:rStyle w:val="Heading3Char1"/>
          <w:szCs w:val="18"/>
        </w:rPr>
        <w:t>6</w:t>
      </w:r>
      <w:r w:rsidR="000109EF" w:rsidRPr="00546F7F">
        <w:rPr>
          <w:rStyle w:val="Heading3Char1"/>
          <w:szCs w:val="18"/>
        </w:rPr>
        <w:t>.3.4</w:t>
      </w:r>
      <w:r w:rsidR="000109EF" w:rsidRPr="00546F7F">
        <w:rPr>
          <w:rFonts w:ascii="Arial" w:hAnsi="Arial"/>
          <w:sz w:val="18"/>
          <w:szCs w:val="18"/>
        </w:rPr>
        <w:t xml:space="preserve"> Where the boundary of a District is also a parcel boundary and the parcel boundary moves by the process of subdivision, the District boundary shall move with that parcel boundary, unless the boundary is otherwise located by</w:t>
      </w:r>
      <w:r w:rsidR="000109EF" w:rsidRPr="00546F7F">
        <w:rPr>
          <w:rFonts w:ascii="Arial" w:hAnsi="Arial"/>
          <w:sz w:val="16"/>
          <w:szCs w:val="16"/>
        </w:rPr>
        <w:t xml:space="preserve"> </w:t>
      </w:r>
      <w:r w:rsidR="000109EF" w:rsidRPr="00546F7F">
        <w:rPr>
          <w:rFonts w:ascii="Arial" w:hAnsi="Arial"/>
          <w:sz w:val="18"/>
          <w:szCs w:val="18"/>
        </w:rPr>
        <w:t>amendment to the Bylaw.</w:t>
      </w:r>
      <w:r w:rsidR="000109EF" w:rsidRPr="00546F7F">
        <w:rPr>
          <w:rFonts w:ascii="Arial" w:hAnsi="Arial"/>
          <w:sz w:val="16"/>
          <w:szCs w:val="16"/>
        </w:rPr>
        <w:t xml:space="preserve"> </w:t>
      </w:r>
    </w:p>
    <w:p w:rsidR="000109EF" w:rsidRPr="00546F7F" w:rsidRDefault="000109EF" w:rsidP="00156097">
      <w:pPr>
        <w:pStyle w:val="Heading2"/>
      </w:pPr>
      <w:bookmarkStart w:id="173" w:name="_Toc197347822"/>
      <w:bookmarkStart w:id="174" w:name="_Toc447894481"/>
      <w:r w:rsidRPr="00546F7F">
        <w:t>HOLDING DESIGNATION</w:t>
      </w:r>
      <w:bookmarkEnd w:id="173"/>
      <w:bookmarkEnd w:id="174"/>
    </w:p>
    <w:p w:rsidR="000109EF" w:rsidRPr="00546F7F" w:rsidRDefault="000109EF" w:rsidP="000109EF">
      <w:pPr>
        <w:rPr>
          <w:rFonts w:ascii="Arial" w:hAnsi="Arial" w:cs="Arial"/>
          <w:sz w:val="18"/>
          <w:szCs w:val="18"/>
        </w:rPr>
      </w:pPr>
      <w:r w:rsidRPr="00546F7F">
        <w:rPr>
          <w:rFonts w:ascii="Arial" w:hAnsi="Arial" w:cs="Arial"/>
          <w:sz w:val="18"/>
          <w:szCs w:val="18"/>
        </w:rPr>
        <w:t>a) Where on the Zoning</w:t>
      </w:r>
      <w:r w:rsidR="004A4CC8" w:rsidRPr="00546F7F">
        <w:rPr>
          <w:rFonts w:ascii="Arial" w:hAnsi="Arial" w:cs="Arial"/>
          <w:sz w:val="18"/>
          <w:szCs w:val="18"/>
        </w:rPr>
        <w:t xml:space="preserve"> District Map the symbol for a Zoning D</w:t>
      </w:r>
      <w:r w:rsidRPr="00546F7F">
        <w:rPr>
          <w:rFonts w:ascii="Arial" w:hAnsi="Arial" w:cs="Arial"/>
          <w:sz w:val="18"/>
          <w:szCs w:val="18"/>
        </w:rPr>
        <w:t xml:space="preserve">istrict has suffixed to it the holding symbol “H”; any lands so designated on the map shall be subject to a holding provision in accordance with Section 71 of </w:t>
      </w:r>
      <w:r w:rsidRPr="00546F7F">
        <w:rPr>
          <w:rFonts w:ascii="Arial" w:hAnsi="Arial" w:cs="Arial"/>
          <w:i/>
          <w:sz w:val="18"/>
          <w:szCs w:val="18"/>
        </w:rPr>
        <w:t>The Planning and Development Act, 2007</w:t>
      </w:r>
      <w:r w:rsidRPr="00546F7F">
        <w:rPr>
          <w:rFonts w:ascii="Arial" w:hAnsi="Arial" w:cs="Arial"/>
          <w:sz w:val="18"/>
          <w:szCs w:val="18"/>
        </w:rPr>
        <w:t>.</w:t>
      </w:r>
    </w:p>
    <w:p w:rsidR="000109EF" w:rsidRPr="00546F7F" w:rsidRDefault="000109EF" w:rsidP="000109EF">
      <w:pPr>
        <w:spacing w:after="0" w:line="240" w:lineRule="auto"/>
        <w:rPr>
          <w:rFonts w:ascii="Arial" w:hAnsi="Arial" w:cs="Arial"/>
          <w:sz w:val="18"/>
          <w:szCs w:val="18"/>
        </w:rPr>
      </w:pPr>
      <w:r w:rsidRPr="00546F7F">
        <w:rPr>
          <w:rFonts w:ascii="Arial" w:hAnsi="Arial" w:cs="Arial"/>
          <w:sz w:val="18"/>
          <w:szCs w:val="18"/>
        </w:rPr>
        <w:t>b) Any lands subject to a holding provision shall only be used for the following uses:</w:t>
      </w:r>
    </w:p>
    <w:p w:rsidR="000109EF" w:rsidRPr="00546F7F" w:rsidRDefault="000109EF" w:rsidP="00205516">
      <w:pPr>
        <w:pStyle w:val="ListParagraph"/>
        <w:numPr>
          <w:ilvl w:val="1"/>
          <w:numId w:val="44"/>
        </w:numPr>
        <w:spacing w:after="0" w:line="240" w:lineRule="auto"/>
      </w:pPr>
      <w:r w:rsidRPr="00546F7F">
        <w:t>Those uses existing on the land when the “H” is applied; and</w:t>
      </w:r>
    </w:p>
    <w:p w:rsidR="000109EF" w:rsidRPr="00546F7F" w:rsidRDefault="000109EF" w:rsidP="00205516">
      <w:pPr>
        <w:pStyle w:val="ListParagraph"/>
        <w:numPr>
          <w:ilvl w:val="1"/>
          <w:numId w:val="44"/>
        </w:numPr>
        <w:spacing w:after="0" w:line="240" w:lineRule="auto"/>
      </w:pPr>
      <w:r w:rsidRPr="00546F7F">
        <w:t>Public works.</w:t>
      </w:r>
      <w:r w:rsidRPr="00546F7F">
        <w:br w:type="page"/>
      </w:r>
    </w:p>
    <w:p w:rsidR="000109EF" w:rsidRPr="00546F7F" w:rsidRDefault="00845DFC" w:rsidP="00156097">
      <w:pPr>
        <w:pStyle w:val="Heading1"/>
      </w:pPr>
      <w:bookmarkStart w:id="175" w:name="_Toc447894482"/>
      <w:r w:rsidRPr="00546F7F">
        <w:rPr>
          <w:rFonts w:cs="Arial"/>
          <w:noProof/>
          <w:sz w:val="18"/>
          <w:lang w:val="en-US" w:eastAsia="en-US"/>
        </w:rPr>
        <w:lastRenderedPageBreak/>
        <mc:AlternateContent>
          <mc:Choice Requires="wps">
            <w:drawing>
              <wp:anchor distT="0" distB="0" distL="114300" distR="114300" simplePos="0" relativeHeight="251658240" behindDoc="0" locked="0" layoutInCell="1" allowOverlap="1" wp14:anchorId="3A895FD2" wp14:editId="432DCEFC">
                <wp:simplePos x="0" y="0"/>
                <wp:positionH relativeFrom="column">
                  <wp:posOffset>5448935</wp:posOffset>
                </wp:positionH>
                <wp:positionV relativeFrom="paragraph">
                  <wp:posOffset>-14605</wp:posOffset>
                </wp:positionV>
                <wp:extent cx="561975" cy="247650"/>
                <wp:effectExtent l="76200" t="76200" r="28575" b="19050"/>
                <wp:wrapSquare wrapText="bothSides"/>
                <wp:docPr id="1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flowChartProcess">
                          <a:avLst/>
                        </a:prstGeom>
                        <a:solidFill>
                          <a:srgbClr val="FFFFFF"/>
                        </a:solidFill>
                        <a:ln w="19050">
                          <a:solidFill>
                            <a:srgbClr val="969696"/>
                          </a:solidFill>
                          <a:miter lim="800000"/>
                          <a:headEnd/>
                          <a:tailEnd/>
                        </a:ln>
                        <a:effectLst>
                          <a:outerShdw dist="107763" dir="13500000" algn="ctr" rotWithShape="0">
                            <a:srgbClr val="808080">
                              <a:alpha val="50000"/>
                            </a:srgbClr>
                          </a:outerShdw>
                        </a:effectLst>
                      </wps:spPr>
                      <wps:txbx>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95FD2" id="_x0000_t109" coordsize="21600,21600" o:spt="109" path="m,l,21600r21600,l21600,xe">
                <v:stroke joinstyle="miter"/>
                <v:path gradientshapeok="t" o:connecttype="rect"/>
              </v:shapetype>
              <v:shape id="AutoShape 34" o:spid="_x0000_s1028" type="#_x0000_t109" style="position:absolute;left:0;text-align:left;margin-left:429.05pt;margin-top:-1.15pt;width:44.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" strokecolor="#969696" strokeweight="1.5pt">
                <v:shadow on="t" opacity=".5" offset="-6pt,-6pt"/>
                <v:textbox inset="0,0,0,0">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R1</w:t>
                      </w:r>
                    </w:p>
                  </w:txbxContent>
                </v:textbox>
                <w10:wrap type="square"/>
              </v:shape>
            </w:pict>
          </mc:Fallback>
        </mc:AlternateContent>
      </w:r>
      <w:r w:rsidR="000109EF" w:rsidRPr="00546F7F">
        <w:t xml:space="preserve">RESIDENTIAL </w:t>
      </w:r>
      <w:r w:rsidR="009D02CB">
        <w:t xml:space="preserve">Single Dwelling </w:t>
      </w:r>
      <w:r w:rsidR="000109EF" w:rsidRPr="00546F7F">
        <w:t>DISTRICT - R1</w:t>
      </w:r>
      <w:bookmarkEnd w:id="175"/>
      <w:r w:rsidR="000109EF" w:rsidRPr="00546F7F">
        <w:t xml:space="preserve">  </w:t>
      </w:r>
    </w:p>
    <w:p w:rsidR="007F261B" w:rsidRPr="00546F7F" w:rsidRDefault="007F261B" w:rsidP="007F261B">
      <w:pPr>
        <w:rPr>
          <w:i/>
        </w:rPr>
      </w:pPr>
      <w:r w:rsidRPr="00546F7F">
        <w:rPr>
          <w:i/>
        </w:rPr>
        <w:t xml:space="preserve">The purpose of </w:t>
      </w:r>
      <w:r w:rsidR="0081557B" w:rsidRPr="00546F7F">
        <w:rPr>
          <w:i/>
        </w:rPr>
        <w:t>the Residential</w:t>
      </w:r>
      <w:r w:rsidR="00840316">
        <w:rPr>
          <w:i/>
        </w:rPr>
        <w:t xml:space="preserve"> </w:t>
      </w:r>
      <w:r w:rsidR="009D02CB">
        <w:rPr>
          <w:i/>
        </w:rPr>
        <w:t xml:space="preserve">Single Dwelling </w:t>
      </w:r>
      <w:r w:rsidR="00840316">
        <w:rPr>
          <w:i/>
        </w:rPr>
        <w:t>District</w:t>
      </w:r>
      <w:r w:rsidRPr="00546F7F">
        <w:rPr>
          <w:i/>
        </w:rPr>
        <w:t xml:space="preserve"> (R1) is to accommodate primarily single family detached residential dwellings.</w:t>
      </w:r>
    </w:p>
    <w:p w:rsidR="000109EF" w:rsidRPr="00546F7F"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 xml:space="preserve">No person shall within any R1-Residential </w:t>
      </w:r>
      <w:r w:rsidR="009D02CB">
        <w:rPr>
          <w:rFonts w:ascii="Arial" w:hAnsi="Arial" w:cs="Arial"/>
          <w:b/>
          <w:sz w:val="18"/>
          <w:szCs w:val="18"/>
        </w:rPr>
        <w:t xml:space="preserve">Single Dwelling </w:t>
      </w:r>
      <w:r w:rsidRPr="00546F7F">
        <w:rPr>
          <w:rFonts w:ascii="Arial" w:hAnsi="Arial" w:cs="Arial"/>
          <w:b/>
          <w:sz w:val="18"/>
          <w:szCs w:val="18"/>
        </w:rPr>
        <w:t>District use any land or erect, alter or use any building or structure</w:t>
      </w:r>
      <w:r w:rsidR="007F6064" w:rsidRPr="00546F7F">
        <w:rPr>
          <w:rFonts w:ascii="Arial" w:hAnsi="Arial" w:cs="Arial"/>
          <w:b/>
          <w:sz w:val="18"/>
          <w:szCs w:val="18"/>
        </w:rPr>
        <w:t>, except</w:t>
      </w:r>
      <w:r w:rsidRPr="00546F7F">
        <w:rPr>
          <w:rFonts w:ascii="Arial" w:hAnsi="Arial" w:cs="Arial"/>
          <w:b/>
          <w:sz w:val="18"/>
          <w:szCs w:val="18"/>
        </w:rPr>
        <w:t xml:space="preserve"> in accordance with the following provisions:</w:t>
      </w:r>
    </w:p>
    <w:p w:rsidR="000109EF" w:rsidRPr="00546F7F" w:rsidRDefault="000109EF" w:rsidP="0017215E">
      <w:pPr>
        <w:pStyle w:val="Style2"/>
        <w:rPr>
          <w:szCs w:val="18"/>
        </w:rPr>
      </w:pPr>
      <w:bookmarkStart w:id="176" w:name="_Toc197347829"/>
      <w:bookmarkStart w:id="177" w:name="_Toc447894483"/>
      <w:r w:rsidRPr="00546F7F">
        <w:t>Permitted Uses</w:t>
      </w:r>
      <w:bookmarkEnd w:id="176"/>
      <w:bookmarkEnd w:id="177"/>
    </w:p>
    <w:p w:rsidR="000109EF" w:rsidRPr="00546F7F" w:rsidRDefault="000109EF" w:rsidP="000109EF">
      <w:pPr>
        <w:pStyle w:val="ListParagraph"/>
        <w:numPr>
          <w:ilvl w:val="0"/>
          <w:numId w:val="6"/>
        </w:numPr>
      </w:pPr>
      <w:r w:rsidRPr="00546F7F">
        <w:t>One single detached dwelling,</w:t>
      </w:r>
      <w:r w:rsidR="007F261B" w:rsidRPr="00546F7F">
        <w:t xml:space="preserve"> which includes</w:t>
      </w:r>
      <w:r w:rsidRPr="00546F7F">
        <w:t xml:space="preserve"> a RTM;</w:t>
      </w:r>
    </w:p>
    <w:p w:rsidR="000109EF" w:rsidRPr="00546F7F" w:rsidRDefault="000109EF" w:rsidP="000109EF">
      <w:pPr>
        <w:pStyle w:val="ListParagraph"/>
        <w:numPr>
          <w:ilvl w:val="0"/>
          <w:numId w:val="6"/>
        </w:numPr>
      </w:pPr>
      <w:r w:rsidRPr="00546F7F">
        <w:t>Uses, buildings and structures accessory to the foregoing permitted uses and located on the same site with the main use;</w:t>
      </w:r>
    </w:p>
    <w:p w:rsidR="000109EF" w:rsidRPr="00546F7F" w:rsidRDefault="000109EF" w:rsidP="000109EF">
      <w:pPr>
        <w:pStyle w:val="ListParagraph"/>
        <w:numPr>
          <w:ilvl w:val="0"/>
          <w:numId w:val="6"/>
        </w:numPr>
      </w:pPr>
      <w:r w:rsidRPr="00546F7F">
        <w:t>Playgrounds and swimming pools;</w:t>
      </w:r>
    </w:p>
    <w:p w:rsidR="007F261B" w:rsidRPr="00546F7F" w:rsidRDefault="007F261B" w:rsidP="007F261B">
      <w:pPr>
        <w:pStyle w:val="ListParagraph"/>
        <w:numPr>
          <w:ilvl w:val="0"/>
          <w:numId w:val="6"/>
        </w:numPr>
      </w:pPr>
      <w:r w:rsidRPr="00546F7F">
        <w:t>Public works, buildings and structures excluding offices, warehouses, storage yards and waste management or sewage facilities.</w:t>
      </w:r>
    </w:p>
    <w:p w:rsidR="000109EF" w:rsidRPr="00546F7F" w:rsidRDefault="000109EF" w:rsidP="0017215E">
      <w:pPr>
        <w:pStyle w:val="Style2"/>
      </w:pPr>
      <w:bookmarkStart w:id="178" w:name="_Toc197347830"/>
      <w:bookmarkStart w:id="179" w:name="_Toc447894484"/>
      <w:r w:rsidRPr="00546F7F">
        <w:t>Discretionary Uses</w:t>
      </w:r>
      <w:bookmarkEnd w:id="178"/>
      <w:bookmarkEnd w:id="179"/>
    </w:p>
    <w:p w:rsidR="00797B2A" w:rsidRPr="00546F7F" w:rsidRDefault="000109EF" w:rsidP="00797B2A">
      <w:pPr>
        <w:autoSpaceDE w:val="0"/>
        <w:autoSpaceDN w:val="0"/>
        <w:adjustRightInd w:val="0"/>
        <w:rPr>
          <w:rFonts w:ascii="Arial" w:hAnsi="Arial" w:cs="Arial"/>
          <w:b/>
          <w:sz w:val="18"/>
          <w:szCs w:val="18"/>
        </w:rPr>
      </w:pPr>
      <w:r w:rsidRPr="00546F7F">
        <w:rPr>
          <w:rFonts w:ascii="Arial" w:hAnsi="Arial" w:cs="Arial"/>
          <w:b/>
          <w:sz w:val="18"/>
          <w:szCs w:val="18"/>
        </w:rPr>
        <w:t xml:space="preserve">The following uses may be permitted in the R1-Residential </w:t>
      </w:r>
      <w:r w:rsidR="009D02CB">
        <w:rPr>
          <w:rFonts w:ascii="Arial" w:hAnsi="Arial" w:cs="Arial"/>
          <w:b/>
          <w:sz w:val="18"/>
          <w:szCs w:val="18"/>
        </w:rPr>
        <w:t xml:space="preserve">Single Dwelling </w:t>
      </w:r>
      <w:r w:rsidRPr="00546F7F">
        <w:rPr>
          <w:rFonts w:ascii="Arial" w:hAnsi="Arial" w:cs="Arial"/>
          <w:b/>
          <w:sz w:val="18"/>
          <w:szCs w:val="18"/>
        </w:rPr>
        <w:t>District only by resolution of Council and only in</w:t>
      </w:r>
      <w:r w:rsidR="00797B2A" w:rsidRPr="00546F7F">
        <w:rPr>
          <w:rFonts w:ascii="Arial" w:hAnsi="Arial" w:cs="Arial"/>
          <w:b/>
          <w:sz w:val="18"/>
          <w:szCs w:val="18"/>
        </w:rPr>
        <w:t xml:space="preserve"> locations specified by Council.</w:t>
      </w:r>
    </w:p>
    <w:p w:rsidR="007F261B" w:rsidRPr="00546F7F" w:rsidRDefault="007F261B" w:rsidP="007F261B">
      <w:pPr>
        <w:pStyle w:val="ListParagraph"/>
        <w:numPr>
          <w:ilvl w:val="0"/>
          <w:numId w:val="7"/>
        </w:numPr>
      </w:pPr>
      <w:r w:rsidRPr="00546F7F">
        <w:t>Modular homes</w:t>
      </w:r>
      <w:r w:rsidR="005E3BA2">
        <w:t xml:space="preserve"> (refer to Section 54)</w:t>
      </w:r>
      <w:r w:rsidRPr="00546F7F">
        <w:t>;</w:t>
      </w:r>
    </w:p>
    <w:p w:rsidR="00CF67F8" w:rsidRPr="005B6816" w:rsidRDefault="00CF67F8" w:rsidP="00CF67F8">
      <w:pPr>
        <w:pStyle w:val="ListParagraph"/>
        <w:numPr>
          <w:ilvl w:val="0"/>
          <w:numId w:val="7"/>
        </w:numPr>
      </w:pPr>
      <w:r w:rsidRPr="005B6816">
        <w:t xml:space="preserve">Duplex </w:t>
      </w:r>
      <w:r w:rsidR="00840316" w:rsidRPr="005B6816">
        <w:t>dwellings</w:t>
      </w:r>
      <w:r w:rsidRPr="005B6816">
        <w:t>;</w:t>
      </w:r>
    </w:p>
    <w:p w:rsidR="000109EF" w:rsidRPr="00546F7F" w:rsidRDefault="004A4CC8" w:rsidP="000109EF">
      <w:pPr>
        <w:pStyle w:val="ListParagraph"/>
        <w:numPr>
          <w:ilvl w:val="0"/>
          <w:numId w:val="7"/>
        </w:numPr>
      </w:pPr>
      <w:r w:rsidRPr="00546F7F">
        <w:t>Home o</w:t>
      </w:r>
      <w:r w:rsidR="005E3BA2">
        <w:t>ccupations, home based businesses (refer to Section5.1)</w:t>
      </w:r>
      <w:r w:rsidR="000109EF" w:rsidRPr="00546F7F">
        <w:t>;</w:t>
      </w:r>
    </w:p>
    <w:p w:rsidR="000109EF" w:rsidRDefault="001A72EF" w:rsidP="000109EF">
      <w:pPr>
        <w:pStyle w:val="ListParagraph"/>
        <w:numPr>
          <w:ilvl w:val="0"/>
          <w:numId w:val="7"/>
        </w:numPr>
      </w:pPr>
      <w:r w:rsidRPr="00546F7F">
        <w:t xml:space="preserve">One </w:t>
      </w:r>
      <w:r w:rsidR="004A4CC8" w:rsidRPr="00546F7F">
        <w:t>s</w:t>
      </w:r>
      <w:r w:rsidR="000109EF" w:rsidRPr="00546F7F">
        <w:t xml:space="preserve">econdary </w:t>
      </w:r>
      <w:r w:rsidR="004A4CC8" w:rsidRPr="00546F7F">
        <w:t>s</w:t>
      </w:r>
      <w:r w:rsidR="000109EF" w:rsidRPr="00546F7F">
        <w:t>uite</w:t>
      </w:r>
      <w:r w:rsidR="005E3BA2">
        <w:t xml:space="preserve"> (refer to Section 5.2)</w:t>
      </w:r>
      <w:r w:rsidR="000109EF" w:rsidRPr="00546F7F">
        <w:t>;</w:t>
      </w:r>
    </w:p>
    <w:p w:rsidR="001A72EF" w:rsidRPr="00546F7F" w:rsidRDefault="001A72EF" w:rsidP="000109EF">
      <w:pPr>
        <w:pStyle w:val="ListParagraph"/>
        <w:numPr>
          <w:ilvl w:val="0"/>
          <w:numId w:val="7"/>
        </w:numPr>
      </w:pPr>
      <w:r w:rsidRPr="00546F7F">
        <w:t xml:space="preserve">One </w:t>
      </w:r>
      <w:r w:rsidR="004A4CC8" w:rsidRPr="00546F7F">
        <w:t>garden s</w:t>
      </w:r>
      <w:r w:rsidRPr="00546F7F">
        <w:t>uite</w:t>
      </w:r>
      <w:r w:rsidR="005E3BA2">
        <w:t xml:space="preserve"> (refer to Section 5.3)</w:t>
      </w:r>
      <w:r w:rsidRPr="00546F7F">
        <w:t>;</w:t>
      </w:r>
    </w:p>
    <w:p w:rsidR="000109EF" w:rsidRDefault="000109EF" w:rsidP="000109EF">
      <w:pPr>
        <w:pStyle w:val="ListParagraph"/>
        <w:numPr>
          <w:ilvl w:val="0"/>
          <w:numId w:val="7"/>
        </w:numPr>
      </w:pPr>
      <w:r w:rsidRPr="00546F7F">
        <w:t xml:space="preserve">Child </w:t>
      </w:r>
      <w:r w:rsidR="005E3BA2">
        <w:t>day care (refer to Section 5.6)</w:t>
      </w:r>
      <w:r w:rsidR="007F261B" w:rsidRPr="00546F7F">
        <w:t>;</w:t>
      </w:r>
    </w:p>
    <w:p w:rsidR="005E3BA2" w:rsidRPr="00546F7F" w:rsidRDefault="005E3BA2" w:rsidP="000109EF">
      <w:pPr>
        <w:pStyle w:val="ListParagraph"/>
        <w:numPr>
          <w:ilvl w:val="0"/>
          <w:numId w:val="7"/>
        </w:numPr>
      </w:pPr>
      <w:r>
        <w:t>Adult day care (refer to Section 5.10);</w:t>
      </w:r>
    </w:p>
    <w:p w:rsidR="000109EF" w:rsidRPr="00546F7F" w:rsidRDefault="000109EF" w:rsidP="000109EF">
      <w:pPr>
        <w:pStyle w:val="ListParagraph"/>
        <w:numPr>
          <w:ilvl w:val="0"/>
          <w:numId w:val="7"/>
        </w:numPr>
      </w:pPr>
      <w:r w:rsidRPr="00546F7F">
        <w:t xml:space="preserve">Bed and </w:t>
      </w:r>
      <w:r w:rsidR="004A4CC8" w:rsidRPr="00546F7F">
        <w:t>b</w:t>
      </w:r>
      <w:r w:rsidRPr="00546F7F">
        <w:t>reakfast homes</w:t>
      </w:r>
      <w:r w:rsidR="005E3BA2">
        <w:t xml:space="preserve"> (refer to Section 5.5)</w:t>
      </w:r>
      <w:r w:rsidRPr="00546F7F">
        <w:t>;</w:t>
      </w:r>
    </w:p>
    <w:p w:rsidR="000109EF" w:rsidRPr="00546F7F" w:rsidRDefault="003E5FBB" w:rsidP="000109EF">
      <w:pPr>
        <w:pStyle w:val="ListParagraph"/>
        <w:numPr>
          <w:ilvl w:val="0"/>
          <w:numId w:val="7"/>
        </w:numPr>
      </w:pPr>
      <w:r w:rsidRPr="00546F7F">
        <w:t>Residential</w:t>
      </w:r>
      <w:r w:rsidR="000109EF" w:rsidRPr="00546F7F">
        <w:t xml:space="preserve"> care homes</w:t>
      </w:r>
      <w:r w:rsidR="005E3BA2">
        <w:t xml:space="preserve"> (refer to Section 5.7)</w:t>
      </w:r>
      <w:r w:rsidR="000109EF" w:rsidRPr="00546F7F">
        <w:t>.</w:t>
      </w:r>
    </w:p>
    <w:p w:rsidR="000109EF" w:rsidRPr="00546F7F" w:rsidRDefault="000109EF" w:rsidP="000109EF">
      <w:pPr>
        <w:pStyle w:val="ListParagraph"/>
        <w:numPr>
          <w:ilvl w:val="0"/>
          <w:numId w:val="0"/>
        </w:numPr>
        <w:ind w:left="1440"/>
      </w:pPr>
    </w:p>
    <w:p w:rsidR="000109EF" w:rsidRPr="00546F7F" w:rsidRDefault="000109EF" w:rsidP="0017215E">
      <w:pPr>
        <w:pStyle w:val="Style2"/>
      </w:pPr>
      <w:bookmarkStart w:id="180" w:name="_Toc197347831"/>
      <w:bookmarkStart w:id="181" w:name="_Toc447894485"/>
      <w:r w:rsidRPr="00546F7F">
        <w:t>Site Development Regulations</w:t>
      </w:r>
      <w:bookmarkEnd w:id="180"/>
      <w:bookmarkEnd w:id="181"/>
    </w:p>
    <w:p w:rsidR="000109EF" w:rsidRPr="00546F7F" w:rsidRDefault="000109EF" w:rsidP="000109EF">
      <w:pPr>
        <w:pStyle w:val="DundurnHeading3"/>
        <w:spacing w:before="0" w:line="240" w:lineRule="auto"/>
      </w:pPr>
    </w:p>
    <w:p w:rsidR="00023BF5" w:rsidRDefault="00023BF5" w:rsidP="001A72EF">
      <w:pPr>
        <w:spacing w:after="0"/>
        <w:rPr>
          <w:b/>
        </w:rPr>
      </w:pPr>
      <w:r>
        <w:rPr>
          <w:b/>
        </w:rPr>
        <w:t>Public works shall have no minimum or maximum site requirements.</w:t>
      </w:r>
    </w:p>
    <w:p w:rsidR="00023BF5" w:rsidRDefault="00023BF5" w:rsidP="001A72EF">
      <w:pPr>
        <w:spacing w:after="0"/>
        <w:rPr>
          <w:b/>
        </w:rPr>
      </w:pPr>
    </w:p>
    <w:p w:rsidR="000109EF" w:rsidRPr="00546F7F" w:rsidRDefault="000109EF" w:rsidP="001A72EF">
      <w:pPr>
        <w:spacing w:after="0"/>
        <w:rPr>
          <w:b/>
        </w:rPr>
      </w:pPr>
      <w:r w:rsidRPr="00546F7F">
        <w:rPr>
          <w:b/>
        </w:rPr>
        <w:t xml:space="preserve">Single Detached, </w:t>
      </w:r>
      <w:r w:rsidR="00156097" w:rsidRPr="00546F7F">
        <w:rPr>
          <w:b/>
        </w:rPr>
        <w:t>RTM and</w:t>
      </w:r>
      <w:r w:rsidRPr="00546F7F">
        <w:rPr>
          <w:b/>
        </w:rPr>
        <w:t xml:space="preserve"> Modular Homes</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0109EF" w:rsidRPr="00546F7F" w:rsidTr="00186D96">
        <w:trPr>
          <w:tblCellSpacing w:w="20" w:type="dxa"/>
          <w:jc w:val="center"/>
        </w:trPr>
        <w:tc>
          <w:tcPr>
            <w:tcW w:w="2267" w:type="dxa"/>
            <w:tcBorders>
              <w:top w:val="nil"/>
              <w:left w:val="nil"/>
              <w:bottom w:val="nil"/>
              <w:right w:val="nil"/>
            </w:tcBorders>
            <w:shd w:val="clear" w:color="auto" w:fill="C0C0C0"/>
          </w:tcPr>
          <w:p w:rsidR="000109EF" w:rsidRPr="00546F7F" w:rsidRDefault="000109EF" w:rsidP="00186D96">
            <w:pPr>
              <w:pStyle w:val="Table"/>
              <w:rPr>
                <w:b/>
                <w:color w:val="000000"/>
              </w:rPr>
            </w:pPr>
            <w:r w:rsidRPr="00546F7F">
              <w:rPr>
                <w:b/>
                <w:color w:val="000000"/>
              </w:rPr>
              <w:t xml:space="preserve">Minimum site area  </w:t>
            </w:r>
          </w:p>
        </w:tc>
        <w:tc>
          <w:tcPr>
            <w:tcW w:w="5901" w:type="dxa"/>
            <w:shd w:val="clear" w:color="auto" w:fill="auto"/>
          </w:tcPr>
          <w:p w:rsidR="000109EF" w:rsidRPr="00546F7F" w:rsidRDefault="000109EF" w:rsidP="00186D96">
            <w:pPr>
              <w:pStyle w:val="Table"/>
            </w:pPr>
            <w:r w:rsidRPr="00546F7F">
              <w:t>460 m²</w:t>
            </w:r>
            <w:r w:rsidR="00652837" w:rsidRPr="00546F7F">
              <w:t xml:space="preserve"> (4951 ft</w:t>
            </w:r>
            <w:r w:rsidR="00652837" w:rsidRPr="00546F7F">
              <w:rPr>
                <w:vertAlign w:val="superscript"/>
              </w:rPr>
              <w:t>2</w:t>
            </w:r>
            <w:r w:rsidR="0065283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floor  area  </w:t>
            </w:r>
          </w:p>
        </w:tc>
        <w:tc>
          <w:tcPr>
            <w:tcW w:w="5901" w:type="dxa"/>
            <w:shd w:val="clear" w:color="auto" w:fill="auto"/>
          </w:tcPr>
          <w:p w:rsidR="000109EF" w:rsidRPr="00546F7F" w:rsidRDefault="000109EF" w:rsidP="00186D96">
            <w:pPr>
              <w:pStyle w:val="Table"/>
            </w:pPr>
            <w:r w:rsidRPr="00546F7F">
              <w:t>75</w:t>
            </w:r>
            <w:r w:rsidR="004E3FD4" w:rsidRPr="00546F7F">
              <w:t xml:space="preserve"> </w:t>
            </w:r>
            <w:r w:rsidRPr="00546F7F">
              <w:t>m²</w:t>
            </w:r>
            <w:r w:rsidR="00652837" w:rsidRPr="00546F7F">
              <w:t xml:space="preserve"> (700 ft</w:t>
            </w:r>
            <w:r w:rsidR="00652837" w:rsidRPr="00546F7F">
              <w:rPr>
                <w:vertAlign w:val="superscript"/>
              </w:rPr>
              <w:t>2</w:t>
            </w:r>
            <w:r w:rsidR="0065283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site frontage </w:t>
            </w:r>
          </w:p>
        </w:tc>
        <w:tc>
          <w:tcPr>
            <w:tcW w:w="5901" w:type="dxa"/>
            <w:shd w:val="clear" w:color="auto" w:fill="auto"/>
          </w:tcPr>
          <w:p w:rsidR="000109EF" w:rsidRPr="00546F7F" w:rsidRDefault="000109EF" w:rsidP="00186D96">
            <w:pPr>
              <w:pStyle w:val="Table"/>
            </w:pPr>
            <w:r w:rsidRPr="00546F7F">
              <w:t xml:space="preserve">12 </w:t>
            </w:r>
            <w:r w:rsidR="00701474" w:rsidRPr="00546F7F">
              <w:t>metre</w:t>
            </w:r>
            <w:r w:rsidRPr="00546F7F">
              <w:t>s</w:t>
            </w:r>
            <w:r w:rsidR="00652837" w:rsidRPr="00546F7F">
              <w:t xml:space="preserve"> (49 </w:t>
            </w:r>
            <w:proofErr w:type="spellStart"/>
            <w:r w:rsidR="00652837" w:rsidRPr="00546F7F">
              <w:t>ft</w:t>
            </w:r>
            <w:proofErr w:type="spellEnd"/>
            <w:r w:rsidR="0065283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Height</w:t>
            </w:r>
          </w:p>
        </w:tc>
        <w:tc>
          <w:tcPr>
            <w:tcW w:w="5901" w:type="dxa"/>
            <w:shd w:val="clear" w:color="auto" w:fill="auto"/>
          </w:tcPr>
          <w:p w:rsidR="000109EF" w:rsidRPr="00546F7F" w:rsidRDefault="000109EF" w:rsidP="006A73B8">
            <w:pPr>
              <w:pStyle w:val="Table"/>
            </w:pPr>
            <w:r w:rsidRPr="00546F7F">
              <w:t xml:space="preserve">9.0  </w:t>
            </w:r>
            <w:r w:rsidR="00701474" w:rsidRPr="00546F7F">
              <w:t>metre</w:t>
            </w:r>
            <w:r w:rsidRPr="00546F7F">
              <w:t>s</w:t>
            </w:r>
            <w:r w:rsidR="00652837" w:rsidRPr="00546F7F">
              <w:t xml:space="preserve"> (30 </w:t>
            </w:r>
            <w:proofErr w:type="spellStart"/>
            <w:r w:rsidR="00652837" w:rsidRPr="00546F7F">
              <w:t>ft</w:t>
            </w:r>
            <w:proofErr w:type="spellEnd"/>
            <w:r w:rsidR="00652837" w:rsidRPr="00546F7F">
              <w:t>)</w:t>
            </w:r>
            <w:r w:rsidRPr="00546F7F">
              <w:t xml:space="preserve"> for Principal Buildings </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Maximum site coverage</w:t>
            </w:r>
          </w:p>
        </w:tc>
        <w:tc>
          <w:tcPr>
            <w:tcW w:w="5901" w:type="dxa"/>
            <w:shd w:val="clear" w:color="auto" w:fill="auto"/>
          </w:tcPr>
          <w:p w:rsidR="000109EF" w:rsidRPr="00546F7F" w:rsidRDefault="000109EF" w:rsidP="00186D96">
            <w:pPr>
              <w:pStyle w:val="Table"/>
            </w:pPr>
            <w:r w:rsidRPr="00546F7F">
              <w:t>40% and 50% on a corner site</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lastRenderedPageBreak/>
              <w:t>Minimum front yard</w:t>
            </w:r>
          </w:p>
        </w:tc>
        <w:tc>
          <w:tcPr>
            <w:tcW w:w="5901" w:type="dxa"/>
            <w:shd w:val="clear" w:color="auto" w:fill="auto"/>
          </w:tcPr>
          <w:p w:rsidR="000109EF" w:rsidRPr="00546F7F" w:rsidRDefault="000109EF" w:rsidP="00186D96">
            <w:pPr>
              <w:pStyle w:val="Table"/>
            </w:pPr>
            <w:r w:rsidRPr="00546F7F">
              <w:t xml:space="preserve">6.0 </w:t>
            </w:r>
            <w:r w:rsidR="00701474" w:rsidRPr="00546F7F">
              <w:t>metre</w:t>
            </w:r>
            <w:r w:rsidRPr="00546F7F">
              <w:t>s</w:t>
            </w:r>
            <w:r w:rsidR="00652837" w:rsidRPr="00546F7F">
              <w:t xml:space="preserve"> (20 </w:t>
            </w:r>
            <w:proofErr w:type="spellStart"/>
            <w:r w:rsidR="00652837" w:rsidRPr="00546F7F">
              <w:t>ft</w:t>
            </w:r>
            <w:proofErr w:type="spellEnd"/>
            <w:r w:rsidR="0065283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rear yard</w:t>
            </w:r>
          </w:p>
        </w:tc>
        <w:tc>
          <w:tcPr>
            <w:tcW w:w="5901" w:type="dxa"/>
            <w:shd w:val="clear" w:color="auto" w:fill="auto"/>
          </w:tcPr>
          <w:p w:rsidR="000109EF" w:rsidRPr="00546F7F" w:rsidRDefault="000109EF" w:rsidP="00186D96">
            <w:pPr>
              <w:pStyle w:val="Table"/>
            </w:pPr>
            <w:r w:rsidRPr="00546F7F">
              <w:t xml:space="preserve">7.5 </w:t>
            </w:r>
            <w:r w:rsidR="00701474" w:rsidRPr="00546F7F">
              <w:t>metre</w:t>
            </w:r>
            <w:r w:rsidRPr="00546F7F">
              <w:t>s</w:t>
            </w:r>
            <w:r w:rsidR="00652837" w:rsidRPr="00546F7F">
              <w:t xml:space="preserve"> (25 </w:t>
            </w:r>
            <w:proofErr w:type="spellStart"/>
            <w:r w:rsidR="00652837" w:rsidRPr="00546F7F">
              <w:t>ft</w:t>
            </w:r>
            <w:proofErr w:type="spellEnd"/>
            <w:r w:rsidR="0065283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side yard</w:t>
            </w:r>
          </w:p>
        </w:tc>
        <w:tc>
          <w:tcPr>
            <w:tcW w:w="5901" w:type="dxa"/>
            <w:shd w:val="clear" w:color="auto" w:fill="auto"/>
          </w:tcPr>
          <w:p w:rsidR="000109EF" w:rsidRPr="00546F7F" w:rsidRDefault="000109EF" w:rsidP="00181757">
            <w:pPr>
              <w:pStyle w:val="Table"/>
            </w:pPr>
            <w:r w:rsidRPr="00546F7F">
              <w:t xml:space="preserve">1.0  </w:t>
            </w:r>
            <w:r w:rsidR="00701474" w:rsidRPr="00546F7F">
              <w:t>metre</w:t>
            </w:r>
            <w:r w:rsidR="00652837" w:rsidRPr="00546F7F">
              <w:t xml:space="preserve"> (3 </w:t>
            </w:r>
            <w:proofErr w:type="spellStart"/>
            <w:r w:rsidR="00652837" w:rsidRPr="00546F7F">
              <w:t>ft</w:t>
            </w:r>
            <w:proofErr w:type="spellEnd"/>
            <w:r w:rsidR="00652837" w:rsidRPr="00546F7F">
              <w:t>)</w:t>
            </w:r>
            <w:r w:rsidRPr="00546F7F">
              <w:t>, unless on a corn</w:t>
            </w:r>
            <w:r w:rsidR="00181757" w:rsidRPr="00546F7F">
              <w:t>er site the side yard shall be 2.5</w:t>
            </w:r>
            <w:r w:rsidRPr="00546F7F">
              <w:t xml:space="preserve"> </w:t>
            </w:r>
            <w:r w:rsidR="00701474" w:rsidRPr="00546F7F">
              <w:t>metre</w:t>
            </w:r>
            <w:r w:rsidRPr="00546F7F">
              <w:t>s</w:t>
            </w:r>
          </w:p>
        </w:tc>
      </w:tr>
    </w:tbl>
    <w:p w:rsidR="00073723" w:rsidRDefault="00073723" w:rsidP="00073723"/>
    <w:p w:rsidR="00073723" w:rsidRPr="00546F7F" w:rsidRDefault="00073723" w:rsidP="00073723">
      <w:pPr>
        <w:spacing w:after="0"/>
        <w:rPr>
          <w:b/>
        </w:rPr>
      </w:pPr>
      <w:r w:rsidRPr="00A47A86">
        <w:rPr>
          <w:b/>
        </w:rPr>
        <w:t>All Other Discretionary Uses</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073723" w:rsidRPr="00546F7F" w:rsidTr="00073723">
        <w:trPr>
          <w:tblCellSpacing w:w="20" w:type="dxa"/>
          <w:jc w:val="center"/>
        </w:trPr>
        <w:tc>
          <w:tcPr>
            <w:tcW w:w="2267" w:type="dxa"/>
            <w:tcBorders>
              <w:top w:val="nil"/>
              <w:left w:val="nil"/>
              <w:bottom w:val="nil"/>
              <w:right w:val="nil"/>
            </w:tcBorders>
            <w:shd w:val="clear" w:color="auto" w:fill="C0C0C0"/>
          </w:tcPr>
          <w:p w:rsidR="00073723" w:rsidRPr="00546F7F" w:rsidRDefault="00073723" w:rsidP="00073723">
            <w:pPr>
              <w:pStyle w:val="Table"/>
              <w:rPr>
                <w:b/>
                <w:color w:val="000000"/>
              </w:rPr>
            </w:pPr>
            <w:r w:rsidRPr="00546F7F">
              <w:rPr>
                <w:b/>
                <w:color w:val="000000"/>
              </w:rPr>
              <w:t xml:space="preserve">Minimum site area  </w:t>
            </w:r>
          </w:p>
        </w:tc>
        <w:tc>
          <w:tcPr>
            <w:tcW w:w="5901" w:type="dxa"/>
            <w:shd w:val="clear" w:color="auto" w:fill="auto"/>
          </w:tcPr>
          <w:p w:rsidR="00073723" w:rsidRPr="00546F7F" w:rsidRDefault="00073723" w:rsidP="00073723">
            <w:pPr>
              <w:pStyle w:val="Table"/>
            </w:pPr>
            <w:r w:rsidRPr="00546F7F">
              <w:t>460 m² (4951 ft</w:t>
            </w:r>
            <w:r w:rsidRPr="00546F7F">
              <w:rPr>
                <w:vertAlign w:val="superscript"/>
              </w:rPr>
              <w:t>2</w:t>
            </w:r>
            <w:r w:rsidRPr="00546F7F">
              <w:t>)</w:t>
            </w:r>
          </w:p>
        </w:tc>
      </w:tr>
      <w:tr w:rsidR="00073723" w:rsidRPr="00546F7F" w:rsidTr="00073723">
        <w:trPr>
          <w:tblCellSpacing w:w="20" w:type="dxa"/>
          <w:jc w:val="center"/>
        </w:trPr>
        <w:tc>
          <w:tcPr>
            <w:tcW w:w="2267" w:type="dxa"/>
            <w:tcBorders>
              <w:left w:val="nil"/>
              <w:bottom w:val="nil"/>
              <w:right w:val="nil"/>
              <w:tl2br w:val="nil"/>
              <w:tr2bl w:val="nil"/>
            </w:tcBorders>
            <w:shd w:val="clear" w:color="auto" w:fill="C0C0C0"/>
          </w:tcPr>
          <w:p w:rsidR="00073723" w:rsidRPr="00546F7F" w:rsidRDefault="00073723" w:rsidP="00073723">
            <w:pPr>
              <w:pStyle w:val="Table"/>
              <w:rPr>
                <w:b/>
                <w:color w:val="000000"/>
              </w:rPr>
            </w:pPr>
            <w:r w:rsidRPr="00546F7F">
              <w:rPr>
                <w:b/>
                <w:color w:val="000000"/>
              </w:rPr>
              <w:t xml:space="preserve">Minimum floor  area  </w:t>
            </w:r>
          </w:p>
        </w:tc>
        <w:tc>
          <w:tcPr>
            <w:tcW w:w="5901" w:type="dxa"/>
            <w:shd w:val="clear" w:color="auto" w:fill="auto"/>
          </w:tcPr>
          <w:p w:rsidR="00073723" w:rsidRPr="00546F7F" w:rsidRDefault="00073723" w:rsidP="00073723">
            <w:pPr>
              <w:pStyle w:val="Table"/>
            </w:pPr>
            <w:r w:rsidRPr="00546F7F">
              <w:t>75 m² (700 ft</w:t>
            </w:r>
            <w:r w:rsidRPr="00546F7F">
              <w:rPr>
                <w:vertAlign w:val="superscript"/>
              </w:rPr>
              <w:t>2</w:t>
            </w:r>
            <w:r w:rsidRPr="00546F7F">
              <w:t>)</w:t>
            </w:r>
          </w:p>
        </w:tc>
      </w:tr>
      <w:tr w:rsidR="00073723" w:rsidRPr="00546F7F" w:rsidTr="00073723">
        <w:trPr>
          <w:tblCellSpacing w:w="20" w:type="dxa"/>
          <w:jc w:val="center"/>
        </w:trPr>
        <w:tc>
          <w:tcPr>
            <w:tcW w:w="2267" w:type="dxa"/>
            <w:tcBorders>
              <w:left w:val="nil"/>
              <w:bottom w:val="nil"/>
              <w:right w:val="nil"/>
              <w:tl2br w:val="nil"/>
              <w:tr2bl w:val="nil"/>
            </w:tcBorders>
            <w:shd w:val="clear" w:color="auto" w:fill="C0C0C0"/>
          </w:tcPr>
          <w:p w:rsidR="00073723" w:rsidRPr="00546F7F" w:rsidRDefault="00073723" w:rsidP="00073723">
            <w:pPr>
              <w:pStyle w:val="Table"/>
              <w:rPr>
                <w:b/>
                <w:color w:val="000000"/>
              </w:rPr>
            </w:pPr>
            <w:r w:rsidRPr="00546F7F">
              <w:rPr>
                <w:b/>
                <w:color w:val="000000"/>
              </w:rPr>
              <w:t xml:space="preserve">Minimum site frontage </w:t>
            </w:r>
          </w:p>
        </w:tc>
        <w:tc>
          <w:tcPr>
            <w:tcW w:w="5901" w:type="dxa"/>
            <w:shd w:val="clear" w:color="auto" w:fill="auto"/>
          </w:tcPr>
          <w:p w:rsidR="00073723" w:rsidRPr="00546F7F" w:rsidRDefault="00073723" w:rsidP="00073723">
            <w:pPr>
              <w:pStyle w:val="Table"/>
            </w:pPr>
            <w:r w:rsidRPr="00546F7F">
              <w:t xml:space="preserve">12 metres (49 </w:t>
            </w:r>
            <w:proofErr w:type="spellStart"/>
            <w:r w:rsidRPr="00546F7F">
              <w:t>ft</w:t>
            </w:r>
            <w:proofErr w:type="spellEnd"/>
            <w:r w:rsidRPr="00546F7F">
              <w:t>)</w:t>
            </w:r>
            <w:r>
              <w:t>, 15 metres without a lane</w:t>
            </w:r>
          </w:p>
        </w:tc>
      </w:tr>
      <w:tr w:rsidR="00073723" w:rsidRPr="00546F7F" w:rsidTr="00073723">
        <w:trPr>
          <w:tblCellSpacing w:w="20" w:type="dxa"/>
          <w:jc w:val="center"/>
        </w:trPr>
        <w:tc>
          <w:tcPr>
            <w:tcW w:w="2267" w:type="dxa"/>
            <w:tcBorders>
              <w:left w:val="nil"/>
              <w:bottom w:val="nil"/>
              <w:right w:val="nil"/>
              <w:tl2br w:val="nil"/>
              <w:tr2bl w:val="nil"/>
            </w:tcBorders>
            <w:shd w:val="clear" w:color="auto" w:fill="C0C0C0"/>
          </w:tcPr>
          <w:p w:rsidR="00073723" w:rsidRPr="00546F7F" w:rsidRDefault="00073723" w:rsidP="00073723">
            <w:pPr>
              <w:pStyle w:val="Table"/>
              <w:rPr>
                <w:b/>
                <w:color w:val="000000"/>
              </w:rPr>
            </w:pPr>
            <w:r w:rsidRPr="00546F7F">
              <w:rPr>
                <w:b/>
                <w:color w:val="000000"/>
              </w:rPr>
              <w:t>Height</w:t>
            </w:r>
          </w:p>
        </w:tc>
        <w:tc>
          <w:tcPr>
            <w:tcW w:w="5901" w:type="dxa"/>
            <w:shd w:val="clear" w:color="auto" w:fill="auto"/>
          </w:tcPr>
          <w:p w:rsidR="00073723" w:rsidRPr="005B6816" w:rsidRDefault="00073723" w:rsidP="00073723">
            <w:pPr>
              <w:pStyle w:val="Table"/>
            </w:pPr>
            <w:r w:rsidRPr="005B6816">
              <w:t xml:space="preserve">9.0  metres (30 </w:t>
            </w:r>
            <w:proofErr w:type="spellStart"/>
            <w:r w:rsidRPr="005B6816">
              <w:t>ft</w:t>
            </w:r>
            <w:proofErr w:type="spellEnd"/>
            <w:r w:rsidRPr="005B6816">
              <w:t xml:space="preserve">) for Principal Buildings </w:t>
            </w:r>
          </w:p>
        </w:tc>
      </w:tr>
      <w:tr w:rsidR="00073723" w:rsidRPr="00546F7F" w:rsidTr="00073723">
        <w:trPr>
          <w:tblCellSpacing w:w="20" w:type="dxa"/>
          <w:jc w:val="center"/>
        </w:trPr>
        <w:tc>
          <w:tcPr>
            <w:tcW w:w="2267" w:type="dxa"/>
            <w:tcBorders>
              <w:left w:val="nil"/>
              <w:bottom w:val="nil"/>
              <w:right w:val="nil"/>
              <w:tl2br w:val="nil"/>
              <w:tr2bl w:val="nil"/>
            </w:tcBorders>
            <w:shd w:val="clear" w:color="auto" w:fill="C0C0C0"/>
          </w:tcPr>
          <w:p w:rsidR="00073723" w:rsidRPr="00546F7F" w:rsidRDefault="00073723" w:rsidP="00073723">
            <w:pPr>
              <w:pStyle w:val="Table"/>
              <w:rPr>
                <w:b/>
                <w:color w:val="000000"/>
              </w:rPr>
            </w:pPr>
            <w:r w:rsidRPr="00546F7F">
              <w:rPr>
                <w:b/>
                <w:color w:val="000000"/>
              </w:rPr>
              <w:t>Maximum site coverage</w:t>
            </w:r>
          </w:p>
        </w:tc>
        <w:tc>
          <w:tcPr>
            <w:tcW w:w="5901" w:type="dxa"/>
            <w:shd w:val="clear" w:color="auto" w:fill="auto"/>
          </w:tcPr>
          <w:p w:rsidR="00073723" w:rsidRPr="005B6816" w:rsidRDefault="005E4A8C" w:rsidP="00073723">
            <w:pPr>
              <w:pStyle w:val="Table"/>
            </w:pPr>
            <w:r>
              <w:t>50%</w:t>
            </w:r>
          </w:p>
        </w:tc>
      </w:tr>
      <w:tr w:rsidR="00073723" w:rsidRPr="00546F7F" w:rsidTr="00073723">
        <w:trPr>
          <w:tblCellSpacing w:w="20" w:type="dxa"/>
          <w:jc w:val="center"/>
        </w:trPr>
        <w:tc>
          <w:tcPr>
            <w:tcW w:w="2267" w:type="dxa"/>
            <w:tcBorders>
              <w:left w:val="nil"/>
              <w:bottom w:val="nil"/>
              <w:right w:val="nil"/>
              <w:tl2br w:val="nil"/>
              <w:tr2bl w:val="nil"/>
            </w:tcBorders>
            <w:shd w:val="clear" w:color="auto" w:fill="C0C0C0"/>
          </w:tcPr>
          <w:p w:rsidR="00073723" w:rsidRPr="00546F7F" w:rsidRDefault="00073723" w:rsidP="00073723">
            <w:pPr>
              <w:pStyle w:val="Table"/>
              <w:rPr>
                <w:b/>
                <w:color w:val="000000"/>
              </w:rPr>
            </w:pPr>
            <w:r w:rsidRPr="00546F7F">
              <w:rPr>
                <w:b/>
                <w:color w:val="000000"/>
              </w:rPr>
              <w:t>Minimum front yard</w:t>
            </w:r>
          </w:p>
        </w:tc>
        <w:tc>
          <w:tcPr>
            <w:tcW w:w="5901" w:type="dxa"/>
            <w:shd w:val="clear" w:color="auto" w:fill="auto"/>
          </w:tcPr>
          <w:p w:rsidR="00073723" w:rsidRPr="005B6816" w:rsidRDefault="00E26DFA" w:rsidP="00073723">
            <w:pPr>
              <w:pStyle w:val="Table"/>
            </w:pPr>
            <w:r w:rsidRPr="005B6816">
              <w:t xml:space="preserve">6.0 metres (20 </w:t>
            </w:r>
            <w:proofErr w:type="spellStart"/>
            <w:r w:rsidRPr="005B6816">
              <w:t>ft</w:t>
            </w:r>
            <w:proofErr w:type="spellEnd"/>
            <w:r w:rsidRPr="005B6816">
              <w:t>)</w:t>
            </w:r>
          </w:p>
        </w:tc>
      </w:tr>
      <w:tr w:rsidR="00073723" w:rsidRPr="00546F7F" w:rsidTr="00073723">
        <w:trPr>
          <w:tblCellSpacing w:w="20" w:type="dxa"/>
          <w:jc w:val="center"/>
        </w:trPr>
        <w:tc>
          <w:tcPr>
            <w:tcW w:w="2267" w:type="dxa"/>
            <w:tcBorders>
              <w:left w:val="nil"/>
              <w:bottom w:val="nil"/>
              <w:right w:val="nil"/>
              <w:tl2br w:val="nil"/>
              <w:tr2bl w:val="nil"/>
            </w:tcBorders>
            <w:shd w:val="clear" w:color="auto" w:fill="C0C0C0"/>
          </w:tcPr>
          <w:p w:rsidR="00073723" w:rsidRPr="00546F7F" w:rsidRDefault="00073723" w:rsidP="00073723">
            <w:pPr>
              <w:pStyle w:val="Table"/>
              <w:rPr>
                <w:b/>
                <w:color w:val="000000"/>
              </w:rPr>
            </w:pPr>
            <w:r w:rsidRPr="00546F7F">
              <w:rPr>
                <w:b/>
                <w:color w:val="000000"/>
              </w:rPr>
              <w:t>Minimum rear yard</w:t>
            </w:r>
          </w:p>
        </w:tc>
        <w:tc>
          <w:tcPr>
            <w:tcW w:w="5901" w:type="dxa"/>
            <w:shd w:val="clear" w:color="auto" w:fill="auto"/>
          </w:tcPr>
          <w:p w:rsidR="00073723" w:rsidRPr="005E4A8C" w:rsidRDefault="005E4A8C" w:rsidP="005E4A8C">
            <w:pPr>
              <w:pStyle w:val="NoSpacing"/>
              <w:rPr>
                <w:rFonts w:ascii="Arial Narrow" w:hAnsi="Arial Narrow"/>
                <w:sz w:val="20"/>
                <w:szCs w:val="20"/>
              </w:rPr>
            </w:pPr>
            <w:r>
              <w:rPr>
                <w:rFonts w:ascii="Arial Narrow" w:hAnsi="Arial Narrow"/>
                <w:sz w:val="20"/>
                <w:szCs w:val="20"/>
              </w:rPr>
              <w:t xml:space="preserve">7.5 </w:t>
            </w:r>
            <w:r w:rsidR="00073723" w:rsidRPr="005E4A8C">
              <w:rPr>
                <w:rFonts w:ascii="Arial Narrow" w:hAnsi="Arial Narrow"/>
                <w:sz w:val="20"/>
                <w:szCs w:val="20"/>
              </w:rPr>
              <w:t xml:space="preserve">metres (25 </w:t>
            </w:r>
            <w:proofErr w:type="spellStart"/>
            <w:r w:rsidR="00073723" w:rsidRPr="005E4A8C">
              <w:rPr>
                <w:rFonts w:ascii="Arial Narrow" w:hAnsi="Arial Narrow"/>
                <w:sz w:val="20"/>
                <w:szCs w:val="20"/>
              </w:rPr>
              <w:t>ft</w:t>
            </w:r>
            <w:proofErr w:type="spellEnd"/>
            <w:r w:rsidR="00073723" w:rsidRPr="005E4A8C">
              <w:rPr>
                <w:rFonts w:ascii="Arial Narrow" w:hAnsi="Arial Narrow"/>
                <w:sz w:val="20"/>
                <w:szCs w:val="20"/>
              </w:rPr>
              <w:t>)</w:t>
            </w:r>
            <w:r w:rsidRPr="005E4A8C">
              <w:rPr>
                <w:rFonts w:ascii="Arial Narrow" w:hAnsi="Arial Narrow"/>
                <w:sz w:val="20"/>
                <w:szCs w:val="20"/>
              </w:rPr>
              <w:t xml:space="preserve"> to the Principal Dwelling Living Space</w:t>
            </w:r>
          </w:p>
          <w:p w:rsidR="005E4A8C" w:rsidRPr="005B6816" w:rsidRDefault="005E4A8C" w:rsidP="005E4A8C">
            <w:pPr>
              <w:pStyle w:val="NoSpacing"/>
            </w:pPr>
            <w:r w:rsidRPr="005E4A8C">
              <w:rPr>
                <w:rFonts w:ascii="Arial Narrow" w:hAnsi="Arial Narrow"/>
                <w:sz w:val="20"/>
                <w:szCs w:val="20"/>
              </w:rPr>
              <w:t>4.0 metres to a rear facing a garage unit</w:t>
            </w:r>
          </w:p>
        </w:tc>
      </w:tr>
      <w:tr w:rsidR="00073723" w:rsidRPr="00546F7F" w:rsidTr="00073723">
        <w:trPr>
          <w:tblCellSpacing w:w="20" w:type="dxa"/>
          <w:jc w:val="center"/>
        </w:trPr>
        <w:tc>
          <w:tcPr>
            <w:tcW w:w="2267" w:type="dxa"/>
            <w:tcBorders>
              <w:left w:val="nil"/>
              <w:bottom w:val="nil"/>
              <w:right w:val="nil"/>
              <w:tl2br w:val="nil"/>
              <w:tr2bl w:val="nil"/>
            </w:tcBorders>
            <w:shd w:val="clear" w:color="auto" w:fill="C0C0C0"/>
          </w:tcPr>
          <w:p w:rsidR="00073723" w:rsidRPr="00546F7F" w:rsidRDefault="00073723" w:rsidP="00073723">
            <w:pPr>
              <w:pStyle w:val="Table"/>
              <w:rPr>
                <w:b/>
                <w:color w:val="000000"/>
              </w:rPr>
            </w:pPr>
            <w:r w:rsidRPr="00546F7F">
              <w:rPr>
                <w:b/>
                <w:color w:val="000000"/>
              </w:rPr>
              <w:t>Minimum side yard</w:t>
            </w:r>
          </w:p>
        </w:tc>
        <w:tc>
          <w:tcPr>
            <w:tcW w:w="5901" w:type="dxa"/>
            <w:shd w:val="clear" w:color="auto" w:fill="auto"/>
          </w:tcPr>
          <w:p w:rsidR="00073723" w:rsidRPr="00546F7F" w:rsidRDefault="00073723" w:rsidP="00073723">
            <w:pPr>
              <w:pStyle w:val="Table"/>
            </w:pPr>
            <w:r w:rsidRPr="00546F7F">
              <w:t xml:space="preserve">1.0  metre (3 </w:t>
            </w:r>
            <w:proofErr w:type="spellStart"/>
            <w:r w:rsidRPr="00546F7F">
              <w:t>ft</w:t>
            </w:r>
            <w:proofErr w:type="spellEnd"/>
            <w:r w:rsidRPr="00546F7F">
              <w:t>), unless on a corner site the side yard shall be 2.5 metres</w:t>
            </w:r>
          </w:p>
        </w:tc>
      </w:tr>
    </w:tbl>
    <w:p w:rsidR="00073723" w:rsidRDefault="00073723" w:rsidP="00073723"/>
    <w:p w:rsidR="000109EF" w:rsidRPr="00546F7F" w:rsidRDefault="000109EF" w:rsidP="0017215E">
      <w:pPr>
        <w:pStyle w:val="Style2"/>
      </w:pPr>
      <w:bookmarkStart w:id="182" w:name="_Toc447894486"/>
      <w:r w:rsidRPr="00546F7F">
        <w:t>Accessory Buildings and Structures</w:t>
      </w:r>
      <w:bookmarkEnd w:id="182"/>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7F261B" w:rsidRPr="00546F7F" w:rsidTr="00500BF1">
        <w:trPr>
          <w:tblCellSpacing w:w="20" w:type="dxa"/>
          <w:jc w:val="center"/>
        </w:trPr>
        <w:tc>
          <w:tcPr>
            <w:tcW w:w="2267" w:type="dxa"/>
            <w:tcBorders>
              <w:top w:val="nil"/>
              <w:left w:val="nil"/>
              <w:bottom w:val="nil"/>
              <w:right w:val="nil"/>
            </w:tcBorders>
            <w:shd w:val="clear" w:color="auto" w:fill="C0C0C0"/>
          </w:tcPr>
          <w:p w:rsidR="007F261B" w:rsidRPr="00546F7F" w:rsidRDefault="007F261B" w:rsidP="00500BF1">
            <w:pPr>
              <w:pStyle w:val="Table"/>
              <w:rPr>
                <w:b/>
                <w:color w:val="000000"/>
              </w:rPr>
            </w:pPr>
            <w:r w:rsidRPr="00546F7F">
              <w:rPr>
                <w:b/>
                <w:color w:val="000000"/>
              </w:rPr>
              <w:t xml:space="preserve">Minimum Yard </w:t>
            </w:r>
            <w:r w:rsidR="00D908FE" w:rsidRPr="00546F7F">
              <w:rPr>
                <w:b/>
                <w:color w:val="000000"/>
              </w:rPr>
              <w:t>s</w:t>
            </w:r>
            <w:r w:rsidRPr="00546F7F">
              <w:rPr>
                <w:b/>
                <w:color w:val="000000"/>
              </w:rPr>
              <w:t xml:space="preserve">etbacks  </w:t>
            </w:r>
          </w:p>
        </w:tc>
        <w:tc>
          <w:tcPr>
            <w:tcW w:w="5901" w:type="dxa"/>
            <w:shd w:val="clear" w:color="auto" w:fill="auto"/>
          </w:tcPr>
          <w:p w:rsidR="007F261B" w:rsidRPr="00546F7F" w:rsidRDefault="00181757" w:rsidP="0034458E">
            <w:pPr>
              <w:spacing w:after="0"/>
            </w:pPr>
            <w:r w:rsidRPr="00546F7F">
              <w:rPr>
                <w:rFonts w:ascii="Arial Narrow" w:hAnsi="Arial Narrow"/>
                <w:sz w:val="20"/>
                <w:szCs w:val="20"/>
              </w:rPr>
              <w:t>a minimum of 6</w:t>
            </w:r>
            <w:r w:rsidR="007F261B" w:rsidRPr="00546F7F">
              <w:rPr>
                <w:rFonts w:ascii="Arial Narrow" w:hAnsi="Arial Narrow"/>
                <w:sz w:val="20"/>
                <w:szCs w:val="20"/>
              </w:rPr>
              <w:t xml:space="preserve">.0 </w:t>
            </w:r>
            <w:r w:rsidR="00701474" w:rsidRPr="00546F7F">
              <w:rPr>
                <w:rFonts w:ascii="Arial Narrow" w:hAnsi="Arial Narrow"/>
                <w:sz w:val="20"/>
                <w:szCs w:val="20"/>
              </w:rPr>
              <w:t>metre</w:t>
            </w:r>
            <w:r w:rsidR="007F261B" w:rsidRPr="00546F7F">
              <w:rPr>
                <w:rFonts w:ascii="Arial Narrow" w:hAnsi="Arial Narrow"/>
                <w:sz w:val="20"/>
                <w:szCs w:val="20"/>
              </w:rPr>
              <w:t>s</w:t>
            </w:r>
            <w:r w:rsidR="00652837" w:rsidRPr="00546F7F">
              <w:rPr>
                <w:rFonts w:ascii="Arial Narrow" w:hAnsi="Arial Narrow"/>
                <w:sz w:val="20"/>
                <w:szCs w:val="20"/>
              </w:rPr>
              <w:t xml:space="preserve"> (20 </w:t>
            </w:r>
            <w:proofErr w:type="spellStart"/>
            <w:r w:rsidR="00652837" w:rsidRPr="00546F7F">
              <w:rPr>
                <w:rFonts w:ascii="Arial Narrow" w:hAnsi="Arial Narrow"/>
                <w:sz w:val="20"/>
                <w:szCs w:val="20"/>
              </w:rPr>
              <w:t>ft</w:t>
            </w:r>
            <w:proofErr w:type="spellEnd"/>
            <w:r w:rsidR="00652837" w:rsidRPr="00546F7F">
              <w:rPr>
                <w:rFonts w:ascii="Arial Narrow" w:hAnsi="Arial Narrow"/>
                <w:sz w:val="20"/>
                <w:szCs w:val="20"/>
              </w:rPr>
              <w:t>)</w:t>
            </w:r>
            <w:r w:rsidR="007F261B" w:rsidRPr="00546F7F">
              <w:rPr>
                <w:rFonts w:ascii="Arial Narrow" w:hAnsi="Arial Narrow"/>
                <w:sz w:val="20"/>
                <w:szCs w:val="20"/>
              </w:rPr>
              <w:t xml:space="preserve"> from the front site line, 1.2 </w:t>
            </w:r>
            <w:r w:rsidR="00701474" w:rsidRPr="00546F7F">
              <w:rPr>
                <w:rFonts w:ascii="Arial Narrow" w:hAnsi="Arial Narrow"/>
                <w:sz w:val="20"/>
                <w:szCs w:val="20"/>
              </w:rPr>
              <w:t>metre</w:t>
            </w:r>
            <w:r w:rsidR="007F261B" w:rsidRPr="00546F7F">
              <w:rPr>
                <w:rFonts w:ascii="Arial Narrow" w:hAnsi="Arial Narrow"/>
                <w:sz w:val="20"/>
                <w:szCs w:val="20"/>
              </w:rPr>
              <w:t>s</w:t>
            </w:r>
            <w:r w:rsidR="00652837" w:rsidRPr="00546F7F">
              <w:rPr>
                <w:rFonts w:ascii="Arial Narrow" w:hAnsi="Arial Narrow"/>
                <w:sz w:val="20"/>
                <w:szCs w:val="20"/>
              </w:rPr>
              <w:t xml:space="preserve"> (4 </w:t>
            </w:r>
            <w:proofErr w:type="spellStart"/>
            <w:r w:rsidR="00652837" w:rsidRPr="00546F7F">
              <w:rPr>
                <w:rFonts w:ascii="Arial Narrow" w:hAnsi="Arial Narrow"/>
                <w:sz w:val="20"/>
                <w:szCs w:val="20"/>
              </w:rPr>
              <w:t>ft</w:t>
            </w:r>
            <w:proofErr w:type="spellEnd"/>
            <w:r w:rsidR="00652837" w:rsidRPr="00546F7F">
              <w:rPr>
                <w:rFonts w:ascii="Arial Narrow" w:hAnsi="Arial Narrow"/>
                <w:sz w:val="20"/>
                <w:szCs w:val="20"/>
              </w:rPr>
              <w:t>)</w:t>
            </w:r>
            <w:r w:rsidR="007F261B" w:rsidRPr="00546F7F">
              <w:rPr>
                <w:rFonts w:ascii="Arial Narrow" w:hAnsi="Arial Narrow"/>
                <w:sz w:val="20"/>
                <w:szCs w:val="20"/>
              </w:rPr>
              <w:t xml:space="preserve"> from the principal building, and 0.8 </w:t>
            </w:r>
            <w:r w:rsidR="00701474" w:rsidRPr="00546F7F">
              <w:rPr>
                <w:rFonts w:ascii="Arial Narrow" w:hAnsi="Arial Narrow"/>
                <w:sz w:val="20"/>
                <w:szCs w:val="20"/>
              </w:rPr>
              <w:t>metre</w:t>
            </w:r>
            <w:r w:rsidR="007F261B" w:rsidRPr="00546F7F">
              <w:rPr>
                <w:rFonts w:ascii="Arial Narrow" w:hAnsi="Arial Narrow"/>
                <w:sz w:val="20"/>
                <w:szCs w:val="20"/>
              </w:rPr>
              <w:t>s</w:t>
            </w:r>
            <w:r w:rsidR="00652837" w:rsidRPr="00546F7F">
              <w:rPr>
                <w:rFonts w:ascii="Arial Narrow" w:hAnsi="Arial Narrow"/>
                <w:sz w:val="20"/>
                <w:szCs w:val="20"/>
              </w:rPr>
              <w:t xml:space="preserve"> (3 </w:t>
            </w:r>
            <w:proofErr w:type="spellStart"/>
            <w:r w:rsidR="00652837" w:rsidRPr="00546F7F">
              <w:rPr>
                <w:rFonts w:ascii="Arial Narrow" w:hAnsi="Arial Narrow"/>
                <w:sz w:val="20"/>
                <w:szCs w:val="20"/>
              </w:rPr>
              <w:t>ft</w:t>
            </w:r>
            <w:proofErr w:type="spellEnd"/>
            <w:r w:rsidR="00652837" w:rsidRPr="00546F7F">
              <w:rPr>
                <w:rFonts w:ascii="Arial Narrow" w:hAnsi="Arial Narrow"/>
                <w:sz w:val="20"/>
                <w:szCs w:val="20"/>
              </w:rPr>
              <w:t>)</w:t>
            </w:r>
            <w:r w:rsidR="007F261B" w:rsidRPr="00546F7F">
              <w:rPr>
                <w:rFonts w:ascii="Arial Narrow" w:hAnsi="Arial Narrow"/>
                <w:sz w:val="20"/>
                <w:szCs w:val="20"/>
              </w:rPr>
              <w:t xml:space="preserve"> from the side site line unless the side site line is an </w:t>
            </w:r>
            <w:r w:rsidR="0034458E" w:rsidRPr="00546F7F">
              <w:rPr>
                <w:rFonts w:ascii="Arial Narrow" w:hAnsi="Arial Narrow"/>
                <w:sz w:val="20"/>
                <w:szCs w:val="20"/>
              </w:rPr>
              <w:t>abutti</w:t>
            </w:r>
            <w:r w:rsidR="007F261B" w:rsidRPr="00546F7F">
              <w:rPr>
                <w:rFonts w:ascii="Arial Narrow" w:hAnsi="Arial Narrow"/>
                <w:sz w:val="20"/>
                <w:szCs w:val="20"/>
              </w:rPr>
              <w:t xml:space="preserve">ng street then the side yard shall be 3.6 </w:t>
            </w:r>
            <w:r w:rsidR="00701474" w:rsidRPr="00546F7F">
              <w:rPr>
                <w:rFonts w:ascii="Arial Narrow" w:hAnsi="Arial Narrow"/>
                <w:sz w:val="20"/>
                <w:szCs w:val="20"/>
              </w:rPr>
              <w:t>metre</w:t>
            </w:r>
            <w:r w:rsidR="007F261B" w:rsidRPr="00546F7F">
              <w:rPr>
                <w:rFonts w:ascii="Arial Narrow" w:hAnsi="Arial Narrow"/>
                <w:sz w:val="20"/>
                <w:szCs w:val="20"/>
              </w:rPr>
              <w:t>s</w:t>
            </w:r>
            <w:r w:rsidR="00652837" w:rsidRPr="00546F7F">
              <w:rPr>
                <w:rFonts w:ascii="Arial Narrow" w:hAnsi="Arial Narrow"/>
                <w:sz w:val="20"/>
                <w:szCs w:val="20"/>
              </w:rPr>
              <w:t xml:space="preserve"> (12 </w:t>
            </w:r>
            <w:proofErr w:type="spellStart"/>
            <w:r w:rsidR="00652837" w:rsidRPr="00546F7F">
              <w:rPr>
                <w:rFonts w:ascii="Arial Narrow" w:hAnsi="Arial Narrow"/>
                <w:sz w:val="20"/>
                <w:szCs w:val="20"/>
              </w:rPr>
              <w:t>ft</w:t>
            </w:r>
            <w:proofErr w:type="spellEnd"/>
            <w:r w:rsidR="00652837" w:rsidRPr="00546F7F">
              <w:rPr>
                <w:rFonts w:ascii="Arial Narrow" w:hAnsi="Arial Narrow"/>
                <w:sz w:val="20"/>
                <w:szCs w:val="20"/>
              </w:rPr>
              <w:t>)</w:t>
            </w:r>
            <w:r w:rsidR="007F261B" w:rsidRPr="00546F7F">
              <w:rPr>
                <w:rFonts w:ascii="Arial Narrow" w:hAnsi="Arial Narrow"/>
                <w:sz w:val="20"/>
                <w:szCs w:val="20"/>
              </w:rPr>
              <w:t>.</w:t>
            </w:r>
          </w:p>
        </w:tc>
      </w:tr>
      <w:tr w:rsidR="007F261B" w:rsidRPr="00546F7F" w:rsidTr="00500BF1">
        <w:trPr>
          <w:tblCellSpacing w:w="20" w:type="dxa"/>
          <w:jc w:val="center"/>
        </w:trPr>
        <w:tc>
          <w:tcPr>
            <w:tcW w:w="2267" w:type="dxa"/>
            <w:tcBorders>
              <w:left w:val="nil"/>
              <w:bottom w:val="nil"/>
              <w:right w:val="nil"/>
              <w:tl2br w:val="nil"/>
              <w:tr2bl w:val="nil"/>
            </w:tcBorders>
            <w:shd w:val="clear" w:color="auto" w:fill="C0C0C0"/>
          </w:tcPr>
          <w:p w:rsidR="007F261B" w:rsidRPr="00546F7F" w:rsidRDefault="00E26DFA" w:rsidP="00E26DFA">
            <w:pPr>
              <w:pStyle w:val="Table"/>
              <w:rPr>
                <w:b/>
                <w:color w:val="000000"/>
              </w:rPr>
            </w:pPr>
            <w:r>
              <w:rPr>
                <w:b/>
                <w:color w:val="000000"/>
              </w:rPr>
              <w:t xml:space="preserve">Maximum floor  area </w:t>
            </w:r>
          </w:p>
        </w:tc>
        <w:tc>
          <w:tcPr>
            <w:tcW w:w="5901" w:type="dxa"/>
            <w:shd w:val="clear" w:color="auto" w:fill="auto"/>
          </w:tcPr>
          <w:p w:rsidR="007F261B" w:rsidRPr="00546F7F" w:rsidRDefault="007F261B" w:rsidP="00E26DFA">
            <w:pPr>
              <w:spacing w:after="0"/>
            </w:pPr>
            <w:r w:rsidRPr="00546F7F">
              <w:rPr>
                <w:rFonts w:ascii="Arial Narrow" w:hAnsi="Arial Narrow"/>
                <w:sz w:val="20"/>
                <w:szCs w:val="20"/>
              </w:rPr>
              <w:t>All accessory buildings shall not exceed 83.6 m² (900 ft²) in area</w:t>
            </w:r>
            <w:r w:rsidR="00084D73">
              <w:rPr>
                <w:rFonts w:ascii="Arial Narrow" w:hAnsi="Arial Narrow"/>
                <w:sz w:val="20"/>
                <w:szCs w:val="20"/>
              </w:rPr>
              <w:t>.</w:t>
            </w:r>
          </w:p>
        </w:tc>
      </w:tr>
      <w:tr w:rsidR="00E26DFA" w:rsidRPr="00546F7F" w:rsidTr="00500BF1">
        <w:trPr>
          <w:tblCellSpacing w:w="20" w:type="dxa"/>
          <w:jc w:val="center"/>
        </w:trPr>
        <w:tc>
          <w:tcPr>
            <w:tcW w:w="2267" w:type="dxa"/>
            <w:tcBorders>
              <w:left w:val="nil"/>
              <w:bottom w:val="nil"/>
              <w:right w:val="nil"/>
              <w:tl2br w:val="nil"/>
              <w:tr2bl w:val="nil"/>
            </w:tcBorders>
            <w:shd w:val="clear" w:color="auto" w:fill="C0C0C0"/>
          </w:tcPr>
          <w:p w:rsidR="00E26DFA" w:rsidRPr="005B6816" w:rsidRDefault="00E26DFA" w:rsidP="007F261B">
            <w:pPr>
              <w:pStyle w:val="Table"/>
              <w:rPr>
                <w:b/>
                <w:color w:val="000000"/>
              </w:rPr>
            </w:pPr>
            <w:r w:rsidRPr="005B6816">
              <w:rPr>
                <w:b/>
                <w:color w:val="000000"/>
              </w:rPr>
              <w:t>Height</w:t>
            </w:r>
          </w:p>
        </w:tc>
        <w:tc>
          <w:tcPr>
            <w:tcW w:w="5901" w:type="dxa"/>
            <w:shd w:val="clear" w:color="auto" w:fill="auto"/>
          </w:tcPr>
          <w:p w:rsidR="00E26DFA" w:rsidRPr="005B6816" w:rsidRDefault="00CF67F8" w:rsidP="00A75318">
            <w:pPr>
              <w:spacing w:after="0"/>
              <w:rPr>
                <w:rFonts w:ascii="Arial Narrow" w:hAnsi="Arial Narrow"/>
                <w:sz w:val="20"/>
                <w:szCs w:val="20"/>
              </w:rPr>
            </w:pPr>
            <w:r w:rsidRPr="005B6816">
              <w:rPr>
                <w:rFonts w:ascii="Arial Narrow" w:hAnsi="Arial Narrow"/>
                <w:sz w:val="20"/>
                <w:szCs w:val="20"/>
              </w:rPr>
              <w:t xml:space="preserve">The height of the accessory building or structure </w:t>
            </w:r>
            <w:r w:rsidR="00084D73" w:rsidRPr="005B6816">
              <w:rPr>
                <w:rFonts w:ascii="Arial Narrow" w:hAnsi="Arial Narrow"/>
                <w:sz w:val="20"/>
                <w:szCs w:val="20"/>
              </w:rPr>
              <w:t xml:space="preserve">shall not exceed 4.0 metres (13 </w:t>
            </w:r>
            <w:proofErr w:type="spellStart"/>
            <w:r w:rsidR="00084D73" w:rsidRPr="005B6816">
              <w:rPr>
                <w:rFonts w:ascii="Arial Narrow" w:hAnsi="Arial Narrow"/>
                <w:sz w:val="20"/>
                <w:szCs w:val="20"/>
              </w:rPr>
              <w:t>ft</w:t>
            </w:r>
            <w:proofErr w:type="spellEnd"/>
            <w:r w:rsidR="00084D73" w:rsidRPr="005B6816">
              <w:rPr>
                <w:rFonts w:ascii="Arial Narrow" w:hAnsi="Arial Narrow"/>
                <w:sz w:val="20"/>
                <w:szCs w:val="20"/>
              </w:rPr>
              <w:t>) in height from grade leve</w:t>
            </w:r>
            <w:r w:rsidRPr="005B6816">
              <w:rPr>
                <w:rFonts w:ascii="Arial Narrow" w:hAnsi="Arial Narrow"/>
                <w:sz w:val="20"/>
                <w:szCs w:val="20"/>
              </w:rPr>
              <w:t>l to the underside of the eaves and the</w:t>
            </w:r>
            <w:r w:rsidR="00084D73" w:rsidRPr="005B6816">
              <w:rPr>
                <w:rFonts w:ascii="Arial Narrow" w:hAnsi="Arial Narrow"/>
                <w:sz w:val="20"/>
                <w:szCs w:val="20"/>
              </w:rPr>
              <w:t xml:space="preserve"> vertical distance of the height must be less than 5 metres</w:t>
            </w:r>
            <w:r w:rsidRPr="005B6816">
              <w:rPr>
                <w:rFonts w:ascii="Arial Narrow" w:hAnsi="Arial Narrow"/>
                <w:sz w:val="20"/>
                <w:szCs w:val="20"/>
              </w:rPr>
              <w:t xml:space="preserve"> (16 </w:t>
            </w:r>
            <w:proofErr w:type="spellStart"/>
            <w:r w:rsidRPr="005B6816">
              <w:rPr>
                <w:rFonts w:ascii="Arial Narrow" w:hAnsi="Arial Narrow"/>
                <w:sz w:val="20"/>
                <w:szCs w:val="20"/>
              </w:rPr>
              <w:t>ft</w:t>
            </w:r>
            <w:proofErr w:type="spellEnd"/>
            <w:r w:rsidRPr="005B6816">
              <w:rPr>
                <w:rFonts w:ascii="Arial Narrow" w:hAnsi="Arial Narrow"/>
                <w:sz w:val="20"/>
                <w:szCs w:val="20"/>
              </w:rPr>
              <w:t>).</w:t>
            </w:r>
          </w:p>
        </w:tc>
      </w:tr>
      <w:tr w:rsidR="007F261B" w:rsidRPr="00546F7F" w:rsidTr="00500BF1">
        <w:trPr>
          <w:tblCellSpacing w:w="20" w:type="dxa"/>
          <w:jc w:val="center"/>
        </w:trPr>
        <w:tc>
          <w:tcPr>
            <w:tcW w:w="2267" w:type="dxa"/>
            <w:tcBorders>
              <w:left w:val="nil"/>
              <w:bottom w:val="nil"/>
              <w:right w:val="nil"/>
              <w:tl2br w:val="nil"/>
              <w:tr2bl w:val="nil"/>
            </w:tcBorders>
            <w:shd w:val="clear" w:color="auto" w:fill="C0C0C0"/>
          </w:tcPr>
          <w:p w:rsidR="007F261B" w:rsidRPr="00546F7F" w:rsidRDefault="007F261B" w:rsidP="00500BF1">
            <w:pPr>
              <w:pStyle w:val="Table"/>
              <w:rPr>
                <w:b/>
                <w:color w:val="000000"/>
              </w:rPr>
            </w:pPr>
            <w:r w:rsidRPr="00546F7F">
              <w:rPr>
                <w:b/>
                <w:color w:val="000000"/>
              </w:rPr>
              <w:t xml:space="preserve">Minimum rear yard </w:t>
            </w:r>
          </w:p>
        </w:tc>
        <w:tc>
          <w:tcPr>
            <w:tcW w:w="5901" w:type="dxa"/>
            <w:shd w:val="clear" w:color="auto" w:fill="auto"/>
          </w:tcPr>
          <w:p w:rsidR="007F261B" w:rsidRPr="00060E2B" w:rsidRDefault="007F261B" w:rsidP="00060E2B">
            <w:pPr>
              <w:pStyle w:val="ListParagraph"/>
              <w:numPr>
                <w:ilvl w:val="0"/>
                <w:numId w:val="0"/>
              </w:numPr>
              <w:spacing w:after="120" w:line="240" w:lineRule="auto"/>
              <w:ind w:left="270"/>
              <w:contextualSpacing w:val="0"/>
              <w:rPr>
                <w:rFonts w:asciiTheme="minorHAnsi" w:hAnsiTheme="minorHAnsi"/>
                <w:i/>
                <w:sz w:val="22"/>
                <w:szCs w:val="22"/>
              </w:rPr>
            </w:pPr>
            <w:r w:rsidRPr="00546F7F">
              <w:t xml:space="preserve">All accessory buildings shall be located a minimum of 0.8 </w:t>
            </w:r>
            <w:r w:rsidR="00701474" w:rsidRPr="00546F7F">
              <w:t>metre</w:t>
            </w:r>
            <w:r w:rsidRPr="00546F7F">
              <w:t>s</w:t>
            </w:r>
            <w:r w:rsidR="00652837" w:rsidRPr="00546F7F">
              <w:t xml:space="preserve"> (3 </w:t>
            </w:r>
            <w:proofErr w:type="spellStart"/>
            <w:r w:rsidR="00652837" w:rsidRPr="00546F7F">
              <w:t>ft</w:t>
            </w:r>
            <w:proofErr w:type="spellEnd"/>
            <w:r w:rsidR="00652837" w:rsidRPr="00546F7F">
              <w:t>)</w:t>
            </w:r>
            <w:r w:rsidRPr="00546F7F">
              <w:t xml:space="preserve"> from the rear site line except where an accessory building has a door or doors opening onto a lane </w:t>
            </w:r>
            <w:r w:rsidRPr="0028379C">
              <w:t xml:space="preserve">then it shall not be located less than 2.0 </w:t>
            </w:r>
            <w:r w:rsidR="00701474" w:rsidRPr="0028379C">
              <w:t>metre</w:t>
            </w:r>
            <w:r w:rsidRPr="0028379C">
              <w:t>s</w:t>
            </w:r>
            <w:r w:rsidR="00652837" w:rsidRPr="0028379C">
              <w:t xml:space="preserve"> (7 </w:t>
            </w:r>
            <w:proofErr w:type="spellStart"/>
            <w:r w:rsidR="00652837" w:rsidRPr="0028379C">
              <w:t>ft</w:t>
            </w:r>
            <w:proofErr w:type="spellEnd"/>
            <w:r w:rsidR="00652837" w:rsidRPr="0028379C">
              <w:t>)</w:t>
            </w:r>
            <w:r w:rsidRPr="0028379C">
              <w:t xml:space="preserve"> from the site line a</w:t>
            </w:r>
            <w:r w:rsidR="0034458E" w:rsidRPr="0028379C">
              <w:t>butting</w:t>
            </w:r>
            <w:r w:rsidRPr="0028379C">
              <w:t xml:space="preserve"> the lane.</w:t>
            </w:r>
            <w:r w:rsidR="00060E2B" w:rsidRPr="0028379C">
              <w:t xml:space="preserve"> </w:t>
            </w:r>
            <w:r w:rsidR="00060E2B" w:rsidRPr="0028379C">
              <w:rPr>
                <w:i/>
              </w:rPr>
              <w:t xml:space="preserve">In the case of a rear-facing attached garage: minimum - 4 metres (13 </w:t>
            </w:r>
            <w:proofErr w:type="spellStart"/>
            <w:r w:rsidR="00060E2B" w:rsidRPr="0028379C">
              <w:rPr>
                <w:i/>
              </w:rPr>
              <w:t>ft</w:t>
            </w:r>
            <w:proofErr w:type="spellEnd"/>
            <w:r w:rsidR="00060E2B" w:rsidRPr="0028379C">
              <w:rPr>
                <w:i/>
              </w:rPr>
              <w:t>).</w:t>
            </w:r>
          </w:p>
        </w:tc>
      </w:tr>
    </w:tbl>
    <w:p w:rsidR="002E3E30" w:rsidRPr="00904886" w:rsidRDefault="00262C1B" w:rsidP="00621F6E">
      <w:pPr>
        <w:pStyle w:val="ListParagraph"/>
        <w:numPr>
          <w:ilvl w:val="0"/>
          <w:numId w:val="19"/>
        </w:numPr>
        <w:tabs>
          <w:tab w:val="left" w:pos="-1440"/>
          <w:tab w:val="left" w:pos="-720"/>
          <w:tab w:val="left" w:pos="0"/>
          <w:tab w:val="left" w:pos="331"/>
          <w:tab w:val="left" w:pos="662"/>
          <w:tab w:val="left" w:pos="993"/>
          <w:tab w:val="left" w:pos="1324"/>
          <w:tab w:val="left" w:pos="1656"/>
          <w:tab w:val="left" w:pos="1987"/>
          <w:tab w:val="left" w:pos="2318"/>
          <w:tab w:val="left" w:pos="2649"/>
          <w:tab w:val="left" w:pos="3091"/>
          <w:tab w:val="left" w:pos="3422"/>
          <w:tab w:val="left" w:pos="3753"/>
          <w:tab w:val="left" w:pos="4084"/>
          <w:tab w:val="left" w:pos="5040"/>
          <w:tab w:val="left" w:pos="5760"/>
          <w:tab w:val="left" w:pos="6480"/>
          <w:tab w:val="left" w:pos="7200"/>
          <w:tab w:val="left" w:pos="7920"/>
          <w:tab w:val="left" w:pos="8640"/>
          <w:tab w:val="left" w:pos="9360"/>
        </w:tabs>
      </w:pPr>
      <w:r w:rsidRPr="00904886">
        <w:rPr>
          <w:rFonts w:cs="Arial"/>
        </w:rPr>
        <w:t xml:space="preserve">Garages, carports, and accessory buildings attached to a principal building by a substantial roof structure shall be considered as part of the principal building and subject to the regulations of the principal building and  shall not exceed the square footage of the main floor of the </w:t>
      </w:r>
      <w:r w:rsidR="00F323FF" w:rsidRPr="00904886">
        <w:rPr>
          <w:rFonts w:cs="Arial"/>
        </w:rPr>
        <w:t>principal</w:t>
      </w:r>
      <w:r w:rsidRPr="00904886">
        <w:rPr>
          <w:rFonts w:cs="Arial"/>
        </w:rPr>
        <w:t xml:space="preserve"> dwelling in size.</w:t>
      </w:r>
    </w:p>
    <w:p w:rsidR="002E3E30" w:rsidRPr="00546F7F" w:rsidRDefault="000109EF" w:rsidP="00621F6E">
      <w:pPr>
        <w:pStyle w:val="ListParagraph"/>
        <w:numPr>
          <w:ilvl w:val="0"/>
          <w:numId w:val="19"/>
        </w:numPr>
        <w:tabs>
          <w:tab w:val="left" w:pos="-1440"/>
          <w:tab w:val="left" w:pos="-720"/>
          <w:tab w:val="left" w:pos="0"/>
          <w:tab w:val="left" w:pos="331"/>
          <w:tab w:val="left" w:pos="662"/>
          <w:tab w:val="left" w:pos="993"/>
          <w:tab w:val="left" w:pos="1324"/>
          <w:tab w:val="left" w:pos="1656"/>
          <w:tab w:val="left" w:pos="1987"/>
          <w:tab w:val="left" w:pos="2318"/>
          <w:tab w:val="left" w:pos="2649"/>
          <w:tab w:val="left" w:pos="3091"/>
          <w:tab w:val="left" w:pos="3422"/>
          <w:tab w:val="left" w:pos="3753"/>
          <w:tab w:val="left" w:pos="4084"/>
          <w:tab w:val="left" w:pos="5040"/>
          <w:tab w:val="left" w:pos="5760"/>
          <w:tab w:val="left" w:pos="6480"/>
          <w:tab w:val="left" w:pos="7200"/>
          <w:tab w:val="left" w:pos="7920"/>
          <w:tab w:val="left" w:pos="8640"/>
          <w:tab w:val="left" w:pos="9360"/>
        </w:tabs>
      </w:pPr>
      <w:r w:rsidRPr="00546F7F">
        <w:lastRenderedPageBreak/>
        <w:t xml:space="preserve"> </w:t>
      </w:r>
      <w:r w:rsidR="00E20476" w:rsidRPr="00546F7F">
        <w:t>A carport</w:t>
      </w:r>
      <w:r w:rsidR="002E3E30" w:rsidRPr="00546F7F">
        <w:t xml:space="preserve">, consisting of a roof and supporting columns or structures which are not permanent walls, is permitted to encroach into any required side yard as long as the supporting structures are set back a minimum of 0.3 </w:t>
      </w:r>
      <w:r w:rsidR="00701474" w:rsidRPr="00546F7F">
        <w:t>metre</w:t>
      </w:r>
      <w:r w:rsidR="002E3E30" w:rsidRPr="00546F7F">
        <w:t>s</w:t>
      </w:r>
      <w:r w:rsidR="00561527" w:rsidRPr="00546F7F">
        <w:t xml:space="preserve"> (1 </w:t>
      </w:r>
      <w:proofErr w:type="spellStart"/>
      <w:r w:rsidR="00561527" w:rsidRPr="00546F7F">
        <w:t>ft</w:t>
      </w:r>
      <w:proofErr w:type="spellEnd"/>
      <w:r w:rsidR="00561527" w:rsidRPr="00546F7F">
        <w:t>)</w:t>
      </w:r>
      <w:r w:rsidR="002E3E30" w:rsidRPr="00546F7F">
        <w:t xml:space="preserve"> from the side lot line and the roof does not project past the side lot line.</w:t>
      </w:r>
    </w:p>
    <w:p w:rsidR="000109EF" w:rsidRPr="00546F7F" w:rsidRDefault="002C22A4" w:rsidP="00621F6E">
      <w:pPr>
        <w:pStyle w:val="ListParagraph"/>
        <w:numPr>
          <w:ilvl w:val="0"/>
          <w:numId w:val="19"/>
        </w:numPr>
        <w:tabs>
          <w:tab w:val="left" w:pos="-1440"/>
          <w:tab w:val="left" w:pos="-720"/>
          <w:tab w:val="left" w:pos="0"/>
          <w:tab w:val="left" w:pos="331"/>
          <w:tab w:val="left" w:pos="662"/>
          <w:tab w:val="left" w:pos="993"/>
          <w:tab w:val="left" w:pos="1324"/>
          <w:tab w:val="left" w:pos="1656"/>
          <w:tab w:val="left" w:pos="1987"/>
          <w:tab w:val="left" w:pos="2318"/>
          <w:tab w:val="left" w:pos="2649"/>
          <w:tab w:val="left" w:pos="3091"/>
          <w:tab w:val="left" w:pos="3422"/>
          <w:tab w:val="left" w:pos="3753"/>
          <w:tab w:val="left" w:pos="4084"/>
          <w:tab w:val="left" w:pos="5040"/>
          <w:tab w:val="left" w:pos="5760"/>
          <w:tab w:val="left" w:pos="6480"/>
          <w:tab w:val="left" w:pos="7200"/>
          <w:tab w:val="left" w:pos="7920"/>
          <w:tab w:val="left" w:pos="8640"/>
          <w:tab w:val="left" w:pos="9360"/>
        </w:tabs>
      </w:pPr>
      <w:r w:rsidRPr="00546F7F">
        <w:t xml:space="preserve"> One </w:t>
      </w:r>
      <w:r w:rsidR="000109EF" w:rsidRPr="00546F7F">
        <w:t xml:space="preserve">detached private garage is permitted in any side yard or rear yard, provided there is sufficient available space to comply with all other requirements in this Section. </w:t>
      </w:r>
    </w:p>
    <w:p w:rsidR="000109EF" w:rsidRPr="00546F7F" w:rsidRDefault="000109EF" w:rsidP="00621F6E">
      <w:pPr>
        <w:pStyle w:val="ListParagraph"/>
        <w:numPr>
          <w:ilvl w:val="0"/>
          <w:numId w:val="19"/>
        </w:numPr>
        <w:rPr>
          <w:bCs/>
        </w:rPr>
      </w:pPr>
      <w:r w:rsidRPr="00546F7F">
        <w:t xml:space="preserve">All activities related to artisan studios, crafts and workshops shall be conducted within an enclosed building. No exterior storage of materials, goods, or waste products is permitted, except within a waste disposal bin for collection.  </w:t>
      </w:r>
    </w:p>
    <w:p w:rsidR="000109EF" w:rsidRPr="00546F7F" w:rsidRDefault="000109EF" w:rsidP="00621F6E">
      <w:pPr>
        <w:pStyle w:val="ListParagraph"/>
        <w:numPr>
          <w:ilvl w:val="0"/>
          <w:numId w:val="19"/>
        </w:numPr>
        <w:rPr>
          <w:bCs/>
        </w:rPr>
      </w:pPr>
      <w:r w:rsidRPr="00546F7F">
        <w:t>No attached structure (</w:t>
      </w:r>
      <w:r w:rsidR="00B66CA7" w:rsidRPr="00546F7F">
        <w:t>i.e.</w:t>
      </w:r>
      <w:r w:rsidRPr="00546F7F">
        <w:t xml:space="preserve"> deck) shall have a total floor area greater than the main floor area of the principal building. In calculating the main floor area of a principal building, the area of an attached garage shall be excluded.</w:t>
      </w:r>
    </w:p>
    <w:p w:rsidR="000109EF" w:rsidRPr="00546F7F" w:rsidRDefault="000109EF" w:rsidP="00621F6E">
      <w:pPr>
        <w:pStyle w:val="ListParagraph"/>
        <w:numPr>
          <w:ilvl w:val="0"/>
          <w:numId w:val="19"/>
        </w:numPr>
        <w:rPr>
          <w:bCs/>
        </w:rPr>
      </w:pPr>
      <w:r w:rsidRPr="00546F7F">
        <w:t xml:space="preserve">Temporary, fabric covered structures consisting of wood, metal or plastic framing covered on the roof and one or more sides with fabric, plastic, vinyl or other sheet material </w:t>
      </w:r>
      <w:r w:rsidR="00181757" w:rsidRPr="00546F7F">
        <w:t xml:space="preserve">may be </w:t>
      </w:r>
      <w:r w:rsidRPr="00546F7F">
        <w:t xml:space="preserve">permitted </w:t>
      </w:r>
      <w:r w:rsidR="00181757" w:rsidRPr="00546F7F">
        <w:t xml:space="preserve">to locate </w:t>
      </w:r>
      <w:r w:rsidRPr="00546F7F">
        <w:t>in a rear yard</w:t>
      </w:r>
      <w:r w:rsidR="00181757" w:rsidRPr="00546F7F">
        <w:t>.</w:t>
      </w:r>
    </w:p>
    <w:p w:rsidR="000109EF" w:rsidRPr="00546F7F" w:rsidRDefault="000109EF" w:rsidP="000109EF">
      <w:pPr>
        <w:pStyle w:val="ListParagraph"/>
        <w:numPr>
          <w:ilvl w:val="0"/>
          <w:numId w:val="0"/>
        </w:numPr>
        <w:ind w:left="720"/>
      </w:pPr>
    </w:p>
    <w:p w:rsidR="000109EF" w:rsidRPr="00546F7F" w:rsidRDefault="000109EF" w:rsidP="0017215E">
      <w:pPr>
        <w:pStyle w:val="Style2"/>
      </w:pPr>
      <w:bookmarkStart w:id="183" w:name="_Toc447894487"/>
      <w:r w:rsidRPr="00546F7F">
        <w:t>Fence and Hedge Heights</w:t>
      </w:r>
      <w:bookmarkEnd w:id="183"/>
    </w:p>
    <w:p w:rsidR="000109EF" w:rsidRPr="00546F7F" w:rsidRDefault="000109EF" w:rsidP="000109EF">
      <w:pPr>
        <w:rPr>
          <w:rFonts w:ascii="Arial" w:hAnsi="Arial"/>
          <w:sz w:val="18"/>
          <w:szCs w:val="18"/>
        </w:rPr>
      </w:pPr>
      <w:r w:rsidRPr="00546F7F">
        <w:rPr>
          <w:rFonts w:ascii="Arial" w:hAnsi="Arial"/>
          <w:sz w:val="18"/>
          <w:szCs w:val="18"/>
        </w:rPr>
        <w:t>Subject to traffic sight lines, the following height limitations shall apply to fences, walls, chain-</w:t>
      </w:r>
      <w:r w:rsidR="007F261B" w:rsidRPr="00546F7F">
        <w:rPr>
          <w:rFonts w:ascii="Arial" w:hAnsi="Arial"/>
          <w:sz w:val="18"/>
          <w:szCs w:val="18"/>
        </w:rPr>
        <w:t>link fences and hedges:</w:t>
      </w:r>
    </w:p>
    <w:p w:rsidR="000109EF" w:rsidRPr="00546F7F" w:rsidRDefault="000109EF" w:rsidP="00205516">
      <w:pPr>
        <w:pStyle w:val="ListParagraph"/>
        <w:numPr>
          <w:ilvl w:val="0"/>
          <w:numId w:val="49"/>
        </w:numPr>
        <w:ind w:left="1080"/>
      </w:pPr>
      <w:r w:rsidRPr="00546F7F">
        <w:t>No hedge, fence or other structure shall be erected past any property line.</w:t>
      </w:r>
    </w:p>
    <w:p w:rsidR="000109EF" w:rsidRPr="00546F7F" w:rsidRDefault="000109EF" w:rsidP="00205516">
      <w:pPr>
        <w:pStyle w:val="ListParagraph"/>
        <w:numPr>
          <w:ilvl w:val="0"/>
          <w:numId w:val="49"/>
        </w:numPr>
        <w:ind w:left="1080"/>
      </w:pPr>
      <w:r w:rsidRPr="00546F7F">
        <w:t>In a req</w:t>
      </w:r>
      <w:r w:rsidR="007F261B" w:rsidRPr="00546F7F">
        <w:t xml:space="preserve">uired front yard, to a height no greater </w:t>
      </w:r>
      <w:r w:rsidRPr="00546F7F">
        <w:t xml:space="preserve">than 1.0 </w:t>
      </w:r>
      <w:r w:rsidR="00701474" w:rsidRPr="00546F7F">
        <w:t>metre</w:t>
      </w:r>
      <w:r w:rsidR="00561527" w:rsidRPr="00546F7F">
        <w:t xml:space="preserve"> (3 </w:t>
      </w:r>
      <w:proofErr w:type="spellStart"/>
      <w:r w:rsidR="00561527" w:rsidRPr="00546F7F">
        <w:t>ft</w:t>
      </w:r>
      <w:proofErr w:type="spellEnd"/>
      <w:r w:rsidR="00561527" w:rsidRPr="00546F7F">
        <w:t>)</w:t>
      </w:r>
      <w:r w:rsidRPr="00546F7F">
        <w:t xml:space="preserve"> above grade level. </w:t>
      </w:r>
    </w:p>
    <w:p w:rsidR="000109EF" w:rsidRPr="00546F7F" w:rsidRDefault="000109EF" w:rsidP="00205516">
      <w:pPr>
        <w:pStyle w:val="ListParagraph"/>
        <w:numPr>
          <w:ilvl w:val="0"/>
          <w:numId w:val="49"/>
        </w:numPr>
        <w:ind w:left="1080"/>
      </w:pPr>
      <w:r w:rsidRPr="00546F7F">
        <w:t>In a r</w:t>
      </w:r>
      <w:r w:rsidR="007F261B" w:rsidRPr="00546F7F">
        <w:t>equired rear yard, to a height no greater</w:t>
      </w:r>
      <w:r w:rsidRPr="00546F7F">
        <w:t xml:space="preserve"> than 2.0 </w:t>
      </w:r>
      <w:r w:rsidR="00701474" w:rsidRPr="00546F7F">
        <w:t>metre</w:t>
      </w:r>
      <w:r w:rsidRPr="00546F7F">
        <w:t>s</w:t>
      </w:r>
      <w:r w:rsidR="00561527" w:rsidRPr="00546F7F">
        <w:t xml:space="preserve"> (7 </w:t>
      </w:r>
      <w:proofErr w:type="spellStart"/>
      <w:r w:rsidR="00561527" w:rsidRPr="00546F7F">
        <w:t>ft</w:t>
      </w:r>
      <w:proofErr w:type="spellEnd"/>
      <w:r w:rsidR="00561527" w:rsidRPr="00546F7F">
        <w:t>)</w:t>
      </w:r>
      <w:r w:rsidRPr="00546F7F">
        <w:t xml:space="preserve"> above grade level.</w:t>
      </w:r>
    </w:p>
    <w:p w:rsidR="000109EF" w:rsidRPr="00546F7F" w:rsidRDefault="000109EF" w:rsidP="00205516">
      <w:pPr>
        <w:pStyle w:val="ListParagraph"/>
        <w:numPr>
          <w:ilvl w:val="0"/>
          <w:numId w:val="49"/>
        </w:numPr>
        <w:ind w:left="1080"/>
      </w:pPr>
      <w:r w:rsidRPr="00546F7F">
        <w:t xml:space="preserve">Except permitted accessory buildings, no fence or other </w:t>
      </w:r>
      <w:r w:rsidR="00561527" w:rsidRPr="00546F7F">
        <w:t>structure</w:t>
      </w:r>
      <w:r w:rsidRPr="00546F7F">
        <w:t xml:space="preserve"> shall be erected to a height of more than 2.0 </w:t>
      </w:r>
      <w:r w:rsidR="00701474" w:rsidRPr="00546F7F">
        <w:t>metre</w:t>
      </w:r>
      <w:r w:rsidRPr="00546F7F">
        <w:t>s</w:t>
      </w:r>
      <w:r w:rsidR="00561527" w:rsidRPr="00546F7F">
        <w:t xml:space="preserve"> (7 </w:t>
      </w:r>
      <w:proofErr w:type="spellStart"/>
      <w:r w:rsidR="00561527" w:rsidRPr="00546F7F">
        <w:t>ft</w:t>
      </w:r>
      <w:proofErr w:type="spellEnd"/>
      <w:r w:rsidR="00561527" w:rsidRPr="00546F7F">
        <w:t>)</w:t>
      </w:r>
      <w:r w:rsidRPr="00546F7F">
        <w:t>.</w:t>
      </w:r>
    </w:p>
    <w:p w:rsidR="000109EF" w:rsidRPr="00546F7F" w:rsidRDefault="000109EF" w:rsidP="0017215E">
      <w:pPr>
        <w:pStyle w:val="Style2"/>
      </w:pPr>
      <w:bookmarkStart w:id="184" w:name="_Toc447894488"/>
      <w:r w:rsidRPr="00546F7F">
        <w:t>Signage</w:t>
      </w:r>
      <w:bookmarkEnd w:id="184"/>
    </w:p>
    <w:p w:rsidR="007F261B" w:rsidRPr="00546F7F" w:rsidRDefault="000109EF" w:rsidP="00621F6E">
      <w:pPr>
        <w:pStyle w:val="ListParagraph"/>
        <w:numPr>
          <w:ilvl w:val="0"/>
          <w:numId w:val="20"/>
        </w:numPr>
      </w:pPr>
      <w:r w:rsidRPr="00546F7F">
        <w:t>One permanent sign is permitted per site</w:t>
      </w:r>
      <w:r w:rsidR="007F261B" w:rsidRPr="00546F7F">
        <w:t>. The facial area of a sign shall not exceed 0.5 m²</w:t>
      </w:r>
      <w:r w:rsidR="00561527" w:rsidRPr="00546F7F">
        <w:t xml:space="preserve"> (5 ft</w:t>
      </w:r>
      <w:r w:rsidR="00561527" w:rsidRPr="00546F7F">
        <w:rPr>
          <w:vertAlign w:val="superscript"/>
        </w:rPr>
        <w:t>2</w:t>
      </w:r>
      <w:r w:rsidR="00561527" w:rsidRPr="00546F7F">
        <w:t>)</w:t>
      </w:r>
      <w:r w:rsidR="0081557B" w:rsidRPr="00546F7F">
        <w:t>.</w:t>
      </w:r>
    </w:p>
    <w:p w:rsidR="0081557B" w:rsidRPr="00546F7F" w:rsidRDefault="000109EF" w:rsidP="00621F6E">
      <w:pPr>
        <w:pStyle w:val="ListParagraph"/>
        <w:numPr>
          <w:ilvl w:val="0"/>
          <w:numId w:val="23"/>
        </w:numPr>
      </w:pPr>
      <w:r w:rsidRPr="00546F7F">
        <w:t>In the case of a home occupation,</w:t>
      </w:r>
      <w:r w:rsidR="0081557B" w:rsidRPr="00546F7F">
        <w:t xml:space="preserve"> an additional permanent sign is permitted in a window of a dwelling;</w:t>
      </w:r>
    </w:p>
    <w:p w:rsidR="000109EF" w:rsidRPr="00546F7F" w:rsidRDefault="000109EF" w:rsidP="00621F6E">
      <w:pPr>
        <w:pStyle w:val="ListParagraph"/>
        <w:numPr>
          <w:ilvl w:val="0"/>
          <w:numId w:val="20"/>
        </w:numPr>
      </w:pPr>
      <w:r w:rsidRPr="00546F7F">
        <w:t>No sign shall be located in any manner that may obstruct or jeopardize the safety of the public;</w:t>
      </w:r>
    </w:p>
    <w:p w:rsidR="000109EF" w:rsidRPr="00546F7F" w:rsidRDefault="000109EF" w:rsidP="00621F6E">
      <w:pPr>
        <w:pStyle w:val="ListParagraph"/>
        <w:numPr>
          <w:ilvl w:val="0"/>
          <w:numId w:val="20"/>
        </w:numPr>
      </w:pPr>
      <w:r w:rsidRPr="00546F7F">
        <w:t xml:space="preserve">Temporary signs not exceeding 1.0 m² </w:t>
      </w:r>
      <w:r w:rsidR="00561527" w:rsidRPr="00546F7F">
        <w:t>(11 ft</w:t>
      </w:r>
      <w:r w:rsidR="00561527" w:rsidRPr="00546F7F">
        <w:rPr>
          <w:vertAlign w:val="superscript"/>
        </w:rPr>
        <w:t>2</w:t>
      </w:r>
      <w:r w:rsidR="00561527" w:rsidRPr="00546F7F">
        <w:t xml:space="preserve">) </w:t>
      </w:r>
      <w:r w:rsidRPr="00546F7F">
        <w:t>advertising the sale or lease of the property or other information relating to a temporary condition affecting the property are permitted.</w:t>
      </w:r>
    </w:p>
    <w:p w:rsidR="000109EF" w:rsidRPr="00546F7F" w:rsidRDefault="000109EF" w:rsidP="0017215E">
      <w:pPr>
        <w:pStyle w:val="Style2"/>
      </w:pPr>
      <w:bookmarkStart w:id="185" w:name="_Toc447894489"/>
      <w:r w:rsidRPr="00073723">
        <w:t>Outside</w:t>
      </w:r>
      <w:r w:rsidRPr="00546F7F">
        <w:t xml:space="preserve"> Storage</w:t>
      </w:r>
      <w:bookmarkEnd w:id="185"/>
    </w:p>
    <w:p w:rsidR="000109EF" w:rsidRPr="00546F7F" w:rsidRDefault="000109EF" w:rsidP="00205516">
      <w:pPr>
        <w:pStyle w:val="ListParagraph"/>
        <w:numPr>
          <w:ilvl w:val="0"/>
          <w:numId w:val="59"/>
        </w:numPr>
        <w:spacing w:after="0"/>
        <w:ind w:left="1080"/>
        <w:rPr>
          <w:rFonts w:cs="Arial"/>
        </w:rPr>
      </w:pPr>
      <w:r w:rsidRPr="00546F7F">
        <w:rPr>
          <w:rFonts w:cs="Arial"/>
        </w:rPr>
        <w:t xml:space="preserve">No outdoor storage shall be permitted in the required front yard of any residential site. </w:t>
      </w:r>
    </w:p>
    <w:p w:rsidR="000109EF" w:rsidRPr="00546F7F" w:rsidRDefault="000109EF" w:rsidP="00205516">
      <w:pPr>
        <w:pStyle w:val="ListParagraph"/>
        <w:numPr>
          <w:ilvl w:val="0"/>
          <w:numId w:val="59"/>
        </w:numPr>
        <w:spacing w:after="0"/>
        <w:ind w:left="1080"/>
        <w:rPr>
          <w:rFonts w:cs="Arial"/>
        </w:rPr>
      </w:pPr>
      <w:r w:rsidRPr="00546F7F">
        <w:rPr>
          <w:rFonts w:cs="Arial"/>
        </w:rPr>
        <w:t xml:space="preserve">Council may apply special standards as a condition or for a discretionary use approval regarding the location of areas used for storage for that use.  </w:t>
      </w:r>
    </w:p>
    <w:p w:rsidR="00D908FE" w:rsidRPr="00546F7F" w:rsidRDefault="00D908FE" w:rsidP="00205516">
      <w:pPr>
        <w:pStyle w:val="ListParagraph"/>
        <w:numPr>
          <w:ilvl w:val="0"/>
          <w:numId w:val="59"/>
        </w:numPr>
        <w:spacing w:after="0"/>
        <w:ind w:left="1080"/>
        <w:rPr>
          <w:rFonts w:cs="Arial"/>
        </w:rPr>
      </w:pPr>
      <w:r w:rsidRPr="00546F7F">
        <w:rPr>
          <w:rFonts w:cs="Arial"/>
        </w:rPr>
        <w:t xml:space="preserve">No wrecked, partially dismantled or inoperable vehicle or machinery shall be stored or displayed in any required yard. No yard shall be used for the storage or collection of hazardous material.  </w:t>
      </w:r>
    </w:p>
    <w:p w:rsidR="000109EF" w:rsidRPr="00546F7F" w:rsidRDefault="000109EF" w:rsidP="00205516">
      <w:pPr>
        <w:pStyle w:val="ListParagraph"/>
        <w:numPr>
          <w:ilvl w:val="0"/>
          <w:numId w:val="59"/>
        </w:numPr>
        <w:spacing w:after="0"/>
        <w:ind w:left="1080"/>
        <w:rPr>
          <w:rFonts w:cs="Arial"/>
        </w:rPr>
      </w:pPr>
      <w:r w:rsidRPr="00546F7F">
        <w:rPr>
          <w:rFonts w:cs="Arial"/>
        </w:rPr>
        <w:t xml:space="preserve">Council may require special standards for the location setback or screening of any area devoted to the outdoor storage of vehicles in operating </w:t>
      </w:r>
      <w:r w:rsidR="00E02E80">
        <w:rPr>
          <w:rFonts w:cs="Arial"/>
        </w:rPr>
        <w:t xml:space="preserve">condition with </w:t>
      </w:r>
      <w:r w:rsidRPr="00546F7F">
        <w:rPr>
          <w:rFonts w:cs="Arial"/>
        </w:rPr>
        <w:t xml:space="preserve">equipment and machinery normally used for the maintenance of the residential property, vehicles or vehicular parts. </w:t>
      </w:r>
    </w:p>
    <w:p w:rsidR="000109EF" w:rsidRPr="00546F7F" w:rsidRDefault="000109EF" w:rsidP="00205516">
      <w:pPr>
        <w:pStyle w:val="ListParagraph"/>
        <w:numPr>
          <w:ilvl w:val="0"/>
          <w:numId w:val="59"/>
        </w:numPr>
        <w:spacing w:after="0"/>
        <w:ind w:left="1080"/>
        <w:rPr>
          <w:rFonts w:cs="Arial"/>
        </w:rPr>
      </w:pPr>
      <w:r w:rsidRPr="00546F7F">
        <w:rPr>
          <w:rFonts w:cs="Arial"/>
        </w:rPr>
        <w:t>Provision shall be made for the owner of the property to temporarily display a maximum of either one (1) vehicle or recreational vehicle in operating condition that is for sale at any given point in time.</w:t>
      </w:r>
    </w:p>
    <w:p w:rsidR="002E3E30" w:rsidRDefault="002E3E30">
      <w:pPr>
        <w:rPr>
          <w:rFonts w:ascii="Arial" w:hAnsi="Arial" w:cs="Arial"/>
          <w:sz w:val="18"/>
          <w:szCs w:val="18"/>
        </w:rPr>
      </w:pPr>
      <w:bookmarkStart w:id="186" w:name="_Toc197347833"/>
    </w:p>
    <w:p w:rsidR="00073723" w:rsidRPr="0028379C" w:rsidRDefault="00D33BC4" w:rsidP="0017215E">
      <w:pPr>
        <w:pStyle w:val="Style2"/>
      </w:pPr>
      <w:bookmarkStart w:id="187" w:name="_Toc447894490"/>
      <w:r w:rsidRPr="0028379C">
        <w:lastRenderedPageBreak/>
        <w:t>DISCRETIONARY uSE eVALUATION cRITERIA</w:t>
      </w:r>
      <w:r w:rsidR="0028379C" w:rsidRPr="0028379C">
        <w:t xml:space="preserve"> Amendment bylaw no. 07</w:t>
      </w:r>
      <w:r w:rsidR="00631B44" w:rsidRPr="0028379C">
        <w:t>-2016</w:t>
      </w:r>
      <w:bookmarkEnd w:id="187"/>
    </w:p>
    <w:p w:rsidR="00D33BC4" w:rsidRPr="00631B44" w:rsidRDefault="00D33BC4" w:rsidP="00205516">
      <w:pPr>
        <w:pStyle w:val="ListParagraph"/>
        <w:numPr>
          <w:ilvl w:val="0"/>
          <w:numId w:val="120"/>
        </w:numPr>
        <w:spacing w:before="120" w:after="120" w:line="240" w:lineRule="auto"/>
        <w:contextualSpacing w:val="0"/>
        <w:rPr>
          <w:rFonts w:cs="Arial"/>
        </w:rPr>
      </w:pPr>
      <w:r w:rsidRPr="00631B44">
        <w:rPr>
          <w:rFonts w:cs="Arial"/>
        </w:rPr>
        <w:t>All discretionary use applications shall follow the general discretionary use evaluation criteria as outlined in Section 3.</w:t>
      </w:r>
      <w:r w:rsidR="00ED2519">
        <w:rPr>
          <w:rFonts w:cs="Arial"/>
        </w:rPr>
        <w:t>25</w:t>
      </w:r>
      <w:r w:rsidRPr="00631B44">
        <w:rPr>
          <w:rFonts w:cs="Arial"/>
        </w:rPr>
        <w:t xml:space="preserve"> and others that </w:t>
      </w:r>
      <w:r w:rsidR="009F5023" w:rsidRPr="00631B44">
        <w:rPr>
          <w:rFonts w:cs="Arial"/>
        </w:rPr>
        <w:t>are</w:t>
      </w:r>
      <w:r w:rsidRPr="00631B44">
        <w:rPr>
          <w:rFonts w:cs="Arial"/>
        </w:rPr>
        <w:t xml:space="preserve"> specified</w:t>
      </w:r>
      <w:r w:rsidR="009F5023" w:rsidRPr="00631B44">
        <w:rPr>
          <w:rFonts w:cs="Arial"/>
        </w:rPr>
        <w:t xml:space="preserve"> in this Zoning District</w:t>
      </w:r>
      <w:r w:rsidRPr="00631B44">
        <w:rPr>
          <w:rFonts w:cs="Arial"/>
        </w:rPr>
        <w:t xml:space="preserve">. </w:t>
      </w:r>
    </w:p>
    <w:p w:rsidR="00D33BC4" w:rsidRPr="00631B44" w:rsidRDefault="00D33BC4" w:rsidP="00205516">
      <w:pPr>
        <w:pStyle w:val="ListParagraph"/>
        <w:numPr>
          <w:ilvl w:val="0"/>
          <w:numId w:val="120"/>
        </w:numPr>
        <w:spacing w:before="0" w:after="120" w:line="240" w:lineRule="auto"/>
        <w:rPr>
          <w:rFonts w:cs="Arial"/>
        </w:rPr>
      </w:pPr>
      <w:r w:rsidRPr="00631B44">
        <w:rPr>
          <w:rFonts w:cs="Arial"/>
        </w:rPr>
        <w:t xml:space="preserve">Specific Discretionary Use Evaluation Criteria for </w:t>
      </w:r>
      <w:r w:rsidRPr="00631B44">
        <w:rPr>
          <w:rFonts w:cs="Arial"/>
          <w:b/>
        </w:rPr>
        <w:t>duplex dwellings</w:t>
      </w:r>
      <w:r w:rsidRPr="00631B44">
        <w:rPr>
          <w:rFonts w:cs="Arial"/>
        </w:rPr>
        <w:t>:</w:t>
      </w:r>
    </w:p>
    <w:p w:rsidR="00D33BC4" w:rsidRPr="00631B44" w:rsidRDefault="00D33BC4" w:rsidP="00205516">
      <w:pPr>
        <w:pStyle w:val="ListParagraph"/>
        <w:numPr>
          <w:ilvl w:val="1"/>
          <w:numId w:val="120"/>
        </w:numPr>
        <w:spacing w:before="0" w:after="120" w:line="240" w:lineRule="auto"/>
        <w:contextualSpacing w:val="0"/>
        <w:rPr>
          <w:rFonts w:cs="Arial"/>
        </w:rPr>
      </w:pPr>
      <w:r w:rsidRPr="00631B44">
        <w:rPr>
          <w:rFonts w:cs="Arial"/>
        </w:rPr>
        <w:t xml:space="preserve">Council shall </w:t>
      </w:r>
      <w:r w:rsidR="009F5023" w:rsidRPr="00631B44">
        <w:rPr>
          <w:rFonts w:cs="Arial"/>
        </w:rPr>
        <w:t>favourably consider the location of the proposed use for sites</w:t>
      </w:r>
      <w:r w:rsidRPr="00631B44">
        <w:rPr>
          <w:rFonts w:cs="Arial"/>
        </w:rPr>
        <w:t xml:space="preserve"> on major streets and that the development will not cause excessive traffic through existing low density residential area.</w:t>
      </w:r>
    </w:p>
    <w:p w:rsidR="00D33BC4" w:rsidRPr="00631B44" w:rsidRDefault="00D33BC4" w:rsidP="00205516">
      <w:pPr>
        <w:pStyle w:val="ListParagraph"/>
        <w:numPr>
          <w:ilvl w:val="0"/>
          <w:numId w:val="120"/>
        </w:numPr>
        <w:spacing w:before="0" w:after="0" w:line="240" w:lineRule="auto"/>
        <w:contextualSpacing w:val="0"/>
        <w:rPr>
          <w:rFonts w:cs="Arial"/>
        </w:rPr>
      </w:pPr>
      <w:r w:rsidRPr="00631B44">
        <w:rPr>
          <w:rFonts w:cs="Arial"/>
        </w:rPr>
        <w:t>Off-street parking spaces for adult day care, day care centres, pre-school nurseries, residential care facilities shall be located in a side or rear yard and be screened if they are adjacent to a site used for residential purposes.</w:t>
      </w:r>
    </w:p>
    <w:p w:rsidR="00D33BC4" w:rsidRPr="00D33BC4" w:rsidRDefault="00D33BC4" w:rsidP="00D33BC4">
      <w:pPr>
        <w:pStyle w:val="ListParagraph"/>
        <w:numPr>
          <w:ilvl w:val="0"/>
          <w:numId w:val="0"/>
        </w:numPr>
        <w:spacing w:before="0" w:after="0" w:line="240" w:lineRule="auto"/>
        <w:ind w:left="720"/>
        <w:contextualSpacing w:val="0"/>
        <w:rPr>
          <w:rFonts w:ascii="Arial" w:hAnsi="Arial" w:cs="Arial"/>
          <w:sz w:val="18"/>
          <w:highlight w:val="yellow"/>
        </w:rPr>
      </w:pPr>
    </w:p>
    <w:p w:rsidR="00073723" w:rsidRDefault="00073723" w:rsidP="00073723"/>
    <w:p w:rsidR="00073723" w:rsidRDefault="00073723" w:rsidP="00073723"/>
    <w:p w:rsidR="00073723" w:rsidRDefault="00073723" w:rsidP="00073723"/>
    <w:p w:rsidR="00073723" w:rsidRDefault="00073723" w:rsidP="00073723"/>
    <w:p w:rsidR="00073723" w:rsidRDefault="00073723" w:rsidP="00073723"/>
    <w:p w:rsidR="00073723" w:rsidRDefault="00073723" w:rsidP="00073723"/>
    <w:p w:rsidR="00073723" w:rsidRDefault="00073723" w:rsidP="00073723"/>
    <w:p w:rsidR="00073723" w:rsidRDefault="00073723" w:rsidP="00073723"/>
    <w:p w:rsidR="00073723" w:rsidRDefault="00073723" w:rsidP="00073723"/>
    <w:p w:rsidR="0017215E" w:rsidRDefault="0017215E" w:rsidP="00073723"/>
    <w:p w:rsidR="00023BF5" w:rsidRDefault="00023BF5" w:rsidP="00073723"/>
    <w:p w:rsidR="00073723" w:rsidRDefault="00073723" w:rsidP="00073723"/>
    <w:p w:rsidR="00073723" w:rsidRDefault="00073723" w:rsidP="00073723"/>
    <w:p w:rsidR="00073723" w:rsidRDefault="00073723" w:rsidP="00073723"/>
    <w:p w:rsidR="00073723" w:rsidRDefault="00073723" w:rsidP="00073723"/>
    <w:p w:rsidR="00904886" w:rsidRDefault="00904886" w:rsidP="00073723"/>
    <w:p w:rsidR="008F1C09" w:rsidRDefault="008F1C09" w:rsidP="00073723"/>
    <w:p w:rsidR="00CF67F8" w:rsidRDefault="00CF67F8" w:rsidP="00073723"/>
    <w:p w:rsidR="0081557B" w:rsidRPr="00546F7F" w:rsidRDefault="00845DFC" w:rsidP="00156097">
      <w:pPr>
        <w:pStyle w:val="Heading1"/>
      </w:pPr>
      <w:bookmarkStart w:id="188" w:name="_Toc447894491"/>
      <w:r w:rsidRPr="00546F7F">
        <w:rPr>
          <w:rFonts w:asciiTheme="minorHAnsi" w:hAnsiTheme="minorHAnsi"/>
          <w:i/>
          <w:noProof/>
          <w:lang w:val="en-US" w:eastAsia="en-US"/>
        </w:rPr>
        <w:lastRenderedPageBreak/>
        <mc:AlternateContent>
          <mc:Choice Requires="wps">
            <w:drawing>
              <wp:anchor distT="0" distB="0" distL="114300" distR="114300" simplePos="0" relativeHeight="251659264" behindDoc="0" locked="0" layoutInCell="1" allowOverlap="1" wp14:anchorId="4F6A6F44" wp14:editId="413B55C0">
                <wp:simplePos x="0" y="0"/>
                <wp:positionH relativeFrom="column">
                  <wp:posOffset>5277485</wp:posOffset>
                </wp:positionH>
                <wp:positionV relativeFrom="paragraph">
                  <wp:posOffset>-33655</wp:posOffset>
                </wp:positionV>
                <wp:extent cx="561975" cy="247650"/>
                <wp:effectExtent l="76200" t="76200" r="28575" b="19050"/>
                <wp:wrapSquare wrapText="bothSides"/>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flowChartProcess">
                          <a:avLst/>
                        </a:prstGeom>
                        <a:solidFill>
                          <a:srgbClr val="FFFFFF"/>
                        </a:solidFill>
                        <a:ln w="19050">
                          <a:solidFill>
                            <a:srgbClr val="969696"/>
                          </a:solidFill>
                          <a:miter lim="800000"/>
                          <a:headEnd/>
                          <a:tailEnd/>
                        </a:ln>
                        <a:effectLst>
                          <a:outerShdw dist="107763" dir="13500000" algn="ctr" rotWithShape="0">
                            <a:srgbClr val="808080">
                              <a:alpha val="50000"/>
                            </a:srgbClr>
                          </a:outerShdw>
                        </a:effectLst>
                      </wps:spPr>
                      <wps:txbx>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R2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6F44" id="AutoShape 35" o:spid="_x0000_s1029" type="#_x0000_t109" style="position:absolute;left:0;text-align:left;margin-left:415.55pt;margin-top:-2.65pt;width:44.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" strokecolor="#969696" strokeweight="1.5pt">
                <v:shadow on="t" opacity=".5" offset="-6pt,-6pt"/>
                <v:textbox inset="0,0,0,0">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R2</w:t>
                      </w:r>
                    </w:p>
                  </w:txbxContent>
                </v:textbox>
                <w10:wrap type="square"/>
              </v:shape>
            </w:pict>
          </mc:Fallback>
        </mc:AlternateContent>
      </w:r>
      <w:r w:rsidR="0081557B" w:rsidRPr="00546F7F">
        <w:t>RESIDENTIAL MULTIPLE DWELLING DISTRICT – R2</w:t>
      </w:r>
      <w:bookmarkEnd w:id="188"/>
    </w:p>
    <w:bookmarkEnd w:id="186"/>
    <w:p w:rsidR="007F261B" w:rsidRPr="00546F7F" w:rsidRDefault="007F261B" w:rsidP="0081557B">
      <w:pPr>
        <w:rPr>
          <w:i/>
        </w:rPr>
      </w:pPr>
      <w:r w:rsidRPr="00546F7F">
        <w:rPr>
          <w:i/>
        </w:rPr>
        <w:t>The purpose of the Residential Multiple Dwelling District</w:t>
      </w:r>
      <w:r w:rsidR="00840316">
        <w:rPr>
          <w:i/>
        </w:rPr>
        <w:t xml:space="preserve"> </w:t>
      </w:r>
      <w:r w:rsidRPr="00546F7F">
        <w:rPr>
          <w:i/>
        </w:rPr>
        <w:t>(R2) is to accommodate a variety of high density residential development including single detached residences, semi-detached residences</w:t>
      </w:r>
      <w:r w:rsidR="0081557B" w:rsidRPr="00546F7F">
        <w:rPr>
          <w:i/>
        </w:rPr>
        <w:t>,</w:t>
      </w:r>
      <w:r w:rsidRPr="00546F7F">
        <w:rPr>
          <w:i/>
        </w:rPr>
        <w:t xml:space="preserve"> townhouses and </w:t>
      </w:r>
      <w:r w:rsidR="00D908FE" w:rsidRPr="00546F7F">
        <w:rPr>
          <w:i/>
        </w:rPr>
        <w:t>multi-unit dwellings</w:t>
      </w:r>
      <w:r w:rsidRPr="00546F7F">
        <w:rPr>
          <w:i/>
        </w:rPr>
        <w:t>.</w:t>
      </w:r>
    </w:p>
    <w:p w:rsidR="000109EF" w:rsidRPr="00546F7F" w:rsidRDefault="000109EF" w:rsidP="000109EF">
      <w:pPr>
        <w:autoSpaceDE w:val="0"/>
        <w:autoSpaceDN w:val="0"/>
        <w:adjustRightInd w:val="0"/>
        <w:rPr>
          <w:b/>
        </w:rPr>
      </w:pPr>
      <w:r w:rsidRPr="00546F7F">
        <w:rPr>
          <w:rFonts w:ascii="Arial" w:hAnsi="Arial" w:cs="Arial"/>
          <w:b/>
          <w:sz w:val="18"/>
          <w:szCs w:val="18"/>
        </w:rPr>
        <w:t>No person shall within any R2 - Residential Multiple Dwelling District use any land, or erect, alter or use any building or structure except in accordance with the following provisions:</w:t>
      </w:r>
      <w:r w:rsidRPr="00546F7F">
        <w:rPr>
          <w:b/>
        </w:rPr>
        <w:t xml:space="preserve"> </w:t>
      </w:r>
    </w:p>
    <w:p w:rsidR="000109EF" w:rsidRPr="00546F7F" w:rsidRDefault="000109EF" w:rsidP="0017215E">
      <w:pPr>
        <w:pStyle w:val="Style3"/>
      </w:pPr>
      <w:bookmarkStart w:id="189" w:name="_Toc197347834"/>
      <w:bookmarkStart w:id="190" w:name="_Toc447894492"/>
      <w:r w:rsidRPr="00546F7F">
        <w:t>Permitted Uses</w:t>
      </w:r>
      <w:bookmarkEnd w:id="189"/>
      <w:bookmarkEnd w:id="190"/>
    </w:p>
    <w:p w:rsidR="00393CDA" w:rsidRPr="00546F7F" w:rsidRDefault="000109EF" w:rsidP="00621F6E">
      <w:pPr>
        <w:pStyle w:val="ListParagraph"/>
        <w:numPr>
          <w:ilvl w:val="0"/>
          <w:numId w:val="21"/>
        </w:numPr>
      </w:pPr>
      <w:r w:rsidRPr="00546F7F">
        <w:t>Sem</w:t>
      </w:r>
      <w:r w:rsidR="0081557B" w:rsidRPr="00546F7F">
        <w:t>i-detached,</w:t>
      </w:r>
      <w:r w:rsidR="0034458E" w:rsidRPr="00546F7F">
        <w:t xml:space="preserve"> duplex dwelling, </w:t>
      </w:r>
      <w:proofErr w:type="spellStart"/>
      <w:r w:rsidR="0034458E" w:rsidRPr="00546F7F">
        <w:t>f</w:t>
      </w:r>
      <w:r w:rsidRPr="00546F7F">
        <w:t>ourplex</w:t>
      </w:r>
      <w:proofErr w:type="spellEnd"/>
      <w:r w:rsidRPr="00546F7F">
        <w:t>, or townhouses</w:t>
      </w:r>
      <w:r w:rsidR="00393CDA" w:rsidRPr="00546F7F">
        <w:t xml:space="preserve"> and other multiple unit dwellings; </w:t>
      </w:r>
    </w:p>
    <w:p w:rsidR="000109EF" w:rsidRPr="00546F7F" w:rsidRDefault="000109EF" w:rsidP="00621F6E">
      <w:pPr>
        <w:pStyle w:val="ListParagraph"/>
        <w:numPr>
          <w:ilvl w:val="0"/>
          <w:numId w:val="21"/>
        </w:numPr>
      </w:pPr>
      <w:r w:rsidRPr="00546F7F">
        <w:t>Uses, buildings and structures accessory to the foregoing permitted uses and located on the same site with the main use;</w:t>
      </w:r>
    </w:p>
    <w:p w:rsidR="000109EF" w:rsidRPr="00546F7F" w:rsidRDefault="000109EF" w:rsidP="00621F6E">
      <w:pPr>
        <w:pStyle w:val="ListParagraph"/>
        <w:numPr>
          <w:ilvl w:val="0"/>
          <w:numId w:val="21"/>
        </w:numPr>
      </w:pPr>
      <w:r w:rsidRPr="00546F7F">
        <w:t>Playgrounds and swimming pools;</w:t>
      </w:r>
    </w:p>
    <w:p w:rsidR="000109EF" w:rsidRPr="00546F7F" w:rsidRDefault="000109EF" w:rsidP="00621F6E">
      <w:pPr>
        <w:pStyle w:val="ListParagraph"/>
        <w:numPr>
          <w:ilvl w:val="0"/>
          <w:numId w:val="21"/>
        </w:numPr>
      </w:pPr>
      <w:r w:rsidRPr="00546F7F">
        <w:t>Public works, buildings and structures excluding</w:t>
      </w:r>
      <w:r w:rsidR="007F261B" w:rsidRPr="00546F7F">
        <w:t xml:space="preserve"> offices,</w:t>
      </w:r>
      <w:r w:rsidRPr="00546F7F">
        <w:t xml:space="preserve"> warehouses, storage yards and waste management or sewage facilities.</w:t>
      </w:r>
    </w:p>
    <w:p w:rsidR="000109EF" w:rsidRPr="00546F7F" w:rsidRDefault="000109EF" w:rsidP="0017215E">
      <w:pPr>
        <w:pStyle w:val="Style3"/>
      </w:pPr>
      <w:bookmarkStart w:id="191" w:name="_Toc197347835"/>
      <w:bookmarkStart w:id="192" w:name="_Toc447894493"/>
      <w:r w:rsidRPr="00546F7F">
        <w:t>Discretionary Uses</w:t>
      </w:r>
      <w:bookmarkEnd w:id="191"/>
      <w:bookmarkEnd w:id="192"/>
    </w:p>
    <w:p w:rsidR="000109EF" w:rsidRPr="005B6816"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 xml:space="preserve">The following uses may be permitted in the R2 - Residential Multiple Dwelling District </w:t>
      </w:r>
      <w:r w:rsidR="004A4CC8" w:rsidRPr="00546F7F">
        <w:rPr>
          <w:rFonts w:ascii="Arial" w:hAnsi="Arial" w:cs="Arial"/>
          <w:b/>
          <w:sz w:val="18"/>
          <w:szCs w:val="18"/>
        </w:rPr>
        <w:t>though</w:t>
      </w:r>
      <w:r w:rsidRPr="00546F7F">
        <w:rPr>
          <w:rFonts w:ascii="Arial" w:hAnsi="Arial" w:cs="Arial"/>
          <w:b/>
          <w:sz w:val="18"/>
          <w:szCs w:val="18"/>
        </w:rPr>
        <w:t xml:space="preserve"> only by resolution of Council and only in locations specified in </w:t>
      </w:r>
      <w:r w:rsidRPr="005B6816">
        <w:rPr>
          <w:rFonts w:ascii="Arial" w:hAnsi="Arial" w:cs="Arial"/>
          <w:b/>
          <w:sz w:val="18"/>
          <w:szCs w:val="18"/>
        </w:rPr>
        <w:t>such resolution of Council.</w:t>
      </w:r>
      <w:r w:rsidR="00797B2A" w:rsidRPr="005B6816">
        <w:rPr>
          <w:rFonts w:ascii="Arial" w:hAnsi="Arial" w:cs="Arial"/>
          <w:b/>
          <w:sz w:val="18"/>
          <w:szCs w:val="18"/>
        </w:rPr>
        <w:t xml:space="preserve"> </w:t>
      </w:r>
    </w:p>
    <w:p w:rsidR="00084D73" w:rsidRPr="005B6816" w:rsidRDefault="00084D73" w:rsidP="00084D73">
      <w:pPr>
        <w:pStyle w:val="ListParagraph"/>
        <w:numPr>
          <w:ilvl w:val="0"/>
          <w:numId w:val="22"/>
        </w:numPr>
      </w:pPr>
      <w:r w:rsidRPr="005B6816">
        <w:t>One single detached dwelling, including  a RTM;</w:t>
      </w:r>
    </w:p>
    <w:p w:rsidR="000109EF" w:rsidRPr="00546F7F" w:rsidRDefault="000109EF" w:rsidP="00621F6E">
      <w:pPr>
        <w:pStyle w:val="ListParagraph"/>
        <w:numPr>
          <w:ilvl w:val="0"/>
          <w:numId w:val="22"/>
        </w:numPr>
      </w:pPr>
      <w:r w:rsidRPr="00546F7F">
        <w:t>Modular homes</w:t>
      </w:r>
      <w:r w:rsidR="005E3BA2">
        <w:t xml:space="preserve"> (refer to Section 5.4)</w:t>
      </w:r>
      <w:r w:rsidRPr="00546F7F">
        <w:t>;</w:t>
      </w:r>
    </w:p>
    <w:p w:rsidR="000109EF" w:rsidRPr="00546F7F" w:rsidRDefault="001A72EF" w:rsidP="00621F6E">
      <w:pPr>
        <w:pStyle w:val="ListParagraph"/>
        <w:numPr>
          <w:ilvl w:val="0"/>
          <w:numId w:val="22"/>
        </w:numPr>
      </w:pPr>
      <w:r w:rsidRPr="00546F7F">
        <w:t xml:space="preserve">One </w:t>
      </w:r>
      <w:r w:rsidR="0034458E" w:rsidRPr="00546F7F">
        <w:t>s</w:t>
      </w:r>
      <w:r w:rsidR="00613B8A" w:rsidRPr="00546F7F">
        <w:t>econdary suite</w:t>
      </w:r>
      <w:r w:rsidR="005E3BA2">
        <w:t xml:space="preserve"> (refer to Section 5.2</w:t>
      </w:r>
      <w:r w:rsidRPr="00546F7F">
        <w:t>)</w:t>
      </w:r>
      <w:r w:rsidR="000109EF" w:rsidRPr="00546F7F">
        <w:t>;</w:t>
      </w:r>
    </w:p>
    <w:p w:rsidR="001A72EF" w:rsidRPr="00546F7F" w:rsidRDefault="001A72EF" w:rsidP="00621F6E">
      <w:pPr>
        <w:pStyle w:val="ListParagraph"/>
        <w:numPr>
          <w:ilvl w:val="0"/>
          <w:numId w:val="22"/>
        </w:numPr>
      </w:pPr>
      <w:r w:rsidRPr="00546F7F">
        <w:t xml:space="preserve">One </w:t>
      </w:r>
      <w:r w:rsidR="0034458E" w:rsidRPr="00546F7F">
        <w:t>g</w:t>
      </w:r>
      <w:r w:rsidRPr="00546F7F">
        <w:t>arden Suite (</w:t>
      </w:r>
      <w:r w:rsidR="005E3BA2">
        <w:t>refer to Section 5.3</w:t>
      </w:r>
      <w:r w:rsidRPr="00546F7F">
        <w:t>)</w:t>
      </w:r>
    </w:p>
    <w:p w:rsidR="000109EF" w:rsidRPr="00546F7F" w:rsidRDefault="000109EF" w:rsidP="00621F6E">
      <w:pPr>
        <w:pStyle w:val="ListParagraph"/>
        <w:numPr>
          <w:ilvl w:val="0"/>
          <w:numId w:val="22"/>
        </w:numPr>
      </w:pPr>
      <w:r w:rsidRPr="00546F7F">
        <w:t xml:space="preserve">Apartment </w:t>
      </w:r>
      <w:r w:rsidR="0034458E" w:rsidRPr="00546F7F">
        <w:t>b</w:t>
      </w:r>
      <w:r w:rsidRPr="00546F7F">
        <w:t xml:space="preserve">uildings; </w:t>
      </w:r>
    </w:p>
    <w:p w:rsidR="000109EF" w:rsidRPr="00546F7F" w:rsidRDefault="000109EF" w:rsidP="00621F6E">
      <w:pPr>
        <w:pStyle w:val="ListParagraph"/>
        <w:numPr>
          <w:ilvl w:val="0"/>
          <w:numId w:val="22"/>
        </w:numPr>
      </w:pPr>
      <w:r w:rsidRPr="00546F7F">
        <w:t xml:space="preserve">Home </w:t>
      </w:r>
      <w:r w:rsidR="0034458E" w:rsidRPr="00546F7F">
        <w:t>o</w:t>
      </w:r>
      <w:r w:rsidRPr="00546F7F">
        <w:t>ccupations</w:t>
      </w:r>
      <w:r w:rsidR="005E3BA2">
        <w:t>, home based b</w:t>
      </w:r>
      <w:r w:rsidR="0081557B" w:rsidRPr="00546F7F">
        <w:t>usinesses</w:t>
      </w:r>
      <w:r w:rsidR="005E3BA2">
        <w:t xml:space="preserve"> (refer to Section 5.1</w:t>
      </w:r>
      <w:r w:rsidR="0081557B" w:rsidRPr="00546F7F">
        <w:t>)</w:t>
      </w:r>
      <w:r w:rsidRPr="00546F7F">
        <w:t>;</w:t>
      </w:r>
    </w:p>
    <w:p w:rsidR="0081557B" w:rsidRDefault="0081557B" w:rsidP="00621F6E">
      <w:pPr>
        <w:pStyle w:val="ListParagraph"/>
        <w:numPr>
          <w:ilvl w:val="0"/>
          <w:numId w:val="22"/>
        </w:numPr>
      </w:pPr>
      <w:r w:rsidRPr="00546F7F">
        <w:t>Child day</w:t>
      </w:r>
      <w:r w:rsidR="00073723">
        <w:t xml:space="preserve"> </w:t>
      </w:r>
      <w:r w:rsidRPr="00546F7F">
        <w:t>care</w:t>
      </w:r>
      <w:r w:rsidR="005E3BA2">
        <w:t xml:space="preserve"> (refer to Section 5.6)</w:t>
      </w:r>
      <w:r w:rsidR="003E5FBB" w:rsidRPr="00546F7F">
        <w:t>;</w:t>
      </w:r>
    </w:p>
    <w:p w:rsidR="00073723" w:rsidRPr="00546F7F" w:rsidRDefault="00073723" w:rsidP="00621F6E">
      <w:pPr>
        <w:pStyle w:val="ListParagraph"/>
        <w:numPr>
          <w:ilvl w:val="0"/>
          <w:numId w:val="22"/>
        </w:numPr>
      </w:pPr>
      <w:r>
        <w:t>Adult day care</w:t>
      </w:r>
      <w:r w:rsidR="005E3BA2">
        <w:t xml:space="preserve"> (refer to Section 5.10);</w:t>
      </w:r>
    </w:p>
    <w:p w:rsidR="0081557B" w:rsidRPr="00546F7F" w:rsidRDefault="0081557B" w:rsidP="00621F6E">
      <w:pPr>
        <w:pStyle w:val="ListParagraph"/>
        <w:numPr>
          <w:ilvl w:val="0"/>
          <w:numId w:val="22"/>
        </w:numPr>
      </w:pPr>
      <w:r w:rsidRPr="00546F7F">
        <w:t xml:space="preserve">Bed and </w:t>
      </w:r>
      <w:r w:rsidR="0034458E" w:rsidRPr="00546F7F">
        <w:t>b</w:t>
      </w:r>
      <w:r w:rsidRPr="00546F7F">
        <w:t>reakfast homes</w:t>
      </w:r>
      <w:r w:rsidR="005E3BA2">
        <w:t xml:space="preserve"> (refer to Section 5.5)</w:t>
      </w:r>
      <w:r w:rsidRPr="00546F7F">
        <w:t>;</w:t>
      </w:r>
    </w:p>
    <w:p w:rsidR="000109EF" w:rsidRPr="00546F7F" w:rsidRDefault="003E5FBB" w:rsidP="00621F6E">
      <w:pPr>
        <w:pStyle w:val="ListParagraph"/>
        <w:numPr>
          <w:ilvl w:val="0"/>
          <w:numId w:val="22"/>
        </w:numPr>
      </w:pPr>
      <w:r w:rsidRPr="00546F7F">
        <w:t>Residential care home</w:t>
      </w:r>
      <w:r w:rsidR="005E3BA2">
        <w:t xml:space="preserve"> (refer to Section 5.7)</w:t>
      </w:r>
      <w:r w:rsidRPr="00546F7F">
        <w:t>.</w:t>
      </w:r>
    </w:p>
    <w:p w:rsidR="000109EF" w:rsidRPr="00546F7F" w:rsidRDefault="000109EF" w:rsidP="000109EF">
      <w:pPr>
        <w:pStyle w:val="ListParagraph"/>
        <w:numPr>
          <w:ilvl w:val="0"/>
          <w:numId w:val="0"/>
        </w:numPr>
        <w:ind w:left="1080"/>
      </w:pPr>
    </w:p>
    <w:p w:rsidR="000109EF" w:rsidRPr="00546F7F" w:rsidRDefault="000109EF" w:rsidP="0017215E">
      <w:pPr>
        <w:pStyle w:val="Style3"/>
      </w:pPr>
      <w:bookmarkStart w:id="193" w:name="_Toc197347836"/>
      <w:bookmarkStart w:id="194" w:name="_Toc447894494"/>
      <w:r w:rsidRPr="00546F7F">
        <w:t>Site Development Regulations</w:t>
      </w:r>
      <w:bookmarkEnd w:id="193"/>
      <w:bookmarkEnd w:id="194"/>
    </w:p>
    <w:p w:rsidR="00023BF5" w:rsidRDefault="00023BF5" w:rsidP="000109EF">
      <w:pPr>
        <w:spacing w:before="120" w:after="120"/>
        <w:rPr>
          <w:b/>
        </w:rPr>
      </w:pPr>
      <w:r>
        <w:rPr>
          <w:b/>
        </w:rPr>
        <w:t>Public works shall have no minimum or maximum site requirements.</w:t>
      </w:r>
    </w:p>
    <w:p w:rsidR="000109EF" w:rsidRPr="00546F7F" w:rsidRDefault="0034458E" w:rsidP="000109EF">
      <w:pPr>
        <w:spacing w:before="120" w:after="120"/>
        <w:rPr>
          <w:b/>
        </w:rPr>
      </w:pPr>
      <w:r w:rsidRPr="00546F7F">
        <w:rPr>
          <w:b/>
        </w:rPr>
        <w:t xml:space="preserve">Single Detached, RTM </w:t>
      </w:r>
      <w:r w:rsidR="000109EF" w:rsidRPr="00546F7F">
        <w:rPr>
          <w:b/>
        </w:rPr>
        <w:t>and Modular Homes</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0109EF" w:rsidRPr="00546F7F" w:rsidTr="00186D96">
        <w:trPr>
          <w:tblCellSpacing w:w="20" w:type="dxa"/>
          <w:jc w:val="center"/>
        </w:trPr>
        <w:tc>
          <w:tcPr>
            <w:tcW w:w="2267" w:type="dxa"/>
            <w:tcBorders>
              <w:top w:val="nil"/>
              <w:left w:val="nil"/>
              <w:bottom w:val="nil"/>
              <w:right w:val="nil"/>
            </w:tcBorders>
            <w:shd w:val="clear" w:color="auto" w:fill="C0C0C0"/>
          </w:tcPr>
          <w:p w:rsidR="000109EF" w:rsidRPr="00546F7F" w:rsidRDefault="000109EF" w:rsidP="00186D96">
            <w:pPr>
              <w:pStyle w:val="Table"/>
              <w:rPr>
                <w:b/>
                <w:color w:val="000000"/>
              </w:rPr>
            </w:pPr>
            <w:r w:rsidRPr="00546F7F">
              <w:rPr>
                <w:b/>
                <w:color w:val="000000"/>
              </w:rPr>
              <w:t xml:space="preserve">Minimum site area  </w:t>
            </w:r>
          </w:p>
        </w:tc>
        <w:tc>
          <w:tcPr>
            <w:tcW w:w="5901" w:type="dxa"/>
            <w:shd w:val="clear" w:color="auto" w:fill="auto"/>
          </w:tcPr>
          <w:p w:rsidR="000109EF" w:rsidRPr="00546F7F" w:rsidRDefault="000109EF" w:rsidP="00186D96">
            <w:pPr>
              <w:pStyle w:val="Table"/>
            </w:pPr>
            <w:r w:rsidRPr="00546F7F">
              <w:t>460 m²</w:t>
            </w:r>
            <w:r w:rsidR="00561527" w:rsidRPr="00546F7F">
              <w:t xml:space="preserve"> (4951 ft</w:t>
            </w:r>
            <w:r w:rsidR="00561527" w:rsidRPr="00546F7F">
              <w:rPr>
                <w:vertAlign w:val="superscript"/>
              </w:rPr>
              <w:t>2</w:t>
            </w:r>
            <w:r w:rsidR="00561527" w:rsidRPr="00546F7F">
              <w:t>)</w:t>
            </w:r>
          </w:p>
        </w:tc>
      </w:tr>
      <w:tr w:rsidR="000109EF" w:rsidRPr="00546F7F" w:rsidTr="00561527">
        <w:trPr>
          <w:trHeight w:val="595"/>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floor  area  </w:t>
            </w:r>
          </w:p>
        </w:tc>
        <w:tc>
          <w:tcPr>
            <w:tcW w:w="5901" w:type="dxa"/>
            <w:shd w:val="clear" w:color="auto" w:fill="auto"/>
          </w:tcPr>
          <w:p w:rsidR="000109EF" w:rsidRPr="00546F7F" w:rsidRDefault="000109EF" w:rsidP="00186D96">
            <w:pPr>
              <w:pStyle w:val="Table"/>
            </w:pPr>
            <w:r w:rsidRPr="00546F7F">
              <w:t>75m²</w:t>
            </w:r>
            <w:r w:rsidR="00561527" w:rsidRPr="00546F7F">
              <w:t xml:space="preserve"> (700 ft</w:t>
            </w:r>
            <w:r w:rsidR="00561527" w:rsidRPr="00546F7F">
              <w:rPr>
                <w:vertAlign w:val="superscript"/>
              </w:rPr>
              <w:t>2</w:t>
            </w:r>
            <w:r w:rsidR="0056152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site frontage </w:t>
            </w:r>
          </w:p>
        </w:tc>
        <w:tc>
          <w:tcPr>
            <w:tcW w:w="5901" w:type="dxa"/>
            <w:shd w:val="clear" w:color="auto" w:fill="auto"/>
          </w:tcPr>
          <w:p w:rsidR="000109EF" w:rsidRPr="00546F7F" w:rsidRDefault="000109EF" w:rsidP="00186D96">
            <w:pPr>
              <w:pStyle w:val="Table"/>
            </w:pPr>
            <w:r w:rsidRPr="00546F7F">
              <w:t xml:space="preserve">12 </w:t>
            </w:r>
            <w:r w:rsidR="00701474" w:rsidRPr="00546F7F">
              <w:t>metre</w:t>
            </w:r>
            <w:r w:rsidRPr="00546F7F">
              <w:t>s</w:t>
            </w:r>
            <w:r w:rsidR="00561527" w:rsidRPr="00546F7F">
              <w:t xml:space="preserve"> (39 </w:t>
            </w:r>
            <w:proofErr w:type="spellStart"/>
            <w:r w:rsidR="00561527" w:rsidRPr="00546F7F">
              <w:t>ft</w:t>
            </w:r>
            <w:proofErr w:type="spellEnd"/>
            <w:r w:rsidR="0056152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lastRenderedPageBreak/>
              <w:t>Height</w:t>
            </w:r>
          </w:p>
        </w:tc>
        <w:tc>
          <w:tcPr>
            <w:tcW w:w="5901" w:type="dxa"/>
            <w:shd w:val="clear" w:color="auto" w:fill="auto"/>
          </w:tcPr>
          <w:p w:rsidR="000109EF" w:rsidRPr="00546F7F" w:rsidRDefault="000109EF" w:rsidP="006A73B8">
            <w:pPr>
              <w:pStyle w:val="Table"/>
            </w:pPr>
            <w:r w:rsidRPr="00546F7F">
              <w:t xml:space="preserve">9.0  </w:t>
            </w:r>
            <w:r w:rsidR="00701474" w:rsidRPr="00546F7F">
              <w:t>metre</w:t>
            </w:r>
            <w:r w:rsidRPr="00546F7F">
              <w:t>s</w:t>
            </w:r>
            <w:r w:rsidR="00561527" w:rsidRPr="00546F7F">
              <w:t xml:space="preserve"> (30 </w:t>
            </w:r>
            <w:proofErr w:type="spellStart"/>
            <w:r w:rsidR="00561527" w:rsidRPr="00546F7F">
              <w:t>ft</w:t>
            </w:r>
            <w:proofErr w:type="spellEnd"/>
            <w:r w:rsidR="00561527" w:rsidRPr="00546F7F">
              <w:t>)</w:t>
            </w:r>
            <w:r w:rsidRPr="00546F7F">
              <w:t xml:space="preserve"> for Principal Buildings </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Maximum site coverage</w:t>
            </w:r>
          </w:p>
        </w:tc>
        <w:tc>
          <w:tcPr>
            <w:tcW w:w="5901" w:type="dxa"/>
            <w:shd w:val="clear" w:color="auto" w:fill="auto"/>
          </w:tcPr>
          <w:p w:rsidR="000109EF" w:rsidRPr="00546F7F" w:rsidRDefault="000109EF" w:rsidP="00186D96">
            <w:pPr>
              <w:pStyle w:val="Table"/>
            </w:pPr>
            <w:r w:rsidRPr="00546F7F">
              <w:t>40% and 50% on a corner site</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front yard</w:t>
            </w:r>
          </w:p>
        </w:tc>
        <w:tc>
          <w:tcPr>
            <w:tcW w:w="5901" w:type="dxa"/>
            <w:shd w:val="clear" w:color="auto" w:fill="auto"/>
          </w:tcPr>
          <w:p w:rsidR="000109EF" w:rsidRPr="00546F7F" w:rsidRDefault="000109EF" w:rsidP="00186D96">
            <w:pPr>
              <w:pStyle w:val="Table"/>
            </w:pPr>
            <w:r w:rsidRPr="00546F7F">
              <w:t xml:space="preserve">6.0 </w:t>
            </w:r>
            <w:r w:rsidR="00701474" w:rsidRPr="00546F7F">
              <w:t>metre</w:t>
            </w:r>
            <w:r w:rsidRPr="00546F7F">
              <w:t>s</w:t>
            </w:r>
            <w:r w:rsidR="00561527" w:rsidRPr="00546F7F">
              <w:t xml:space="preserve"> (20 </w:t>
            </w:r>
            <w:proofErr w:type="spellStart"/>
            <w:r w:rsidR="00561527" w:rsidRPr="00546F7F">
              <w:t>ft</w:t>
            </w:r>
            <w:proofErr w:type="spellEnd"/>
            <w:r w:rsidR="0056152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rear yard</w:t>
            </w:r>
          </w:p>
        </w:tc>
        <w:tc>
          <w:tcPr>
            <w:tcW w:w="5901" w:type="dxa"/>
            <w:shd w:val="clear" w:color="auto" w:fill="auto"/>
          </w:tcPr>
          <w:p w:rsidR="000109EF" w:rsidRPr="00546F7F" w:rsidRDefault="000109EF" w:rsidP="00186D96">
            <w:pPr>
              <w:pStyle w:val="Table"/>
            </w:pPr>
            <w:r w:rsidRPr="00546F7F">
              <w:t xml:space="preserve">7.5 </w:t>
            </w:r>
            <w:r w:rsidR="00701474" w:rsidRPr="00546F7F">
              <w:t>metre</w:t>
            </w:r>
            <w:r w:rsidRPr="00546F7F">
              <w:t>s</w:t>
            </w:r>
            <w:r w:rsidR="00561527" w:rsidRPr="00546F7F">
              <w:t xml:space="preserve"> (25 </w:t>
            </w:r>
            <w:proofErr w:type="spellStart"/>
            <w:r w:rsidR="00561527" w:rsidRPr="00546F7F">
              <w:t>ft</w:t>
            </w:r>
            <w:proofErr w:type="spellEnd"/>
            <w:r w:rsidR="0056152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side yard</w:t>
            </w:r>
          </w:p>
        </w:tc>
        <w:tc>
          <w:tcPr>
            <w:tcW w:w="5901" w:type="dxa"/>
            <w:shd w:val="clear" w:color="auto" w:fill="auto"/>
          </w:tcPr>
          <w:p w:rsidR="000109EF" w:rsidRPr="00546F7F" w:rsidRDefault="000109EF" w:rsidP="00181757">
            <w:pPr>
              <w:pStyle w:val="Table"/>
            </w:pPr>
            <w:r w:rsidRPr="00546F7F">
              <w:t xml:space="preserve">1.0  </w:t>
            </w:r>
            <w:r w:rsidR="00701474" w:rsidRPr="00546F7F">
              <w:t>metre</w:t>
            </w:r>
            <w:r w:rsidR="00561527" w:rsidRPr="00546F7F">
              <w:t xml:space="preserve"> (3 </w:t>
            </w:r>
            <w:proofErr w:type="spellStart"/>
            <w:r w:rsidR="00561527" w:rsidRPr="00546F7F">
              <w:t>ft</w:t>
            </w:r>
            <w:proofErr w:type="spellEnd"/>
            <w:r w:rsidR="00561527" w:rsidRPr="00546F7F">
              <w:t>)</w:t>
            </w:r>
            <w:r w:rsidRPr="00546F7F">
              <w:t>, unless on a corn</w:t>
            </w:r>
            <w:r w:rsidR="00181757" w:rsidRPr="00546F7F">
              <w:t>er site the side yard shall be 2.5</w:t>
            </w:r>
            <w:r w:rsidRPr="00546F7F">
              <w:t xml:space="preserve"> </w:t>
            </w:r>
            <w:r w:rsidR="00701474" w:rsidRPr="00546F7F">
              <w:t>metre</w:t>
            </w:r>
            <w:r w:rsidRPr="00546F7F">
              <w:t>s</w:t>
            </w:r>
            <w:r w:rsidR="00561527" w:rsidRPr="00546F7F">
              <w:t xml:space="preserve"> (8 </w:t>
            </w:r>
            <w:proofErr w:type="spellStart"/>
            <w:r w:rsidR="00561527" w:rsidRPr="00546F7F">
              <w:t>ft</w:t>
            </w:r>
            <w:proofErr w:type="spellEnd"/>
            <w:r w:rsidR="00561527" w:rsidRPr="00546F7F">
              <w:t>)</w:t>
            </w:r>
          </w:p>
        </w:tc>
      </w:tr>
    </w:tbl>
    <w:p w:rsidR="000109EF" w:rsidRPr="00546F7F" w:rsidRDefault="000109EF" w:rsidP="000109EF">
      <w:pPr>
        <w:autoSpaceDE w:val="0"/>
        <w:autoSpaceDN w:val="0"/>
        <w:adjustRightInd w:val="0"/>
        <w:spacing w:before="120" w:after="120"/>
        <w:rPr>
          <w:b/>
        </w:rPr>
      </w:pPr>
      <w:r w:rsidRPr="00546F7F">
        <w:rPr>
          <w:b/>
        </w:rPr>
        <w:t xml:space="preserve"> Semi-</w:t>
      </w:r>
      <w:r w:rsidR="00B66CA7" w:rsidRPr="00546F7F">
        <w:rPr>
          <w:b/>
        </w:rPr>
        <w:t>D</w:t>
      </w:r>
      <w:r w:rsidRPr="00546F7F">
        <w:rPr>
          <w:b/>
        </w:rPr>
        <w:t xml:space="preserve">etached and </w:t>
      </w:r>
      <w:proofErr w:type="gramStart"/>
      <w:r w:rsidRPr="00546F7F">
        <w:rPr>
          <w:b/>
        </w:rPr>
        <w:t>Duplex</w:t>
      </w:r>
      <w:proofErr w:type="gramEnd"/>
      <w:r w:rsidRPr="00546F7F">
        <w:rPr>
          <w:b/>
        </w:rPr>
        <w:t xml:space="preserve"> (per dwelling unit)</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6091"/>
      </w:tblGrid>
      <w:tr w:rsidR="000109EF" w:rsidRPr="00546F7F" w:rsidTr="00186D96">
        <w:trPr>
          <w:tblCellSpacing w:w="20" w:type="dxa"/>
          <w:jc w:val="center"/>
        </w:trPr>
        <w:tc>
          <w:tcPr>
            <w:tcW w:w="2267" w:type="dxa"/>
            <w:tcBorders>
              <w:top w:val="nil"/>
              <w:left w:val="nil"/>
              <w:bottom w:val="nil"/>
              <w:right w:val="nil"/>
            </w:tcBorders>
            <w:shd w:val="clear" w:color="auto" w:fill="C0C0C0"/>
          </w:tcPr>
          <w:p w:rsidR="000109EF" w:rsidRPr="00546F7F" w:rsidRDefault="000109EF" w:rsidP="00D156A7">
            <w:pPr>
              <w:pStyle w:val="Table"/>
              <w:spacing w:beforeLines="60" w:before="144"/>
              <w:rPr>
                <w:b/>
                <w:color w:val="000000"/>
              </w:rPr>
            </w:pPr>
            <w:r w:rsidRPr="00546F7F">
              <w:rPr>
                <w:b/>
                <w:color w:val="000000"/>
              </w:rPr>
              <w:t xml:space="preserve">Minimum site area  </w:t>
            </w:r>
          </w:p>
        </w:tc>
        <w:tc>
          <w:tcPr>
            <w:tcW w:w="6031" w:type="dxa"/>
            <w:shd w:val="clear" w:color="auto" w:fill="auto"/>
          </w:tcPr>
          <w:p w:rsidR="000109EF" w:rsidRPr="00546F7F" w:rsidRDefault="000109EF" w:rsidP="00D156A7">
            <w:pPr>
              <w:pStyle w:val="Table"/>
              <w:spacing w:beforeLines="60" w:before="144"/>
            </w:pPr>
            <w:r w:rsidRPr="00546F7F">
              <w:t>275 m</w:t>
            </w:r>
            <w:r w:rsidRPr="00546F7F">
              <w:rPr>
                <w:rFonts w:cs="Arial"/>
              </w:rPr>
              <w:t>²</w:t>
            </w:r>
            <w:r w:rsidR="00561527" w:rsidRPr="00546F7F">
              <w:rPr>
                <w:rFonts w:cs="Arial"/>
              </w:rPr>
              <w:t xml:space="preserve"> (2960 ft</w:t>
            </w:r>
            <w:r w:rsidR="00561527" w:rsidRPr="00546F7F">
              <w:rPr>
                <w:rFonts w:cs="Arial"/>
                <w:vertAlign w:val="superscript"/>
              </w:rPr>
              <w:t>2</w:t>
            </w:r>
            <w:r w:rsidR="00561527" w:rsidRPr="00546F7F">
              <w:rPr>
                <w:rFonts w:cs="Arial"/>
              </w:rPr>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floor area  </w:t>
            </w:r>
          </w:p>
        </w:tc>
        <w:tc>
          <w:tcPr>
            <w:tcW w:w="6031" w:type="dxa"/>
            <w:shd w:val="clear" w:color="auto" w:fill="auto"/>
          </w:tcPr>
          <w:p w:rsidR="000109EF" w:rsidRPr="00546F7F" w:rsidRDefault="000109EF" w:rsidP="00186D96">
            <w:pPr>
              <w:pStyle w:val="Table"/>
            </w:pPr>
            <w:r w:rsidRPr="00546F7F">
              <w:t>55 m</w:t>
            </w:r>
            <w:r w:rsidRPr="00546F7F">
              <w:rPr>
                <w:rFonts w:cs="Arial"/>
              </w:rPr>
              <w:t>²</w:t>
            </w:r>
            <w:r w:rsidR="00561527" w:rsidRPr="00546F7F">
              <w:rPr>
                <w:rFonts w:cs="Arial"/>
              </w:rPr>
              <w:t xml:space="preserve"> (592 ft</w:t>
            </w:r>
            <w:r w:rsidR="00561527" w:rsidRPr="00546F7F">
              <w:rPr>
                <w:rFonts w:cs="Arial"/>
                <w:vertAlign w:val="superscript"/>
              </w:rPr>
              <w:t>2</w:t>
            </w:r>
            <w:r w:rsidR="00561527" w:rsidRPr="00546F7F">
              <w:rPr>
                <w:rFonts w:cs="Arial"/>
              </w:rPr>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site frontage </w:t>
            </w:r>
          </w:p>
        </w:tc>
        <w:tc>
          <w:tcPr>
            <w:tcW w:w="6031" w:type="dxa"/>
            <w:shd w:val="clear" w:color="auto" w:fill="auto"/>
          </w:tcPr>
          <w:p w:rsidR="000109EF" w:rsidRPr="00546F7F" w:rsidRDefault="000109EF" w:rsidP="00186D96">
            <w:pPr>
              <w:pStyle w:val="Table"/>
            </w:pPr>
            <w:r w:rsidRPr="00546F7F">
              <w:t xml:space="preserve">9.0 </w:t>
            </w:r>
            <w:r w:rsidR="00701474" w:rsidRPr="00546F7F">
              <w:t>metre</w:t>
            </w:r>
            <w:r w:rsidRPr="00546F7F">
              <w:t>s</w:t>
            </w:r>
            <w:r w:rsidR="00561527" w:rsidRPr="00546F7F">
              <w:t xml:space="preserve"> (30 </w:t>
            </w:r>
            <w:proofErr w:type="spellStart"/>
            <w:r w:rsidR="00561527" w:rsidRPr="00546F7F">
              <w:t>ft</w:t>
            </w:r>
            <w:proofErr w:type="spellEnd"/>
            <w:r w:rsidR="0056152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Height</w:t>
            </w:r>
          </w:p>
        </w:tc>
        <w:tc>
          <w:tcPr>
            <w:tcW w:w="6031" w:type="dxa"/>
            <w:shd w:val="clear" w:color="auto" w:fill="auto"/>
          </w:tcPr>
          <w:p w:rsidR="000109EF" w:rsidRPr="00546F7F" w:rsidRDefault="000109EF" w:rsidP="00186D96">
            <w:pPr>
              <w:pStyle w:val="Table"/>
            </w:pPr>
            <w:r w:rsidRPr="00546F7F">
              <w:t xml:space="preserve">9.0  </w:t>
            </w:r>
            <w:r w:rsidR="00701474" w:rsidRPr="00546F7F">
              <w:t>metre</w:t>
            </w:r>
            <w:r w:rsidRPr="00546F7F">
              <w:t xml:space="preserve">s </w:t>
            </w:r>
            <w:r w:rsidR="00561527" w:rsidRPr="00546F7F">
              <w:t xml:space="preserve">(30 </w:t>
            </w:r>
            <w:proofErr w:type="spellStart"/>
            <w:r w:rsidR="00561527" w:rsidRPr="00546F7F">
              <w:t>ft</w:t>
            </w:r>
            <w:proofErr w:type="spellEnd"/>
            <w:r w:rsidR="00561527" w:rsidRPr="00546F7F">
              <w:t xml:space="preserve">) </w:t>
            </w:r>
            <w:r w:rsidRPr="00546F7F">
              <w:t xml:space="preserve">for Principal Buildings and 4.0 </w:t>
            </w:r>
            <w:r w:rsidR="00701474" w:rsidRPr="00546F7F">
              <w:t>metre</w:t>
            </w:r>
            <w:r w:rsidRPr="00546F7F">
              <w:t>s for accessory</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Maximum site coverage</w:t>
            </w:r>
          </w:p>
        </w:tc>
        <w:tc>
          <w:tcPr>
            <w:tcW w:w="6031" w:type="dxa"/>
            <w:shd w:val="clear" w:color="auto" w:fill="auto"/>
          </w:tcPr>
          <w:p w:rsidR="000109EF" w:rsidRPr="00546F7F" w:rsidRDefault="000109EF" w:rsidP="00186D96">
            <w:pPr>
              <w:pStyle w:val="Table"/>
            </w:pPr>
            <w:r w:rsidRPr="00546F7F">
              <w:t>40% and 50% on a corner site</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front yard</w:t>
            </w:r>
          </w:p>
        </w:tc>
        <w:tc>
          <w:tcPr>
            <w:tcW w:w="6031" w:type="dxa"/>
            <w:shd w:val="clear" w:color="auto" w:fill="auto"/>
          </w:tcPr>
          <w:p w:rsidR="000109EF" w:rsidRPr="00546F7F" w:rsidRDefault="000109EF" w:rsidP="00186D96">
            <w:pPr>
              <w:pStyle w:val="Table"/>
            </w:pPr>
            <w:r w:rsidRPr="00546F7F">
              <w:t xml:space="preserve">6.0 </w:t>
            </w:r>
            <w:r w:rsidR="00701474" w:rsidRPr="00546F7F">
              <w:t>metre</w:t>
            </w:r>
            <w:r w:rsidRPr="00546F7F">
              <w:t>s</w:t>
            </w:r>
            <w:r w:rsidR="00561527" w:rsidRPr="00546F7F">
              <w:t xml:space="preserve"> (20 </w:t>
            </w:r>
            <w:proofErr w:type="spellStart"/>
            <w:r w:rsidR="00561527" w:rsidRPr="00546F7F">
              <w:t>ft</w:t>
            </w:r>
            <w:proofErr w:type="spellEnd"/>
            <w:r w:rsidR="0056152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rear yard</w:t>
            </w:r>
          </w:p>
        </w:tc>
        <w:tc>
          <w:tcPr>
            <w:tcW w:w="6031" w:type="dxa"/>
            <w:shd w:val="clear" w:color="auto" w:fill="auto"/>
          </w:tcPr>
          <w:p w:rsidR="000109EF" w:rsidRPr="00546F7F" w:rsidRDefault="000109EF" w:rsidP="00186D96">
            <w:pPr>
              <w:pStyle w:val="Table"/>
            </w:pPr>
            <w:r w:rsidRPr="00546F7F">
              <w:t xml:space="preserve">7.5 </w:t>
            </w:r>
            <w:r w:rsidR="00701474" w:rsidRPr="00546F7F">
              <w:t>metre</w:t>
            </w:r>
            <w:r w:rsidRPr="00546F7F">
              <w:t>s</w:t>
            </w:r>
            <w:r w:rsidR="00561527" w:rsidRPr="00546F7F">
              <w:t xml:space="preserve"> (25 </w:t>
            </w:r>
            <w:proofErr w:type="spellStart"/>
            <w:r w:rsidR="00561527" w:rsidRPr="00546F7F">
              <w:t>ft</w:t>
            </w:r>
            <w:proofErr w:type="spellEnd"/>
            <w:r w:rsidR="00561527" w:rsidRPr="00546F7F">
              <w:t>)</w:t>
            </w:r>
          </w:p>
        </w:tc>
      </w:tr>
      <w:tr w:rsidR="00A47A86" w:rsidRPr="00546F7F" w:rsidTr="00186D96">
        <w:trPr>
          <w:tblCellSpacing w:w="20" w:type="dxa"/>
          <w:jc w:val="center"/>
        </w:trPr>
        <w:tc>
          <w:tcPr>
            <w:tcW w:w="2267" w:type="dxa"/>
            <w:tcBorders>
              <w:left w:val="nil"/>
              <w:bottom w:val="nil"/>
              <w:right w:val="nil"/>
              <w:tl2br w:val="nil"/>
              <w:tr2bl w:val="nil"/>
            </w:tcBorders>
            <w:shd w:val="clear" w:color="auto" w:fill="C0C0C0"/>
          </w:tcPr>
          <w:p w:rsidR="00A47A86" w:rsidRPr="00546F7F" w:rsidRDefault="00A47A86" w:rsidP="00186D96">
            <w:pPr>
              <w:pStyle w:val="Table"/>
              <w:rPr>
                <w:b/>
                <w:color w:val="000000"/>
              </w:rPr>
            </w:pPr>
            <w:r w:rsidRPr="00546F7F">
              <w:rPr>
                <w:b/>
                <w:color w:val="000000"/>
              </w:rPr>
              <w:t>Minimum side yard</w:t>
            </w:r>
          </w:p>
        </w:tc>
        <w:tc>
          <w:tcPr>
            <w:tcW w:w="6031" w:type="dxa"/>
            <w:shd w:val="clear" w:color="auto" w:fill="auto"/>
          </w:tcPr>
          <w:p w:rsidR="00A47A86" w:rsidRPr="00546F7F" w:rsidRDefault="00A47A86" w:rsidP="007B4CFD">
            <w:pPr>
              <w:pStyle w:val="Table"/>
            </w:pPr>
            <w:r w:rsidRPr="00546F7F">
              <w:t xml:space="preserve">1.0  metre (3 </w:t>
            </w:r>
            <w:proofErr w:type="spellStart"/>
            <w:r w:rsidRPr="00546F7F">
              <w:t>ft</w:t>
            </w:r>
            <w:proofErr w:type="spellEnd"/>
            <w:r w:rsidRPr="00546F7F">
              <w:t xml:space="preserve">), unless on a corner site the side yard shall be 2.5 metres (8 </w:t>
            </w:r>
            <w:proofErr w:type="spellStart"/>
            <w:r w:rsidRPr="00546F7F">
              <w:t>ft</w:t>
            </w:r>
            <w:proofErr w:type="spellEnd"/>
            <w:r w:rsidRPr="00546F7F">
              <w:t>)</w:t>
            </w:r>
          </w:p>
        </w:tc>
      </w:tr>
    </w:tbl>
    <w:p w:rsidR="000109EF" w:rsidRPr="00546F7F" w:rsidRDefault="000109EF" w:rsidP="000109EF">
      <w:pPr>
        <w:autoSpaceDE w:val="0"/>
        <w:autoSpaceDN w:val="0"/>
        <w:adjustRightInd w:val="0"/>
        <w:spacing w:after="120" w:line="240" w:lineRule="auto"/>
        <w:rPr>
          <w:rFonts w:ascii="Arial" w:hAnsi="Arial" w:cs="Arial"/>
          <w:b/>
          <w:bCs/>
          <w:sz w:val="18"/>
          <w:szCs w:val="18"/>
        </w:rPr>
      </w:pPr>
    </w:p>
    <w:p w:rsidR="000109EF" w:rsidRPr="00546F7F" w:rsidRDefault="000109EF" w:rsidP="000109EF">
      <w:pPr>
        <w:autoSpaceDE w:val="0"/>
        <w:autoSpaceDN w:val="0"/>
        <w:adjustRightInd w:val="0"/>
        <w:spacing w:after="120" w:line="240" w:lineRule="auto"/>
        <w:rPr>
          <w:rFonts w:ascii="Arial" w:hAnsi="Arial" w:cs="Arial"/>
          <w:b/>
          <w:bCs/>
          <w:sz w:val="18"/>
          <w:szCs w:val="18"/>
        </w:rPr>
      </w:pPr>
      <w:r w:rsidRPr="00546F7F">
        <w:rPr>
          <w:rFonts w:ascii="Arial" w:hAnsi="Arial" w:cs="Arial"/>
          <w:b/>
          <w:bCs/>
          <w:sz w:val="18"/>
          <w:szCs w:val="18"/>
        </w:rPr>
        <w:t xml:space="preserve">Townhouse, </w:t>
      </w:r>
      <w:proofErr w:type="spellStart"/>
      <w:r w:rsidRPr="00546F7F">
        <w:rPr>
          <w:rFonts w:ascii="Arial" w:hAnsi="Arial" w:cs="Arial"/>
          <w:b/>
          <w:bCs/>
          <w:sz w:val="18"/>
          <w:szCs w:val="18"/>
        </w:rPr>
        <w:t>Fourplex</w:t>
      </w:r>
      <w:proofErr w:type="spellEnd"/>
      <w:r w:rsidR="00084D73">
        <w:rPr>
          <w:rFonts w:ascii="Arial" w:hAnsi="Arial" w:cs="Arial"/>
          <w:b/>
          <w:bCs/>
          <w:sz w:val="18"/>
          <w:szCs w:val="18"/>
        </w:rPr>
        <w:t>,</w:t>
      </w:r>
      <w:r w:rsidR="00393CDA" w:rsidRPr="00546F7F">
        <w:rPr>
          <w:rFonts w:ascii="Arial" w:hAnsi="Arial" w:cs="Arial"/>
          <w:b/>
          <w:bCs/>
          <w:sz w:val="18"/>
          <w:szCs w:val="18"/>
        </w:rPr>
        <w:t xml:space="preserve"> and other Multiple Unit Dwellings</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6091"/>
      </w:tblGrid>
      <w:tr w:rsidR="000109EF" w:rsidRPr="00546F7F" w:rsidTr="00186D96">
        <w:trPr>
          <w:tblCellSpacing w:w="20" w:type="dxa"/>
          <w:jc w:val="center"/>
        </w:trPr>
        <w:tc>
          <w:tcPr>
            <w:tcW w:w="2267" w:type="dxa"/>
            <w:tcBorders>
              <w:top w:val="nil"/>
              <w:left w:val="nil"/>
              <w:bottom w:val="nil"/>
              <w:right w:val="nil"/>
            </w:tcBorders>
            <w:shd w:val="clear" w:color="auto" w:fill="C0C0C0"/>
          </w:tcPr>
          <w:p w:rsidR="000109EF" w:rsidRPr="00546F7F" w:rsidRDefault="000109EF" w:rsidP="00186D96">
            <w:pPr>
              <w:pStyle w:val="Table"/>
              <w:rPr>
                <w:b/>
                <w:color w:val="000000"/>
              </w:rPr>
            </w:pPr>
            <w:r w:rsidRPr="00546F7F">
              <w:rPr>
                <w:b/>
                <w:color w:val="000000"/>
              </w:rPr>
              <w:t xml:space="preserve">Minimum site area  </w:t>
            </w:r>
          </w:p>
        </w:tc>
        <w:tc>
          <w:tcPr>
            <w:tcW w:w="6031" w:type="dxa"/>
            <w:shd w:val="clear" w:color="auto" w:fill="auto"/>
          </w:tcPr>
          <w:p w:rsidR="000109EF" w:rsidRPr="00546F7F" w:rsidRDefault="000109EF" w:rsidP="00186D96">
            <w:pPr>
              <w:pStyle w:val="Table"/>
            </w:pPr>
            <w:r w:rsidRPr="00546F7F">
              <w:rPr>
                <w:rFonts w:cs="Arial"/>
              </w:rPr>
              <w:t>560 m²</w:t>
            </w:r>
            <w:r w:rsidR="00393CDA" w:rsidRPr="00546F7F">
              <w:rPr>
                <w:rFonts w:cs="Arial"/>
              </w:rPr>
              <w:t xml:space="preserve"> </w:t>
            </w:r>
            <w:r w:rsidR="00561527" w:rsidRPr="00546F7F">
              <w:rPr>
                <w:rFonts w:cs="Arial"/>
              </w:rPr>
              <w:t xml:space="preserve"> (4951 ft</w:t>
            </w:r>
            <w:r w:rsidR="00561527" w:rsidRPr="00546F7F">
              <w:rPr>
                <w:rFonts w:cs="Arial"/>
                <w:vertAlign w:val="superscript"/>
              </w:rPr>
              <w:t>2</w:t>
            </w:r>
            <w:r w:rsidR="00561527" w:rsidRPr="00546F7F">
              <w:rPr>
                <w:rFonts w:cs="Arial"/>
              </w:rPr>
              <w:t>)</w:t>
            </w:r>
            <w:r w:rsidR="00393CDA" w:rsidRPr="00546F7F">
              <w:rPr>
                <w:rFonts w:cs="Arial"/>
              </w:rPr>
              <w:t xml:space="preserve"> plus 93 m²  </w:t>
            </w:r>
            <w:r w:rsidR="00561527" w:rsidRPr="00546F7F">
              <w:rPr>
                <w:rFonts w:cs="Arial"/>
              </w:rPr>
              <w:t xml:space="preserve"> (1001 ft</w:t>
            </w:r>
            <w:r w:rsidR="00561527" w:rsidRPr="00546F7F">
              <w:rPr>
                <w:rFonts w:cs="Arial"/>
                <w:vertAlign w:val="superscript"/>
              </w:rPr>
              <w:t>2</w:t>
            </w:r>
            <w:r w:rsidR="00561527" w:rsidRPr="00546F7F">
              <w:rPr>
                <w:rFonts w:cs="Arial"/>
              </w:rPr>
              <w:t xml:space="preserve">) </w:t>
            </w:r>
            <w:r w:rsidR="00393CDA" w:rsidRPr="00546F7F">
              <w:rPr>
                <w:rFonts w:cs="Arial"/>
              </w:rPr>
              <w:t xml:space="preserve">for each unit more than three(3) on the ground floor </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floor area  </w:t>
            </w:r>
          </w:p>
        </w:tc>
        <w:tc>
          <w:tcPr>
            <w:tcW w:w="6031" w:type="dxa"/>
            <w:shd w:val="clear" w:color="auto" w:fill="auto"/>
          </w:tcPr>
          <w:p w:rsidR="000109EF" w:rsidRPr="00546F7F" w:rsidRDefault="000109EF" w:rsidP="00186D96">
            <w:pPr>
              <w:pStyle w:val="Table"/>
            </w:pPr>
            <w:r w:rsidRPr="00546F7F">
              <w:rPr>
                <w:rFonts w:cs="Arial"/>
              </w:rPr>
              <w:t xml:space="preserve">30 m² </w:t>
            </w:r>
            <w:r w:rsidR="00561527" w:rsidRPr="00546F7F">
              <w:rPr>
                <w:rFonts w:cs="Arial"/>
              </w:rPr>
              <w:t>( 323 ft</w:t>
            </w:r>
            <w:r w:rsidR="00561527" w:rsidRPr="00546F7F">
              <w:rPr>
                <w:rFonts w:cs="Arial"/>
                <w:vertAlign w:val="superscript"/>
              </w:rPr>
              <w:t>2</w:t>
            </w:r>
            <w:r w:rsidR="00561527" w:rsidRPr="00546F7F">
              <w:rPr>
                <w:rFonts w:cs="Arial"/>
              </w:rPr>
              <w:t xml:space="preserve">) </w:t>
            </w:r>
            <w:r w:rsidRPr="00546F7F">
              <w:rPr>
                <w:rFonts w:cs="Arial"/>
              </w:rPr>
              <w:t>per unit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site frontage </w:t>
            </w:r>
          </w:p>
        </w:tc>
        <w:tc>
          <w:tcPr>
            <w:tcW w:w="6031" w:type="dxa"/>
            <w:shd w:val="clear" w:color="auto" w:fill="auto"/>
          </w:tcPr>
          <w:p w:rsidR="000109EF" w:rsidRPr="00546F7F" w:rsidRDefault="00393CDA" w:rsidP="00186D96">
            <w:pPr>
              <w:pStyle w:val="Table"/>
            </w:pPr>
            <w:r w:rsidRPr="00546F7F">
              <w:rPr>
                <w:rFonts w:cs="Arial"/>
              </w:rPr>
              <w:t>2</w:t>
            </w:r>
            <w:r w:rsidR="000109EF" w:rsidRPr="00546F7F">
              <w:rPr>
                <w:rFonts w:cs="Arial"/>
              </w:rPr>
              <w:t xml:space="preserve">0.0 </w:t>
            </w:r>
            <w:r w:rsidR="00701474" w:rsidRPr="00546F7F">
              <w:rPr>
                <w:rFonts w:cs="Arial"/>
              </w:rPr>
              <w:t>metre</w:t>
            </w:r>
            <w:r w:rsidR="000109EF" w:rsidRPr="00546F7F">
              <w:rPr>
                <w:rFonts w:cs="Arial"/>
              </w:rPr>
              <w:t xml:space="preserve">s </w:t>
            </w:r>
            <w:r w:rsidR="00561527" w:rsidRPr="00546F7F">
              <w:rPr>
                <w:rFonts w:cs="Arial"/>
              </w:rPr>
              <w:t xml:space="preserve"> (66 </w:t>
            </w:r>
            <w:proofErr w:type="spellStart"/>
            <w:r w:rsidR="00561527" w:rsidRPr="00546F7F">
              <w:rPr>
                <w:rFonts w:cs="Arial"/>
              </w:rPr>
              <w:t>ft</w:t>
            </w:r>
            <w:proofErr w:type="spellEnd"/>
            <w:r w:rsidR="00561527" w:rsidRPr="00546F7F">
              <w:rPr>
                <w:rFonts w:cs="Arial"/>
              </w:rPr>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Height</w:t>
            </w:r>
          </w:p>
        </w:tc>
        <w:tc>
          <w:tcPr>
            <w:tcW w:w="6031" w:type="dxa"/>
            <w:shd w:val="clear" w:color="auto" w:fill="auto"/>
          </w:tcPr>
          <w:p w:rsidR="000109EF" w:rsidRPr="00546F7F" w:rsidRDefault="000109EF" w:rsidP="00186D96">
            <w:pPr>
              <w:pStyle w:val="Table"/>
            </w:pPr>
            <w:r w:rsidRPr="00546F7F">
              <w:rPr>
                <w:rFonts w:cs="Arial"/>
              </w:rPr>
              <w:t xml:space="preserve">9.0 </w:t>
            </w:r>
            <w:r w:rsidR="00701474" w:rsidRPr="00546F7F">
              <w:rPr>
                <w:rFonts w:cs="Arial"/>
              </w:rPr>
              <w:t>metre</w:t>
            </w:r>
            <w:r w:rsidRPr="00546F7F">
              <w:rPr>
                <w:rFonts w:cs="Arial"/>
              </w:rPr>
              <w:t>s (2 ½ Stories)</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Maximum site coverage</w:t>
            </w:r>
          </w:p>
        </w:tc>
        <w:tc>
          <w:tcPr>
            <w:tcW w:w="6031" w:type="dxa"/>
            <w:shd w:val="clear" w:color="auto" w:fill="auto"/>
          </w:tcPr>
          <w:p w:rsidR="000109EF" w:rsidRPr="00546F7F" w:rsidRDefault="000109EF" w:rsidP="00186D96">
            <w:pPr>
              <w:pStyle w:val="Table"/>
            </w:pPr>
            <w:r w:rsidRPr="00546F7F">
              <w:rPr>
                <w:rFonts w:cs="Arial"/>
              </w:rPr>
              <w:t>50%</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front yard</w:t>
            </w:r>
          </w:p>
        </w:tc>
        <w:tc>
          <w:tcPr>
            <w:tcW w:w="6031" w:type="dxa"/>
            <w:shd w:val="clear" w:color="auto" w:fill="auto"/>
          </w:tcPr>
          <w:p w:rsidR="000109EF" w:rsidRPr="005B6816" w:rsidRDefault="000109EF" w:rsidP="00186D96">
            <w:pPr>
              <w:pStyle w:val="Table"/>
            </w:pPr>
            <w:r w:rsidRPr="005B6816">
              <w:rPr>
                <w:rFonts w:cs="Arial"/>
              </w:rPr>
              <w:t xml:space="preserve">6.0 </w:t>
            </w:r>
            <w:r w:rsidR="00701474" w:rsidRPr="005B6816">
              <w:rPr>
                <w:rFonts w:cs="Arial"/>
              </w:rPr>
              <w:t>metre</w:t>
            </w:r>
            <w:r w:rsidRPr="005B6816">
              <w:rPr>
                <w:rFonts w:cs="Arial"/>
              </w:rPr>
              <w:t xml:space="preserve">s </w:t>
            </w:r>
            <w:r w:rsidR="00561527" w:rsidRPr="005B6816">
              <w:rPr>
                <w:rFonts w:cs="Arial"/>
              </w:rPr>
              <w:t xml:space="preserve">(20 </w:t>
            </w:r>
            <w:proofErr w:type="spellStart"/>
            <w:r w:rsidR="00561527" w:rsidRPr="005B6816">
              <w:rPr>
                <w:rFonts w:cs="Arial"/>
              </w:rPr>
              <w:t>ft</w:t>
            </w:r>
            <w:proofErr w:type="spellEnd"/>
            <w:r w:rsidR="00561527" w:rsidRPr="005B6816">
              <w:rPr>
                <w:rFonts w:cs="Arial"/>
              </w:rPr>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rear yard</w:t>
            </w:r>
          </w:p>
        </w:tc>
        <w:tc>
          <w:tcPr>
            <w:tcW w:w="6031" w:type="dxa"/>
            <w:shd w:val="clear" w:color="auto" w:fill="auto"/>
          </w:tcPr>
          <w:p w:rsidR="000109EF" w:rsidRPr="005B6816" w:rsidRDefault="00A47A86" w:rsidP="00393CDA">
            <w:pPr>
              <w:pStyle w:val="Table"/>
            </w:pPr>
            <w:r w:rsidRPr="005B6816">
              <w:t xml:space="preserve">7.5 metres (25 </w:t>
            </w:r>
            <w:proofErr w:type="spellStart"/>
            <w:r w:rsidRPr="005B6816">
              <w:t>ft</w:t>
            </w:r>
            <w:proofErr w:type="spellEnd"/>
            <w:r w:rsidRPr="005B6816">
              <w:t>)</w:t>
            </w:r>
          </w:p>
        </w:tc>
      </w:tr>
      <w:tr w:rsidR="00A47A86" w:rsidRPr="00546F7F" w:rsidTr="00186D96">
        <w:trPr>
          <w:tblCellSpacing w:w="20" w:type="dxa"/>
          <w:jc w:val="center"/>
        </w:trPr>
        <w:tc>
          <w:tcPr>
            <w:tcW w:w="2267" w:type="dxa"/>
            <w:tcBorders>
              <w:left w:val="nil"/>
              <w:bottom w:val="nil"/>
              <w:right w:val="nil"/>
              <w:tl2br w:val="nil"/>
              <w:tr2bl w:val="nil"/>
            </w:tcBorders>
            <w:shd w:val="clear" w:color="auto" w:fill="C0C0C0"/>
          </w:tcPr>
          <w:p w:rsidR="00A47A86" w:rsidRPr="00546F7F" w:rsidRDefault="00A47A86" w:rsidP="00186D96">
            <w:pPr>
              <w:pStyle w:val="Table"/>
              <w:rPr>
                <w:b/>
                <w:color w:val="000000"/>
              </w:rPr>
            </w:pPr>
            <w:r w:rsidRPr="00546F7F">
              <w:rPr>
                <w:b/>
                <w:color w:val="000000"/>
              </w:rPr>
              <w:t>Minimum side yard</w:t>
            </w:r>
          </w:p>
        </w:tc>
        <w:tc>
          <w:tcPr>
            <w:tcW w:w="6031" w:type="dxa"/>
            <w:shd w:val="clear" w:color="auto" w:fill="auto"/>
          </w:tcPr>
          <w:p w:rsidR="00A47A86" w:rsidRPr="005B6816" w:rsidRDefault="00A47A86" w:rsidP="007B4CFD">
            <w:pPr>
              <w:pStyle w:val="Table"/>
            </w:pPr>
            <w:r w:rsidRPr="005B6816">
              <w:t xml:space="preserve">1.0  metre (3 </w:t>
            </w:r>
            <w:proofErr w:type="spellStart"/>
            <w:r w:rsidRPr="005B6816">
              <w:t>ft</w:t>
            </w:r>
            <w:proofErr w:type="spellEnd"/>
            <w:r w:rsidRPr="005B6816">
              <w:t xml:space="preserve">), unless on a corner site the side yard shall be 2.5 metres (8 </w:t>
            </w:r>
            <w:proofErr w:type="spellStart"/>
            <w:r w:rsidRPr="005B6816">
              <w:t>ft</w:t>
            </w:r>
            <w:proofErr w:type="spellEnd"/>
            <w:r w:rsidRPr="005B6816">
              <w:t>)</w:t>
            </w:r>
          </w:p>
        </w:tc>
      </w:tr>
    </w:tbl>
    <w:p w:rsidR="000109EF" w:rsidRPr="00546F7F" w:rsidRDefault="000109EF" w:rsidP="000109EF">
      <w:pPr>
        <w:autoSpaceDE w:val="0"/>
        <w:autoSpaceDN w:val="0"/>
        <w:adjustRightInd w:val="0"/>
        <w:spacing w:after="0"/>
        <w:rPr>
          <w:b/>
        </w:rPr>
      </w:pPr>
    </w:p>
    <w:p w:rsidR="00890E22" w:rsidRDefault="00890E22" w:rsidP="009D61FD">
      <w:pPr>
        <w:autoSpaceDE w:val="0"/>
        <w:autoSpaceDN w:val="0"/>
        <w:adjustRightInd w:val="0"/>
        <w:spacing w:after="120"/>
        <w:rPr>
          <w:b/>
        </w:rPr>
      </w:pPr>
    </w:p>
    <w:p w:rsidR="00890E22" w:rsidRDefault="00890E22" w:rsidP="009D61FD">
      <w:pPr>
        <w:autoSpaceDE w:val="0"/>
        <w:autoSpaceDN w:val="0"/>
        <w:adjustRightInd w:val="0"/>
        <w:spacing w:after="120"/>
        <w:rPr>
          <w:b/>
        </w:rPr>
      </w:pPr>
    </w:p>
    <w:p w:rsidR="000109EF" w:rsidRPr="00546F7F" w:rsidRDefault="000109EF" w:rsidP="009D61FD">
      <w:pPr>
        <w:autoSpaceDE w:val="0"/>
        <w:autoSpaceDN w:val="0"/>
        <w:adjustRightInd w:val="0"/>
        <w:spacing w:after="120"/>
        <w:rPr>
          <w:b/>
        </w:rPr>
      </w:pPr>
      <w:r w:rsidRPr="00546F7F">
        <w:rPr>
          <w:b/>
        </w:rPr>
        <w:lastRenderedPageBreak/>
        <w:t xml:space="preserve">Apartment Buildings </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0109EF" w:rsidRPr="00546F7F" w:rsidTr="00186D96">
        <w:trPr>
          <w:tblCellSpacing w:w="20" w:type="dxa"/>
          <w:jc w:val="center"/>
        </w:trPr>
        <w:tc>
          <w:tcPr>
            <w:tcW w:w="2267" w:type="dxa"/>
            <w:tcBorders>
              <w:top w:val="nil"/>
              <w:left w:val="nil"/>
              <w:bottom w:val="nil"/>
              <w:right w:val="nil"/>
            </w:tcBorders>
            <w:shd w:val="clear" w:color="auto" w:fill="C0C0C0"/>
          </w:tcPr>
          <w:p w:rsidR="000109EF" w:rsidRPr="00546F7F" w:rsidRDefault="000109EF" w:rsidP="00186D96">
            <w:pPr>
              <w:pStyle w:val="Table"/>
              <w:spacing w:after="0"/>
              <w:rPr>
                <w:b/>
                <w:color w:val="000000"/>
              </w:rPr>
            </w:pPr>
            <w:r w:rsidRPr="00546F7F">
              <w:rPr>
                <w:b/>
                <w:color w:val="000000"/>
              </w:rPr>
              <w:t xml:space="preserve">Minimum site area  </w:t>
            </w:r>
          </w:p>
        </w:tc>
        <w:tc>
          <w:tcPr>
            <w:tcW w:w="5901" w:type="dxa"/>
            <w:shd w:val="clear" w:color="auto" w:fill="auto"/>
          </w:tcPr>
          <w:p w:rsidR="000109EF" w:rsidRPr="00546F7F" w:rsidRDefault="00561527" w:rsidP="00186D96">
            <w:pPr>
              <w:pStyle w:val="Table"/>
              <w:spacing w:after="0"/>
            </w:pPr>
            <w:r w:rsidRPr="00546F7F">
              <w:rPr>
                <w:rFonts w:cs="Arial"/>
              </w:rPr>
              <w:t>930 m² (10010 ft</w:t>
            </w:r>
            <w:r w:rsidRPr="00546F7F">
              <w:rPr>
                <w:rFonts w:cs="Arial"/>
                <w:vertAlign w:val="superscript"/>
              </w:rPr>
              <w:t>2</w:t>
            </w:r>
            <w:r w:rsidRPr="00546F7F">
              <w:rPr>
                <w:rFonts w:cs="Arial"/>
              </w:rPr>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spacing w:after="0"/>
              <w:rPr>
                <w:b/>
                <w:color w:val="000000"/>
              </w:rPr>
            </w:pPr>
            <w:r w:rsidRPr="00546F7F">
              <w:rPr>
                <w:b/>
                <w:color w:val="000000"/>
              </w:rPr>
              <w:t xml:space="preserve">Minimum floor  area  </w:t>
            </w:r>
          </w:p>
        </w:tc>
        <w:tc>
          <w:tcPr>
            <w:tcW w:w="5901" w:type="dxa"/>
            <w:shd w:val="clear" w:color="auto" w:fill="auto"/>
          </w:tcPr>
          <w:p w:rsidR="000109EF" w:rsidRPr="00546F7F" w:rsidRDefault="000109EF" w:rsidP="00186D96">
            <w:pPr>
              <w:pStyle w:val="Table"/>
              <w:spacing w:after="0"/>
            </w:pPr>
            <w:r w:rsidRPr="00546F7F">
              <w:t xml:space="preserve"> </w:t>
            </w:r>
            <w:r w:rsidR="00561527" w:rsidRPr="00546F7F">
              <w:t>46.5 m² (501 ft</w:t>
            </w:r>
            <w:r w:rsidR="00561527" w:rsidRPr="00546F7F">
              <w:rPr>
                <w:vertAlign w:val="superscript"/>
              </w:rPr>
              <w:t>2</w:t>
            </w:r>
            <w:r w:rsidR="00561527" w:rsidRPr="00546F7F">
              <w:t>)</w:t>
            </w:r>
            <w:r w:rsidRPr="00546F7F">
              <w:rPr>
                <w:rFonts w:cs="Arial"/>
              </w:rPr>
              <w:t xml:space="preserve"> </w:t>
            </w:r>
            <w:r w:rsidRPr="00546F7F">
              <w:t xml:space="preserve">per dwelling unit </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site frontage </w:t>
            </w:r>
          </w:p>
        </w:tc>
        <w:tc>
          <w:tcPr>
            <w:tcW w:w="5901" w:type="dxa"/>
            <w:shd w:val="clear" w:color="auto" w:fill="auto"/>
          </w:tcPr>
          <w:p w:rsidR="000109EF" w:rsidRPr="00546F7F" w:rsidRDefault="000109EF" w:rsidP="00186D96">
            <w:pPr>
              <w:pStyle w:val="Table"/>
            </w:pPr>
            <w:r w:rsidRPr="00546F7F">
              <w:t xml:space="preserve">25.0 </w:t>
            </w:r>
            <w:r w:rsidR="00701474" w:rsidRPr="00546F7F">
              <w:t>metre</w:t>
            </w:r>
            <w:r w:rsidRPr="00546F7F">
              <w:t xml:space="preserve">s </w:t>
            </w:r>
            <w:r w:rsidR="00561527" w:rsidRPr="00546F7F">
              <w:t xml:space="preserve">(82 </w:t>
            </w:r>
            <w:proofErr w:type="spellStart"/>
            <w:r w:rsidR="00561527" w:rsidRPr="00546F7F">
              <w:t>ft</w:t>
            </w:r>
            <w:proofErr w:type="spellEnd"/>
            <w:r w:rsidR="0056152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vAlign w:val="center"/>
          </w:tcPr>
          <w:p w:rsidR="000109EF" w:rsidRPr="00546F7F" w:rsidRDefault="000109EF" w:rsidP="00186D96">
            <w:pPr>
              <w:pStyle w:val="Table"/>
              <w:rPr>
                <w:b/>
              </w:rPr>
            </w:pPr>
            <w:r w:rsidRPr="00546F7F">
              <w:rPr>
                <w:b/>
              </w:rPr>
              <w:t>Maximum site coverage</w:t>
            </w:r>
          </w:p>
        </w:tc>
        <w:tc>
          <w:tcPr>
            <w:tcW w:w="5901" w:type="dxa"/>
            <w:shd w:val="clear" w:color="auto" w:fill="auto"/>
            <w:vAlign w:val="center"/>
          </w:tcPr>
          <w:p w:rsidR="000109EF" w:rsidRPr="00546F7F" w:rsidRDefault="000109EF" w:rsidP="00186D96">
            <w:pPr>
              <w:pStyle w:val="Table"/>
              <w:rPr>
                <w:b/>
              </w:rPr>
            </w:pPr>
            <w:r w:rsidRPr="00546F7F">
              <w:t>50% interior site, 60% corner site</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front  yard </w:t>
            </w:r>
          </w:p>
        </w:tc>
        <w:tc>
          <w:tcPr>
            <w:tcW w:w="5901" w:type="dxa"/>
            <w:shd w:val="clear" w:color="auto" w:fill="auto"/>
          </w:tcPr>
          <w:p w:rsidR="000109EF" w:rsidRPr="00546F7F" w:rsidRDefault="003B11AC" w:rsidP="003B11AC">
            <w:pPr>
              <w:pStyle w:val="Table"/>
            </w:pPr>
            <w:r w:rsidRPr="00546F7F">
              <w:t xml:space="preserve">6.0 </w:t>
            </w:r>
            <w:r w:rsidR="00701474" w:rsidRPr="00546F7F">
              <w:t>metre</w:t>
            </w:r>
            <w:r w:rsidRPr="00546F7F">
              <w:t xml:space="preserve">s </w:t>
            </w:r>
            <w:r w:rsidR="00561527" w:rsidRPr="00546F7F">
              <w:t xml:space="preserve">(20 </w:t>
            </w:r>
            <w:proofErr w:type="spellStart"/>
            <w:r w:rsidR="00561527" w:rsidRPr="00546F7F">
              <w:t>ft</w:t>
            </w:r>
            <w:proofErr w:type="spellEnd"/>
            <w:r w:rsidR="0056152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rear yard</w:t>
            </w:r>
          </w:p>
        </w:tc>
        <w:tc>
          <w:tcPr>
            <w:tcW w:w="5901" w:type="dxa"/>
            <w:shd w:val="clear" w:color="auto" w:fill="auto"/>
          </w:tcPr>
          <w:p w:rsidR="000109EF" w:rsidRPr="00546F7F" w:rsidRDefault="003B11AC" w:rsidP="003B11AC">
            <w:pPr>
              <w:pStyle w:val="Table"/>
            </w:pPr>
            <w:r w:rsidRPr="00546F7F">
              <w:t xml:space="preserve">7.5 </w:t>
            </w:r>
            <w:r w:rsidR="00701474" w:rsidRPr="00546F7F">
              <w:t>metre</w:t>
            </w:r>
            <w:r w:rsidRPr="00546F7F">
              <w:t xml:space="preserve">s </w:t>
            </w:r>
            <w:r w:rsidR="00561527" w:rsidRPr="00546F7F">
              <w:t xml:space="preserve">(25 </w:t>
            </w:r>
            <w:proofErr w:type="spellStart"/>
            <w:r w:rsidR="00561527" w:rsidRPr="00546F7F">
              <w:t>ft</w:t>
            </w:r>
            <w:proofErr w:type="spellEnd"/>
            <w:r w:rsidR="0056152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side yard </w:t>
            </w:r>
          </w:p>
        </w:tc>
        <w:tc>
          <w:tcPr>
            <w:tcW w:w="5901" w:type="dxa"/>
            <w:shd w:val="clear" w:color="auto" w:fill="auto"/>
          </w:tcPr>
          <w:p w:rsidR="00A47A86" w:rsidRPr="00546F7F" w:rsidRDefault="00A47A86" w:rsidP="00186D96">
            <w:pPr>
              <w:pStyle w:val="Table"/>
            </w:pPr>
            <w:r w:rsidRPr="009D02CB">
              <w:t xml:space="preserve">1.0  metre (3 </w:t>
            </w:r>
            <w:proofErr w:type="spellStart"/>
            <w:r w:rsidRPr="009D02CB">
              <w:t>ft</w:t>
            </w:r>
            <w:proofErr w:type="spellEnd"/>
            <w:r w:rsidRPr="009D02CB">
              <w:t>), unless on a corner site the side y</w:t>
            </w:r>
            <w:r w:rsidR="009D02CB" w:rsidRPr="009D02CB">
              <w:t xml:space="preserve">ard shall be 2.5 metres (8 </w:t>
            </w:r>
            <w:proofErr w:type="spellStart"/>
            <w:r w:rsidR="009D02CB" w:rsidRPr="009D02CB">
              <w:t>ft</w:t>
            </w:r>
            <w:proofErr w:type="spellEnd"/>
            <w:r w:rsidR="009D02CB" w:rsidRPr="009D02CB">
              <w:t>)</w:t>
            </w:r>
          </w:p>
        </w:tc>
      </w:tr>
    </w:tbl>
    <w:p w:rsidR="00023BF5" w:rsidRDefault="00023BF5" w:rsidP="00D46548">
      <w:pPr>
        <w:pStyle w:val="NoSpacing"/>
      </w:pPr>
    </w:p>
    <w:p w:rsidR="00023BF5" w:rsidRDefault="00023BF5" w:rsidP="00023BF5">
      <w:pPr>
        <w:autoSpaceDE w:val="0"/>
        <w:autoSpaceDN w:val="0"/>
        <w:adjustRightInd w:val="0"/>
        <w:spacing w:after="120"/>
        <w:rPr>
          <w:b/>
        </w:rPr>
      </w:pPr>
      <w:r>
        <w:rPr>
          <w:b/>
        </w:rPr>
        <w:t>Other Discretionary Uses:</w:t>
      </w:r>
    </w:p>
    <w:p w:rsidR="00023BF5" w:rsidRPr="00546F7F" w:rsidRDefault="00023BF5" w:rsidP="00023BF5">
      <w:pPr>
        <w:autoSpaceDE w:val="0"/>
        <w:autoSpaceDN w:val="0"/>
        <w:adjustRightInd w:val="0"/>
        <w:spacing w:after="120"/>
        <w:rPr>
          <w:b/>
        </w:rPr>
      </w:pPr>
      <w:r>
        <w:rPr>
          <w:b/>
        </w:rPr>
        <w:t>Child day care, Adult day care; Bed and breakfast homes; Residential care homes</w:t>
      </w:r>
    </w:p>
    <w:tbl>
      <w:tblPr>
        <w:tblW w:w="8288"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023BF5" w:rsidRPr="00546F7F" w:rsidTr="00023BF5">
        <w:trPr>
          <w:tblCellSpacing w:w="20" w:type="dxa"/>
          <w:jc w:val="center"/>
        </w:trPr>
        <w:tc>
          <w:tcPr>
            <w:tcW w:w="2267" w:type="dxa"/>
            <w:tcBorders>
              <w:top w:val="nil"/>
              <w:left w:val="nil"/>
              <w:bottom w:val="nil"/>
              <w:right w:val="nil"/>
            </w:tcBorders>
            <w:shd w:val="clear" w:color="auto" w:fill="C0C0C0"/>
          </w:tcPr>
          <w:p w:rsidR="00023BF5" w:rsidRPr="00546F7F" w:rsidRDefault="00023BF5" w:rsidP="0017215E">
            <w:pPr>
              <w:pStyle w:val="Table"/>
              <w:spacing w:after="0"/>
              <w:rPr>
                <w:b/>
                <w:color w:val="000000"/>
              </w:rPr>
            </w:pPr>
            <w:r w:rsidRPr="00546F7F">
              <w:rPr>
                <w:b/>
                <w:color w:val="000000"/>
              </w:rPr>
              <w:t xml:space="preserve">Minimum site area  </w:t>
            </w:r>
          </w:p>
        </w:tc>
        <w:tc>
          <w:tcPr>
            <w:tcW w:w="5901" w:type="dxa"/>
          </w:tcPr>
          <w:p w:rsidR="00023BF5" w:rsidRPr="00D46548" w:rsidRDefault="00023BF5" w:rsidP="0017215E">
            <w:pPr>
              <w:spacing w:before="60" w:after="60"/>
              <w:rPr>
                <w:rFonts w:ascii="Arial Narrow" w:hAnsi="Arial Narrow"/>
                <w:sz w:val="20"/>
              </w:rPr>
            </w:pPr>
            <w:r w:rsidRPr="00D46548">
              <w:rPr>
                <w:rFonts w:ascii="Arial Narrow" w:hAnsi="Arial Narrow"/>
                <w:sz w:val="20"/>
              </w:rPr>
              <w:t>360 m</w:t>
            </w:r>
            <w:r w:rsidRPr="00D46548">
              <w:rPr>
                <w:rFonts w:ascii="Arial Narrow" w:hAnsi="Arial Narrow"/>
                <w:sz w:val="20"/>
                <w:vertAlign w:val="superscript"/>
              </w:rPr>
              <w:t xml:space="preserve">2  </w:t>
            </w:r>
            <w:r w:rsidRPr="00D46548">
              <w:rPr>
                <w:rFonts w:ascii="Arial Narrow" w:hAnsi="Arial Narrow"/>
                <w:sz w:val="20"/>
              </w:rPr>
              <w:t>(3875 ft</w:t>
            </w:r>
            <w:r w:rsidRPr="00D46548">
              <w:rPr>
                <w:rFonts w:ascii="Arial Narrow" w:hAnsi="Arial Narrow"/>
                <w:sz w:val="20"/>
                <w:vertAlign w:val="superscript"/>
              </w:rPr>
              <w:t>2</w:t>
            </w:r>
            <w:r w:rsidRPr="00D46548">
              <w:rPr>
                <w:rFonts w:ascii="Arial Narrow" w:hAnsi="Arial Narrow"/>
                <w:sz w:val="20"/>
              </w:rPr>
              <w:t>) with a lane, 450 m</w:t>
            </w:r>
            <w:r w:rsidRPr="00D46548">
              <w:rPr>
                <w:rFonts w:ascii="Arial Narrow" w:hAnsi="Arial Narrow"/>
                <w:sz w:val="20"/>
                <w:vertAlign w:val="superscript"/>
              </w:rPr>
              <w:t>2</w:t>
            </w:r>
            <w:r w:rsidRPr="00D46548">
              <w:rPr>
                <w:rFonts w:ascii="Arial Narrow" w:hAnsi="Arial Narrow"/>
                <w:sz w:val="20"/>
              </w:rPr>
              <w:t xml:space="preserve"> (4844 ft</w:t>
            </w:r>
            <w:r w:rsidRPr="00D46548">
              <w:rPr>
                <w:rFonts w:ascii="Arial Narrow" w:hAnsi="Arial Narrow"/>
                <w:sz w:val="20"/>
                <w:vertAlign w:val="superscript"/>
              </w:rPr>
              <w:t>2</w:t>
            </w:r>
            <w:r w:rsidRPr="00D46548">
              <w:rPr>
                <w:rFonts w:ascii="Arial Narrow" w:hAnsi="Arial Narrow"/>
                <w:sz w:val="20"/>
              </w:rPr>
              <w:t>) without a lane</w:t>
            </w:r>
          </w:p>
        </w:tc>
      </w:tr>
      <w:tr w:rsidR="00023BF5" w:rsidRPr="00546F7F" w:rsidTr="00023BF5">
        <w:trPr>
          <w:tblCellSpacing w:w="20" w:type="dxa"/>
          <w:jc w:val="center"/>
        </w:trPr>
        <w:tc>
          <w:tcPr>
            <w:tcW w:w="2267" w:type="dxa"/>
            <w:tcBorders>
              <w:left w:val="nil"/>
              <w:bottom w:val="nil"/>
              <w:right w:val="nil"/>
              <w:tl2br w:val="nil"/>
              <w:tr2bl w:val="nil"/>
            </w:tcBorders>
            <w:shd w:val="clear" w:color="auto" w:fill="C0C0C0"/>
          </w:tcPr>
          <w:p w:rsidR="00023BF5" w:rsidRPr="00546F7F" w:rsidRDefault="00023BF5" w:rsidP="0017215E">
            <w:pPr>
              <w:pStyle w:val="Table"/>
              <w:spacing w:after="0"/>
              <w:rPr>
                <w:b/>
                <w:color w:val="000000"/>
              </w:rPr>
            </w:pPr>
            <w:r w:rsidRPr="00546F7F">
              <w:rPr>
                <w:b/>
                <w:color w:val="000000"/>
              </w:rPr>
              <w:t xml:space="preserve">Minimum floor  area  </w:t>
            </w:r>
          </w:p>
        </w:tc>
        <w:tc>
          <w:tcPr>
            <w:tcW w:w="5901" w:type="dxa"/>
          </w:tcPr>
          <w:p w:rsidR="00023BF5" w:rsidRPr="00D46548" w:rsidRDefault="00023BF5" w:rsidP="0017215E">
            <w:pPr>
              <w:pStyle w:val="Table"/>
              <w:rPr>
                <w:rFonts w:cstheme="minorHAnsi"/>
                <w:szCs w:val="22"/>
              </w:rPr>
            </w:pPr>
            <w:r w:rsidRPr="00D46548">
              <w:rPr>
                <w:rFonts w:cstheme="minorHAnsi"/>
                <w:szCs w:val="22"/>
              </w:rPr>
              <w:t>70 m² (753 ft</w:t>
            </w:r>
            <w:r w:rsidRPr="00D46548">
              <w:rPr>
                <w:rFonts w:cstheme="minorHAnsi"/>
                <w:szCs w:val="22"/>
                <w:vertAlign w:val="superscript"/>
              </w:rPr>
              <w:t>2</w:t>
            </w:r>
            <w:r w:rsidRPr="00D46548">
              <w:rPr>
                <w:rFonts w:cstheme="minorHAnsi"/>
                <w:szCs w:val="22"/>
              </w:rPr>
              <w:t>)</w:t>
            </w:r>
          </w:p>
        </w:tc>
      </w:tr>
      <w:tr w:rsidR="00023BF5" w:rsidRPr="00546F7F" w:rsidTr="00023BF5">
        <w:trPr>
          <w:tblCellSpacing w:w="20" w:type="dxa"/>
          <w:jc w:val="center"/>
        </w:trPr>
        <w:tc>
          <w:tcPr>
            <w:tcW w:w="2267" w:type="dxa"/>
            <w:tcBorders>
              <w:left w:val="nil"/>
              <w:bottom w:val="nil"/>
              <w:right w:val="nil"/>
              <w:tl2br w:val="nil"/>
              <w:tr2bl w:val="nil"/>
            </w:tcBorders>
            <w:shd w:val="clear" w:color="auto" w:fill="C0C0C0"/>
          </w:tcPr>
          <w:p w:rsidR="00023BF5" w:rsidRPr="00546F7F" w:rsidRDefault="00023BF5" w:rsidP="0017215E">
            <w:pPr>
              <w:pStyle w:val="Table"/>
              <w:rPr>
                <w:b/>
                <w:color w:val="000000"/>
              </w:rPr>
            </w:pPr>
            <w:r w:rsidRPr="00546F7F">
              <w:rPr>
                <w:b/>
                <w:color w:val="000000"/>
              </w:rPr>
              <w:t xml:space="preserve">Minimum site frontage </w:t>
            </w:r>
          </w:p>
        </w:tc>
        <w:tc>
          <w:tcPr>
            <w:tcW w:w="5901" w:type="dxa"/>
          </w:tcPr>
          <w:p w:rsidR="00023BF5" w:rsidRPr="00D46548" w:rsidRDefault="00023BF5" w:rsidP="0017215E">
            <w:pPr>
              <w:pStyle w:val="Table"/>
              <w:rPr>
                <w:rFonts w:cstheme="minorHAnsi"/>
                <w:szCs w:val="22"/>
              </w:rPr>
            </w:pPr>
            <w:r w:rsidRPr="00D46548">
              <w:rPr>
                <w:rFonts w:cstheme="minorHAnsi"/>
                <w:szCs w:val="22"/>
              </w:rPr>
              <w:t xml:space="preserve">12 metres (39 </w:t>
            </w:r>
            <w:proofErr w:type="spellStart"/>
            <w:r w:rsidRPr="00D46548">
              <w:rPr>
                <w:rFonts w:cstheme="minorHAnsi"/>
                <w:szCs w:val="22"/>
              </w:rPr>
              <w:t>ft</w:t>
            </w:r>
            <w:proofErr w:type="spellEnd"/>
            <w:r w:rsidRPr="00D46548">
              <w:rPr>
                <w:rFonts w:cstheme="minorHAnsi"/>
                <w:szCs w:val="22"/>
              </w:rPr>
              <w:t xml:space="preserve">) with a lane, 15 metres (49 </w:t>
            </w:r>
            <w:proofErr w:type="spellStart"/>
            <w:r w:rsidRPr="00D46548">
              <w:rPr>
                <w:rFonts w:cstheme="minorHAnsi"/>
                <w:szCs w:val="22"/>
              </w:rPr>
              <w:t>ft</w:t>
            </w:r>
            <w:proofErr w:type="spellEnd"/>
            <w:r w:rsidRPr="00D46548">
              <w:rPr>
                <w:rFonts w:cstheme="minorHAnsi"/>
                <w:szCs w:val="22"/>
              </w:rPr>
              <w:t>) without a lane</w:t>
            </w:r>
          </w:p>
        </w:tc>
      </w:tr>
      <w:tr w:rsidR="00023BF5" w:rsidRPr="00546F7F" w:rsidTr="00023BF5">
        <w:trPr>
          <w:tblCellSpacing w:w="20" w:type="dxa"/>
          <w:jc w:val="center"/>
        </w:trPr>
        <w:tc>
          <w:tcPr>
            <w:tcW w:w="2267" w:type="dxa"/>
            <w:tcBorders>
              <w:left w:val="nil"/>
              <w:bottom w:val="nil"/>
              <w:right w:val="nil"/>
              <w:tl2br w:val="nil"/>
              <w:tr2bl w:val="nil"/>
            </w:tcBorders>
            <w:shd w:val="clear" w:color="auto" w:fill="C0C0C0"/>
          </w:tcPr>
          <w:p w:rsidR="00023BF5" w:rsidRPr="00546F7F" w:rsidRDefault="00023BF5" w:rsidP="0017215E">
            <w:pPr>
              <w:pStyle w:val="Table"/>
              <w:rPr>
                <w:b/>
                <w:color w:val="000000"/>
              </w:rPr>
            </w:pPr>
            <w:r>
              <w:rPr>
                <w:b/>
                <w:color w:val="000000"/>
              </w:rPr>
              <w:t>Height</w:t>
            </w:r>
          </w:p>
        </w:tc>
        <w:tc>
          <w:tcPr>
            <w:tcW w:w="5901" w:type="dxa"/>
          </w:tcPr>
          <w:p w:rsidR="00023BF5" w:rsidRPr="00D46548" w:rsidRDefault="00023BF5" w:rsidP="0017215E">
            <w:pPr>
              <w:spacing w:before="60" w:after="60"/>
              <w:rPr>
                <w:rFonts w:ascii="Arial Narrow" w:hAnsi="Arial Narrow"/>
                <w:sz w:val="20"/>
              </w:rPr>
            </w:pPr>
            <w:r w:rsidRPr="00D46548">
              <w:rPr>
                <w:rFonts w:ascii="Arial Narrow" w:hAnsi="Arial Narrow"/>
                <w:sz w:val="20"/>
              </w:rPr>
              <w:t xml:space="preserve">9.0 metres (30 </w:t>
            </w:r>
            <w:proofErr w:type="spellStart"/>
            <w:r w:rsidRPr="00D46548">
              <w:rPr>
                <w:rFonts w:ascii="Arial Narrow" w:hAnsi="Arial Narrow"/>
                <w:sz w:val="20"/>
              </w:rPr>
              <w:t>ft</w:t>
            </w:r>
            <w:proofErr w:type="spellEnd"/>
            <w:r w:rsidRPr="00D46548">
              <w:rPr>
                <w:rFonts w:ascii="Arial Narrow" w:hAnsi="Arial Narrow"/>
                <w:sz w:val="20"/>
              </w:rPr>
              <w:t>) for Principal Buildings</w:t>
            </w:r>
          </w:p>
        </w:tc>
      </w:tr>
      <w:tr w:rsidR="00023BF5" w:rsidRPr="00546F7F" w:rsidTr="00023BF5">
        <w:trPr>
          <w:tblCellSpacing w:w="20" w:type="dxa"/>
          <w:jc w:val="center"/>
        </w:trPr>
        <w:tc>
          <w:tcPr>
            <w:tcW w:w="2267" w:type="dxa"/>
            <w:tcBorders>
              <w:left w:val="nil"/>
              <w:bottom w:val="nil"/>
              <w:right w:val="nil"/>
              <w:tl2br w:val="nil"/>
              <w:tr2bl w:val="nil"/>
            </w:tcBorders>
            <w:shd w:val="clear" w:color="auto" w:fill="C0C0C0"/>
            <w:vAlign w:val="center"/>
          </w:tcPr>
          <w:p w:rsidR="00023BF5" w:rsidRPr="00546F7F" w:rsidRDefault="00023BF5" w:rsidP="0017215E">
            <w:pPr>
              <w:pStyle w:val="Table"/>
              <w:rPr>
                <w:b/>
              </w:rPr>
            </w:pPr>
            <w:r w:rsidRPr="00546F7F">
              <w:rPr>
                <w:b/>
              </w:rPr>
              <w:t>Maximum site coverage</w:t>
            </w:r>
          </w:p>
        </w:tc>
        <w:tc>
          <w:tcPr>
            <w:tcW w:w="5901" w:type="dxa"/>
          </w:tcPr>
          <w:p w:rsidR="00023BF5" w:rsidRPr="00D46548" w:rsidRDefault="00023BF5" w:rsidP="0017215E">
            <w:pPr>
              <w:spacing w:before="60" w:after="60"/>
              <w:rPr>
                <w:rFonts w:ascii="Arial Narrow" w:hAnsi="Arial Narrow"/>
                <w:sz w:val="20"/>
              </w:rPr>
            </w:pPr>
            <w:r w:rsidRPr="00D46548">
              <w:rPr>
                <w:rFonts w:ascii="Arial Narrow" w:hAnsi="Arial Narrow"/>
                <w:sz w:val="20"/>
              </w:rPr>
              <w:t>40% and 50% on a corner site</w:t>
            </w:r>
          </w:p>
        </w:tc>
      </w:tr>
      <w:tr w:rsidR="00084D73" w:rsidRPr="00546F7F" w:rsidTr="00023BF5">
        <w:trPr>
          <w:tblCellSpacing w:w="20" w:type="dxa"/>
          <w:jc w:val="center"/>
        </w:trPr>
        <w:tc>
          <w:tcPr>
            <w:tcW w:w="2267" w:type="dxa"/>
            <w:tcBorders>
              <w:left w:val="nil"/>
              <w:bottom w:val="nil"/>
              <w:right w:val="nil"/>
              <w:tl2br w:val="nil"/>
              <w:tr2bl w:val="nil"/>
            </w:tcBorders>
            <w:shd w:val="clear" w:color="auto" w:fill="C0C0C0"/>
          </w:tcPr>
          <w:p w:rsidR="00084D73" w:rsidRPr="00546F7F" w:rsidRDefault="00084D73" w:rsidP="0017215E">
            <w:pPr>
              <w:pStyle w:val="Table"/>
              <w:rPr>
                <w:b/>
                <w:color w:val="000000"/>
              </w:rPr>
            </w:pPr>
            <w:r w:rsidRPr="00546F7F">
              <w:rPr>
                <w:b/>
                <w:color w:val="000000"/>
              </w:rPr>
              <w:t xml:space="preserve">Minimum front  yard </w:t>
            </w:r>
          </w:p>
        </w:tc>
        <w:tc>
          <w:tcPr>
            <w:tcW w:w="5901" w:type="dxa"/>
          </w:tcPr>
          <w:p w:rsidR="00084D73" w:rsidRPr="00084D73" w:rsidRDefault="00084D73" w:rsidP="00903ABE">
            <w:pPr>
              <w:pStyle w:val="Table"/>
              <w:rPr>
                <w:highlight w:val="cyan"/>
              </w:rPr>
            </w:pPr>
            <w:r w:rsidRPr="005B6816">
              <w:t xml:space="preserve">6.0 metres (20 </w:t>
            </w:r>
            <w:proofErr w:type="spellStart"/>
            <w:r w:rsidRPr="005B6816">
              <w:t>ft</w:t>
            </w:r>
            <w:proofErr w:type="spellEnd"/>
            <w:r w:rsidRPr="005B6816">
              <w:t>)</w:t>
            </w:r>
          </w:p>
        </w:tc>
      </w:tr>
      <w:tr w:rsidR="00084D73" w:rsidRPr="00546F7F" w:rsidTr="00023BF5">
        <w:trPr>
          <w:tblCellSpacing w:w="20" w:type="dxa"/>
          <w:jc w:val="center"/>
        </w:trPr>
        <w:tc>
          <w:tcPr>
            <w:tcW w:w="2267" w:type="dxa"/>
            <w:tcBorders>
              <w:left w:val="nil"/>
              <w:bottom w:val="nil"/>
              <w:right w:val="nil"/>
              <w:tl2br w:val="nil"/>
              <w:tr2bl w:val="nil"/>
            </w:tcBorders>
            <w:shd w:val="clear" w:color="auto" w:fill="C0C0C0"/>
          </w:tcPr>
          <w:p w:rsidR="00084D73" w:rsidRPr="00546F7F" w:rsidRDefault="00084D73" w:rsidP="0017215E">
            <w:pPr>
              <w:pStyle w:val="Table"/>
              <w:rPr>
                <w:b/>
                <w:color w:val="000000"/>
              </w:rPr>
            </w:pPr>
            <w:r w:rsidRPr="00546F7F">
              <w:rPr>
                <w:b/>
                <w:color w:val="000000"/>
              </w:rPr>
              <w:t>Minimum rear yard</w:t>
            </w:r>
          </w:p>
        </w:tc>
        <w:tc>
          <w:tcPr>
            <w:tcW w:w="5901" w:type="dxa"/>
          </w:tcPr>
          <w:p w:rsidR="00084D73" w:rsidRPr="00D46548" w:rsidRDefault="00084D73" w:rsidP="00A309A1">
            <w:pPr>
              <w:spacing w:before="60" w:after="60"/>
              <w:rPr>
                <w:rFonts w:ascii="Arial Narrow" w:hAnsi="Arial Narrow"/>
                <w:sz w:val="20"/>
              </w:rPr>
            </w:pPr>
            <w:r w:rsidRPr="00D46548">
              <w:rPr>
                <w:rFonts w:ascii="Arial Narrow" w:hAnsi="Arial Narrow"/>
                <w:sz w:val="20"/>
              </w:rPr>
              <w:t>7.5 metres</w:t>
            </w:r>
          </w:p>
        </w:tc>
      </w:tr>
      <w:tr w:rsidR="00084D73" w:rsidRPr="00546F7F" w:rsidTr="00023BF5">
        <w:trPr>
          <w:tblCellSpacing w:w="20" w:type="dxa"/>
          <w:jc w:val="center"/>
        </w:trPr>
        <w:tc>
          <w:tcPr>
            <w:tcW w:w="2267" w:type="dxa"/>
            <w:tcBorders>
              <w:left w:val="nil"/>
              <w:bottom w:val="nil"/>
              <w:right w:val="nil"/>
              <w:tl2br w:val="nil"/>
              <w:tr2bl w:val="nil"/>
            </w:tcBorders>
            <w:shd w:val="clear" w:color="auto" w:fill="C0C0C0"/>
          </w:tcPr>
          <w:p w:rsidR="00084D73" w:rsidRPr="00546F7F" w:rsidRDefault="00084D73" w:rsidP="0017215E">
            <w:pPr>
              <w:pStyle w:val="Table"/>
              <w:rPr>
                <w:b/>
                <w:color w:val="000000"/>
              </w:rPr>
            </w:pPr>
            <w:r w:rsidRPr="00546F7F">
              <w:rPr>
                <w:b/>
                <w:color w:val="000000"/>
              </w:rPr>
              <w:t xml:space="preserve">Minimum side yard </w:t>
            </w:r>
          </w:p>
        </w:tc>
        <w:tc>
          <w:tcPr>
            <w:tcW w:w="5901" w:type="dxa"/>
          </w:tcPr>
          <w:p w:rsidR="00084D73" w:rsidRPr="00D46548" w:rsidRDefault="00CF67F8" w:rsidP="00CF67F8">
            <w:pPr>
              <w:spacing w:before="60" w:after="60"/>
              <w:rPr>
                <w:rFonts w:ascii="Arial Narrow" w:hAnsi="Arial Narrow"/>
                <w:sz w:val="20"/>
              </w:rPr>
            </w:pPr>
            <w:r w:rsidRPr="00D46548">
              <w:rPr>
                <w:rFonts w:ascii="Arial Narrow" w:hAnsi="Arial Narrow"/>
                <w:sz w:val="20"/>
              </w:rPr>
              <w:t>1.0</w:t>
            </w:r>
            <w:r w:rsidR="00084D73" w:rsidRPr="00D46548">
              <w:rPr>
                <w:rFonts w:ascii="Arial Narrow" w:hAnsi="Arial Narrow"/>
                <w:sz w:val="20"/>
              </w:rPr>
              <w:t xml:space="preserve"> metres (</w:t>
            </w:r>
            <w:r w:rsidRPr="00D46548">
              <w:rPr>
                <w:rFonts w:ascii="Arial Narrow" w:hAnsi="Arial Narrow"/>
                <w:sz w:val="20"/>
              </w:rPr>
              <w:t>3</w:t>
            </w:r>
            <w:r w:rsidR="00084D73" w:rsidRPr="00D46548">
              <w:rPr>
                <w:rFonts w:ascii="Arial Narrow" w:hAnsi="Arial Narrow"/>
                <w:sz w:val="20"/>
              </w:rPr>
              <w:t xml:space="preserve"> </w:t>
            </w:r>
            <w:proofErr w:type="spellStart"/>
            <w:r w:rsidR="00084D73" w:rsidRPr="00D46548">
              <w:rPr>
                <w:rFonts w:ascii="Arial Narrow" w:hAnsi="Arial Narrow"/>
                <w:sz w:val="20"/>
              </w:rPr>
              <w:t>ft</w:t>
            </w:r>
            <w:proofErr w:type="spellEnd"/>
            <w:r w:rsidR="00084D73" w:rsidRPr="00D46548">
              <w:rPr>
                <w:rFonts w:ascii="Arial Narrow" w:hAnsi="Arial Narrow"/>
                <w:sz w:val="20"/>
              </w:rPr>
              <w:t>)</w:t>
            </w:r>
          </w:p>
        </w:tc>
      </w:tr>
    </w:tbl>
    <w:p w:rsidR="000109EF" w:rsidRPr="00546F7F" w:rsidRDefault="000109EF" w:rsidP="0017215E">
      <w:pPr>
        <w:pStyle w:val="Style3"/>
      </w:pPr>
      <w:bookmarkStart w:id="195" w:name="_Toc447894495"/>
      <w:r w:rsidRPr="00546F7F">
        <w:t>Accessory Buildings and Structures</w:t>
      </w:r>
      <w:bookmarkEnd w:id="195"/>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D908FE" w:rsidRPr="00546F7F" w:rsidTr="00500BF1">
        <w:trPr>
          <w:tblCellSpacing w:w="20" w:type="dxa"/>
          <w:jc w:val="center"/>
        </w:trPr>
        <w:tc>
          <w:tcPr>
            <w:tcW w:w="2267" w:type="dxa"/>
            <w:tcBorders>
              <w:top w:val="nil"/>
              <w:left w:val="nil"/>
              <w:bottom w:val="nil"/>
              <w:right w:val="nil"/>
            </w:tcBorders>
            <w:shd w:val="clear" w:color="auto" w:fill="C0C0C0"/>
          </w:tcPr>
          <w:p w:rsidR="00D908FE" w:rsidRPr="00546F7F" w:rsidRDefault="00D908FE" w:rsidP="00500BF1">
            <w:pPr>
              <w:pStyle w:val="Table"/>
              <w:rPr>
                <w:b/>
                <w:color w:val="000000"/>
              </w:rPr>
            </w:pPr>
            <w:r w:rsidRPr="00546F7F">
              <w:rPr>
                <w:b/>
                <w:color w:val="000000"/>
              </w:rPr>
              <w:t xml:space="preserve">Minimum Yard setbacks  </w:t>
            </w:r>
          </w:p>
        </w:tc>
        <w:tc>
          <w:tcPr>
            <w:tcW w:w="5901" w:type="dxa"/>
            <w:shd w:val="clear" w:color="auto" w:fill="auto"/>
          </w:tcPr>
          <w:p w:rsidR="00D908FE" w:rsidRPr="00546F7F" w:rsidRDefault="00A75318" w:rsidP="0034458E">
            <w:pPr>
              <w:spacing w:after="0"/>
            </w:pPr>
            <w:r w:rsidRPr="00546F7F">
              <w:rPr>
                <w:rFonts w:ascii="Arial Narrow" w:hAnsi="Arial Narrow"/>
                <w:sz w:val="20"/>
                <w:szCs w:val="20"/>
              </w:rPr>
              <w:t>a minimum of 6</w:t>
            </w:r>
            <w:r w:rsidR="00D908FE" w:rsidRPr="00546F7F">
              <w:rPr>
                <w:rFonts w:ascii="Arial Narrow" w:hAnsi="Arial Narrow"/>
                <w:sz w:val="20"/>
                <w:szCs w:val="20"/>
              </w:rPr>
              <w:t xml:space="preserve">.0 </w:t>
            </w:r>
            <w:r w:rsidR="00701474" w:rsidRPr="00546F7F">
              <w:rPr>
                <w:rFonts w:ascii="Arial Narrow" w:hAnsi="Arial Narrow"/>
                <w:sz w:val="20"/>
                <w:szCs w:val="20"/>
              </w:rPr>
              <w:t>metre</w:t>
            </w:r>
            <w:r w:rsidR="00D908FE" w:rsidRPr="00546F7F">
              <w:rPr>
                <w:rFonts w:ascii="Arial Narrow" w:hAnsi="Arial Narrow"/>
                <w:sz w:val="20"/>
                <w:szCs w:val="20"/>
              </w:rPr>
              <w:t>s</w:t>
            </w:r>
            <w:r w:rsidR="00561527" w:rsidRPr="00546F7F">
              <w:rPr>
                <w:rFonts w:ascii="Arial Narrow" w:hAnsi="Arial Narrow"/>
                <w:sz w:val="20"/>
                <w:szCs w:val="20"/>
              </w:rPr>
              <w:t xml:space="preserve"> (20 </w:t>
            </w:r>
            <w:proofErr w:type="spellStart"/>
            <w:r w:rsidR="00561527" w:rsidRPr="00546F7F">
              <w:rPr>
                <w:rFonts w:ascii="Arial Narrow" w:hAnsi="Arial Narrow"/>
                <w:sz w:val="20"/>
                <w:szCs w:val="20"/>
              </w:rPr>
              <w:t>ft</w:t>
            </w:r>
            <w:proofErr w:type="spellEnd"/>
            <w:r w:rsidR="00561527" w:rsidRPr="00546F7F">
              <w:rPr>
                <w:rFonts w:ascii="Arial Narrow" w:hAnsi="Arial Narrow"/>
                <w:sz w:val="20"/>
                <w:szCs w:val="20"/>
              </w:rPr>
              <w:t>)</w:t>
            </w:r>
            <w:r w:rsidR="00D908FE" w:rsidRPr="00546F7F">
              <w:rPr>
                <w:rFonts w:ascii="Arial Narrow" w:hAnsi="Arial Narrow"/>
                <w:sz w:val="20"/>
                <w:szCs w:val="20"/>
              </w:rPr>
              <w:t xml:space="preserve"> from the front site line, 1.2 </w:t>
            </w:r>
            <w:r w:rsidR="00701474" w:rsidRPr="00546F7F">
              <w:rPr>
                <w:rFonts w:ascii="Arial Narrow" w:hAnsi="Arial Narrow"/>
                <w:sz w:val="20"/>
                <w:szCs w:val="20"/>
              </w:rPr>
              <w:t>metre</w:t>
            </w:r>
            <w:r w:rsidR="00D908FE" w:rsidRPr="00546F7F">
              <w:rPr>
                <w:rFonts w:ascii="Arial Narrow" w:hAnsi="Arial Narrow"/>
                <w:sz w:val="20"/>
                <w:szCs w:val="20"/>
              </w:rPr>
              <w:t xml:space="preserve">s </w:t>
            </w:r>
            <w:r w:rsidR="00561527" w:rsidRPr="00546F7F">
              <w:rPr>
                <w:rFonts w:ascii="Arial Narrow" w:hAnsi="Arial Narrow"/>
                <w:sz w:val="20"/>
                <w:szCs w:val="20"/>
              </w:rPr>
              <w:t xml:space="preserve">(4 </w:t>
            </w:r>
            <w:proofErr w:type="spellStart"/>
            <w:r w:rsidR="00561527" w:rsidRPr="00546F7F">
              <w:rPr>
                <w:rFonts w:ascii="Arial Narrow" w:hAnsi="Arial Narrow"/>
                <w:sz w:val="20"/>
                <w:szCs w:val="20"/>
              </w:rPr>
              <w:t>ft</w:t>
            </w:r>
            <w:proofErr w:type="spellEnd"/>
            <w:r w:rsidR="00561527" w:rsidRPr="00546F7F">
              <w:rPr>
                <w:rFonts w:ascii="Arial Narrow" w:hAnsi="Arial Narrow"/>
                <w:sz w:val="20"/>
                <w:szCs w:val="20"/>
              </w:rPr>
              <w:t xml:space="preserve">) </w:t>
            </w:r>
            <w:r w:rsidR="00D908FE" w:rsidRPr="00546F7F">
              <w:rPr>
                <w:rFonts w:ascii="Arial Narrow" w:hAnsi="Arial Narrow"/>
                <w:sz w:val="20"/>
                <w:szCs w:val="20"/>
              </w:rPr>
              <w:t xml:space="preserve">from the principal building, and 0.8 </w:t>
            </w:r>
            <w:r w:rsidR="00701474" w:rsidRPr="00546F7F">
              <w:rPr>
                <w:rFonts w:ascii="Arial Narrow" w:hAnsi="Arial Narrow"/>
                <w:sz w:val="20"/>
                <w:szCs w:val="20"/>
              </w:rPr>
              <w:t>metre</w:t>
            </w:r>
            <w:r w:rsidR="00D908FE" w:rsidRPr="00546F7F">
              <w:rPr>
                <w:rFonts w:ascii="Arial Narrow" w:hAnsi="Arial Narrow"/>
                <w:sz w:val="20"/>
                <w:szCs w:val="20"/>
              </w:rPr>
              <w:t>s</w:t>
            </w:r>
            <w:r w:rsidR="00561527" w:rsidRPr="00546F7F">
              <w:rPr>
                <w:rFonts w:ascii="Arial Narrow" w:hAnsi="Arial Narrow"/>
                <w:sz w:val="20"/>
                <w:szCs w:val="20"/>
              </w:rPr>
              <w:t xml:space="preserve"> (3 </w:t>
            </w:r>
            <w:proofErr w:type="spellStart"/>
            <w:r w:rsidR="00561527" w:rsidRPr="00546F7F">
              <w:rPr>
                <w:rFonts w:ascii="Arial Narrow" w:hAnsi="Arial Narrow"/>
                <w:sz w:val="20"/>
                <w:szCs w:val="20"/>
              </w:rPr>
              <w:t>ft</w:t>
            </w:r>
            <w:proofErr w:type="spellEnd"/>
            <w:r w:rsidR="00561527" w:rsidRPr="00546F7F">
              <w:rPr>
                <w:rFonts w:ascii="Arial Narrow" w:hAnsi="Arial Narrow"/>
                <w:sz w:val="20"/>
                <w:szCs w:val="20"/>
              </w:rPr>
              <w:t>)</w:t>
            </w:r>
            <w:r w:rsidR="00D908FE" w:rsidRPr="00546F7F">
              <w:rPr>
                <w:rFonts w:ascii="Arial Narrow" w:hAnsi="Arial Narrow"/>
                <w:sz w:val="20"/>
                <w:szCs w:val="20"/>
              </w:rPr>
              <w:t xml:space="preserve"> from the side site line unless the side site line is an </w:t>
            </w:r>
            <w:r w:rsidR="0034458E" w:rsidRPr="00546F7F">
              <w:rPr>
                <w:rFonts w:ascii="Arial Narrow" w:hAnsi="Arial Narrow"/>
                <w:sz w:val="20"/>
                <w:szCs w:val="20"/>
              </w:rPr>
              <w:t>abutting</w:t>
            </w:r>
            <w:r w:rsidR="00D908FE" w:rsidRPr="00546F7F">
              <w:rPr>
                <w:rFonts w:ascii="Arial Narrow" w:hAnsi="Arial Narrow"/>
                <w:sz w:val="20"/>
                <w:szCs w:val="20"/>
              </w:rPr>
              <w:t xml:space="preserve"> street then the side yard shall be 3.6 </w:t>
            </w:r>
            <w:r w:rsidR="00701474" w:rsidRPr="00546F7F">
              <w:rPr>
                <w:rFonts w:ascii="Arial Narrow" w:hAnsi="Arial Narrow"/>
                <w:sz w:val="20"/>
                <w:szCs w:val="20"/>
              </w:rPr>
              <w:t>metre</w:t>
            </w:r>
            <w:r w:rsidR="00D908FE" w:rsidRPr="00546F7F">
              <w:rPr>
                <w:rFonts w:ascii="Arial Narrow" w:hAnsi="Arial Narrow"/>
                <w:sz w:val="20"/>
                <w:szCs w:val="20"/>
              </w:rPr>
              <w:t>s</w:t>
            </w:r>
            <w:r w:rsidR="00561527" w:rsidRPr="00546F7F">
              <w:rPr>
                <w:rFonts w:ascii="Arial Narrow" w:hAnsi="Arial Narrow"/>
                <w:sz w:val="20"/>
                <w:szCs w:val="20"/>
              </w:rPr>
              <w:t xml:space="preserve"> (12 </w:t>
            </w:r>
            <w:proofErr w:type="spellStart"/>
            <w:r w:rsidR="00561527" w:rsidRPr="00546F7F">
              <w:rPr>
                <w:rFonts w:ascii="Arial Narrow" w:hAnsi="Arial Narrow"/>
                <w:sz w:val="20"/>
                <w:szCs w:val="20"/>
              </w:rPr>
              <w:t>ft</w:t>
            </w:r>
            <w:proofErr w:type="spellEnd"/>
            <w:r w:rsidR="00561527" w:rsidRPr="00546F7F">
              <w:rPr>
                <w:rFonts w:ascii="Arial Narrow" w:hAnsi="Arial Narrow"/>
                <w:sz w:val="20"/>
                <w:szCs w:val="20"/>
              </w:rPr>
              <w:t>)</w:t>
            </w:r>
            <w:r w:rsidR="00D908FE" w:rsidRPr="00546F7F">
              <w:rPr>
                <w:rFonts w:ascii="Arial Narrow" w:hAnsi="Arial Narrow"/>
                <w:sz w:val="20"/>
                <w:szCs w:val="20"/>
              </w:rPr>
              <w:t>.</w:t>
            </w:r>
          </w:p>
        </w:tc>
      </w:tr>
      <w:tr w:rsidR="00D908FE" w:rsidRPr="00546F7F" w:rsidTr="00500BF1">
        <w:trPr>
          <w:tblCellSpacing w:w="20" w:type="dxa"/>
          <w:jc w:val="center"/>
        </w:trPr>
        <w:tc>
          <w:tcPr>
            <w:tcW w:w="2267" w:type="dxa"/>
            <w:tcBorders>
              <w:left w:val="nil"/>
              <w:bottom w:val="nil"/>
              <w:right w:val="nil"/>
              <w:tl2br w:val="nil"/>
              <w:tr2bl w:val="nil"/>
            </w:tcBorders>
            <w:shd w:val="clear" w:color="auto" w:fill="C0C0C0"/>
          </w:tcPr>
          <w:p w:rsidR="00D908FE" w:rsidRPr="00546F7F" w:rsidRDefault="00D908FE" w:rsidP="00CF67F8">
            <w:pPr>
              <w:pStyle w:val="Table"/>
              <w:rPr>
                <w:b/>
                <w:color w:val="000000"/>
              </w:rPr>
            </w:pPr>
            <w:r w:rsidRPr="00546F7F">
              <w:rPr>
                <w:b/>
                <w:color w:val="000000"/>
              </w:rPr>
              <w:t xml:space="preserve">Maximum floor  area  </w:t>
            </w:r>
          </w:p>
        </w:tc>
        <w:tc>
          <w:tcPr>
            <w:tcW w:w="5901" w:type="dxa"/>
            <w:shd w:val="clear" w:color="auto" w:fill="auto"/>
          </w:tcPr>
          <w:p w:rsidR="00D908FE" w:rsidRPr="00546F7F" w:rsidRDefault="00D908FE" w:rsidP="00084D73">
            <w:pPr>
              <w:spacing w:after="0"/>
            </w:pPr>
            <w:r w:rsidRPr="00546F7F">
              <w:rPr>
                <w:rFonts w:ascii="Arial Narrow" w:hAnsi="Arial Narrow"/>
                <w:sz w:val="20"/>
                <w:szCs w:val="20"/>
              </w:rPr>
              <w:t>All accessory buildings shall not e</w:t>
            </w:r>
            <w:r w:rsidR="00084D73">
              <w:rPr>
                <w:rFonts w:ascii="Arial Narrow" w:hAnsi="Arial Narrow"/>
                <w:sz w:val="20"/>
                <w:szCs w:val="20"/>
              </w:rPr>
              <w:t>xceed 83.6 m² (900 ft²) in area</w:t>
            </w:r>
            <w:r w:rsidR="00D46548">
              <w:rPr>
                <w:rFonts w:ascii="Arial Narrow" w:hAnsi="Arial Narrow"/>
                <w:sz w:val="20"/>
                <w:szCs w:val="20"/>
              </w:rPr>
              <w:t>.</w:t>
            </w:r>
          </w:p>
        </w:tc>
      </w:tr>
      <w:tr w:rsidR="00084D73" w:rsidRPr="00546F7F" w:rsidTr="00500BF1">
        <w:trPr>
          <w:tblCellSpacing w:w="20" w:type="dxa"/>
          <w:jc w:val="center"/>
        </w:trPr>
        <w:tc>
          <w:tcPr>
            <w:tcW w:w="2267" w:type="dxa"/>
            <w:tcBorders>
              <w:left w:val="nil"/>
              <w:bottom w:val="nil"/>
              <w:right w:val="nil"/>
              <w:tl2br w:val="nil"/>
              <w:tr2bl w:val="nil"/>
            </w:tcBorders>
            <w:shd w:val="clear" w:color="auto" w:fill="C0C0C0"/>
          </w:tcPr>
          <w:p w:rsidR="00084D73" w:rsidRPr="005B6816" w:rsidRDefault="00084D73" w:rsidP="00500BF1">
            <w:pPr>
              <w:pStyle w:val="Table"/>
              <w:rPr>
                <w:b/>
                <w:color w:val="000000"/>
              </w:rPr>
            </w:pPr>
            <w:r w:rsidRPr="005B6816">
              <w:rPr>
                <w:b/>
                <w:color w:val="000000"/>
              </w:rPr>
              <w:t>Height</w:t>
            </w:r>
          </w:p>
        </w:tc>
        <w:tc>
          <w:tcPr>
            <w:tcW w:w="5901" w:type="dxa"/>
            <w:shd w:val="clear" w:color="auto" w:fill="auto"/>
          </w:tcPr>
          <w:p w:rsidR="00084D73" w:rsidRPr="005B6816" w:rsidRDefault="00CF67F8" w:rsidP="00262C1B">
            <w:pPr>
              <w:spacing w:after="0"/>
              <w:rPr>
                <w:rFonts w:ascii="Arial Narrow" w:hAnsi="Arial Narrow"/>
                <w:sz w:val="20"/>
                <w:szCs w:val="20"/>
              </w:rPr>
            </w:pPr>
            <w:r w:rsidRPr="005B6816">
              <w:rPr>
                <w:rFonts w:ascii="Arial Narrow" w:hAnsi="Arial Narrow"/>
                <w:sz w:val="20"/>
                <w:szCs w:val="20"/>
              </w:rPr>
              <w:t xml:space="preserve">The height of the accessory building or structure shall not exceed 4.0 metres (13 </w:t>
            </w:r>
            <w:proofErr w:type="spellStart"/>
            <w:r w:rsidRPr="005B6816">
              <w:rPr>
                <w:rFonts w:ascii="Arial Narrow" w:hAnsi="Arial Narrow"/>
                <w:sz w:val="20"/>
                <w:szCs w:val="20"/>
              </w:rPr>
              <w:t>ft</w:t>
            </w:r>
            <w:proofErr w:type="spellEnd"/>
            <w:r w:rsidRPr="005B6816">
              <w:rPr>
                <w:rFonts w:ascii="Arial Narrow" w:hAnsi="Arial Narrow"/>
                <w:sz w:val="20"/>
                <w:szCs w:val="20"/>
              </w:rPr>
              <w:t xml:space="preserve">) in height from grade level to the underside of the eaves and the vertical distance of the height must be less than 5 metres (16 </w:t>
            </w:r>
            <w:proofErr w:type="spellStart"/>
            <w:r w:rsidRPr="005B6816">
              <w:rPr>
                <w:rFonts w:ascii="Arial Narrow" w:hAnsi="Arial Narrow"/>
                <w:sz w:val="20"/>
                <w:szCs w:val="20"/>
              </w:rPr>
              <w:t>ft</w:t>
            </w:r>
            <w:proofErr w:type="spellEnd"/>
            <w:r w:rsidRPr="005B6816">
              <w:rPr>
                <w:rFonts w:ascii="Arial Narrow" w:hAnsi="Arial Narrow"/>
                <w:sz w:val="20"/>
                <w:szCs w:val="20"/>
              </w:rPr>
              <w:t>).</w:t>
            </w:r>
          </w:p>
        </w:tc>
      </w:tr>
      <w:tr w:rsidR="00D908FE" w:rsidRPr="00546F7F" w:rsidTr="00500BF1">
        <w:trPr>
          <w:tblCellSpacing w:w="20" w:type="dxa"/>
          <w:jc w:val="center"/>
        </w:trPr>
        <w:tc>
          <w:tcPr>
            <w:tcW w:w="2267" w:type="dxa"/>
            <w:tcBorders>
              <w:left w:val="nil"/>
              <w:bottom w:val="nil"/>
              <w:right w:val="nil"/>
              <w:tl2br w:val="nil"/>
              <w:tr2bl w:val="nil"/>
            </w:tcBorders>
            <w:shd w:val="clear" w:color="auto" w:fill="C0C0C0"/>
          </w:tcPr>
          <w:p w:rsidR="00D908FE" w:rsidRPr="00546F7F" w:rsidRDefault="00D908FE" w:rsidP="00500BF1">
            <w:pPr>
              <w:pStyle w:val="Table"/>
              <w:rPr>
                <w:b/>
                <w:color w:val="000000"/>
              </w:rPr>
            </w:pPr>
            <w:r w:rsidRPr="00546F7F">
              <w:rPr>
                <w:b/>
                <w:color w:val="000000"/>
              </w:rPr>
              <w:t xml:space="preserve">Minimum rear yard </w:t>
            </w:r>
          </w:p>
        </w:tc>
        <w:tc>
          <w:tcPr>
            <w:tcW w:w="5901" w:type="dxa"/>
            <w:shd w:val="clear" w:color="auto" w:fill="auto"/>
          </w:tcPr>
          <w:p w:rsidR="00D908FE" w:rsidRPr="00546F7F" w:rsidRDefault="00D908FE" w:rsidP="0034458E">
            <w:pPr>
              <w:spacing w:after="0"/>
            </w:pPr>
            <w:r w:rsidRPr="00546F7F">
              <w:rPr>
                <w:rFonts w:ascii="Arial Narrow" w:hAnsi="Arial Narrow"/>
                <w:sz w:val="20"/>
                <w:szCs w:val="20"/>
              </w:rPr>
              <w:t xml:space="preserve">All accessory buildings shall be located a minimum of 0.8 </w:t>
            </w:r>
            <w:r w:rsidR="00701474" w:rsidRPr="00546F7F">
              <w:rPr>
                <w:rFonts w:ascii="Arial Narrow" w:hAnsi="Arial Narrow"/>
                <w:sz w:val="20"/>
                <w:szCs w:val="20"/>
              </w:rPr>
              <w:t>metre</w:t>
            </w:r>
            <w:r w:rsidRPr="00546F7F">
              <w:rPr>
                <w:rFonts w:ascii="Arial Narrow" w:hAnsi="Arial Narrow"/>
                <w:sz w:val="20"/>
                <w:szCs w:val="20"/>
              </w:rPr>
              <w:t xml:space="preserve">s </w:t>
            </w:r>
            <w:r w:rsidR="00561527" w:rsidRPr="00546F7F">
              <w:rPr>
                <w:rFonts w:ascii="Arial Narrow" w:hAnsi="Arial Narrow"/>
                <w:sz w:val="20"/>
                <w:szCs w:val="20"/>
              </w:rPr>
              <w:t xml:space="preserve">( 3 </w:t>
            </w:r>
            <w:proofErr w:type="spellStart"/>
            <w:r w:rsidR="00561527" w:rsidRPr="00546F7F">
              <w:rPr>
                <w:rFonts w:ascii="Arial Narrow" w:hAnsi="Arial Narrow"/>
                <w:sz w:val="20"/>
                <w:szCs w:val="20"/>
              </w:rPr>
              <w:t>ft</w:t>
            </w:r>
            <w:proofErr w:type="spellEnd"/>
            <w:r w:rsidR="00561527" w:rsidRPr="00546F7F">
              <w:rPr>
                <w:rFonts w:ascii="Arial Narrow" w:hAnsi="Arial Narrow"/>
                <w:sz w:val="20"/>
                <w:szCs w:val="20"/>
              </w:rPr>
              <w:t xml:space="preserve">) </w:t>
            </w:r>
            <w:r w:rsidRPr="00546F7F">
              <w:rPr>
                <w:rFonts w:ascii="Arial Narrow" w:hAnsi="Arial Narrow"/>
                <w:sz w:val="20"/>
                <w:szCs w:val="20"/>
              </w:rPr>
              <w:t xml:space="preserve">from the rear site line except where an accessory building has a door or doors </w:t>
            </w:r>
            <w:r w:rsidRPr="00546F7F">
              <w:rPr>
                <w:rFonts w:ascii="Arial Narrow" w:hAnsi="Arial Narrow"/>
                <w:sz w:val="20"/>
                <w:szCs w:val="20"/>
              </w:rPr>
              <w:lastRenderedPageBreak/>
              <w:t xml:space="preserve">opening onto a lane then it shall not be located less than 2.0 </w:t>
            </w:r>
            <w:r w:rsidR="00701474" w:rsidRPr="00546F7F">
              <w:rPr>
                <w:rFonts w:ascii="Arial Narrow" w:hAnsi="Arial Narrow"/>
                <w:sz w:val="20"/>
                <w:szCs w:val="20"/>
              </w:rPr>
              <w:t>metre</w:t>
            </w:r>
            <w:r w:rsidRPr="00546F7F">
              <w:rPr>
                <w:rFonts w:ascii="Arial Narrow" w:hAnsi="Arial Narrow"/>
                <w:sz w:val="20"/>
                <w:szCs w:val="20"/>
              </w:rPr>
              <w:t>s</w:t>
            </w:r>
            <w:r w:rsidR="00561527" w:rsidRPr="00546F7F">
              <w:rPr>
                <w:rFonts w:ascii="Arial Narrow" w:hAnsi="Arial Narrow"/>
                <w:sz w:val="20"/>
                <w:szCs w:val="20"/>
              </w:rPr>
              <w:t xml:space="preserve"> ( 7 </w:t>
            </w:r>
            <w:proofErr w:type="spellStart"/>
            <w:r w:rsidR="00561527" w:rsidRPr="00546F7F">
              <w:rPr>
                <w:rFonts w:ascii="Arial Narrow" w:hAnsi="Arial Narrow"/>
                <w:sz w:val="20"/>
                <w:szCs w:val="20"/>
              </w:rPr>
              <w:t>ft</w:t>
            </w:r>
            <w:proofErr w:type="spellEnd"/>
            <w:r w:rsidR="00561527" w:rsidRPr="00546F7F">
              <w:rPr>
                <w:rFonts w:ascii="Arial Narrow" w:hAnsi="Arial Narrow"/>
                <w:sz w:val="20"/>
                <w:szCs w:val="20"/>
              </w:rPr>
              <w:t>)</w:t>
            </w:r>
            <w:r w:rsidRPr="00546F7F">
              <w:rPr>
                <w:rFonts w:ascii="Arial Narrow" w:hAnsi="Arial Narrow"/>
                <w:sz w:val="20"/>
                <w:szCs w:val="20"/>
              </w:rPr>
              <w:t xml:space="preserve"> from the site line a</w:t>
            </w:r>
            <w:r w:rsidR="0034458E" w:rsidRPr="00546F7F">
              <w:rPr>
                <w:rFonts w:ascii="Arial Narrow" w:hAnsi="Arial Narrow"/>
                <w:sz w:val="20"/>
                <w:szCs w:val="20"/>
              </w:rPr>
              <w:t>butt</w:t>
            </w:r>
            <w:r w:rsidRPr="00546F7F">
              <w:rPr>
                <w:rFonts w:ascii="Arial Narrow" w:hAnsi="Arial Narrow"/>
                <w:sz w:val="20"/>
                <w:szCs w:val="20"/>
              </w:rPr>
              <w:t>ing the lane.</w:t>
            </w:r>
          </w:p>
        </w:tc>
      </w:tr>
    </w:tbl>
    <w:p w:rsidR="00262C1B" w:rsidRPr="00546F7F" w:rsidRDefault="00D908FE" w:rsidP="00205516">
      <w:pPr>
        <w:numPr>
          <w:ilvl w:val="0"/>
          <w:numId w:val="87"/>
        </w:numPr>
        <w:spacing w:before="120" w:after="0"/>
        <w:rPr>
          <w:rFonts w:ascii="Arial Narrow" w:hAnsi="Arial Narrow" w:cs="Arial"/>
          <w:sz w:val="20"/>
          <w:szCs w:val="20"/>
        </w:rPr>
      </w:pPr>
      <w:r w:rsidRPr="00546F7F">
        <w:lastRenderedPageBreak/>
        <w:t xml:space="preserve"> </w:t>
      </w:r>
      <w:r w:rsidR="00262C1B" w:rsidRPr="00546F7F">
        <w:rPr>
          <w:rFonts w:ascii="Arial Narrow" w:hAnsi="Arial Narrow" w:cs="Arial"/>
          <w:sz w:val="20"/>
          <w:szCs w:val="20"/>
        </w:rPr>
        <w:t xml:space="preserve">Garages, carports, and accessory buildings attached to a principal building by a substantial roof structure shall be considered as part of the principal building and subject to the regulations of the principal building and  shall not exceed the square footage of the main floor of the </w:t>
      </w:r>
      <w:r w:rsidR="00F323FF" w:rsidRPr="00546F7F">
        <w:rPr>
          <w:rFonts w:ascii="Arial Narrow" w:hAnsi="Arial Narrow" w:cs="Arial"/>
          <w:sz w:val="20"/>
          <w:szCs w:val="20"/>
        </w:rPr>
        <w:t>principal</w:t>
      </w:r>
      <w:r w:rsidR="00262C1B" w:rsidRPr="00546F7F">
        <w:rPr>
          <w:rFonts w:ascii="Arial Narrow" w:hAnsi="Arial Narrow" w:cs="Arial"/>
          <w:sz w:val="20"/>
          <w:szCs w:val="20"/>
        </w:rPr>
        <w:t xml:space="preserve"> dwelling in size.</w:t>
      </w:r>
    </w:p>
    <w:p w:rsidR="002E3E30" w:rsidRPr="00546F7F" w:rsidRDefault="00A75318" w:rsidP="00205516">
      <w:pPr>
        <w:pStyle w:val="ListParagraph"/>
        <w:numPr>
          <w:ilvl w:val="0"/>
          <w:numId w:val="87"/>
        </w:numPr>
        <w:tabs>
          <w:tab w:val="left" w:pos="-1440"/>
          <w:tab w:val="left" w:pos="-720"/>
          <w:tab w:val="left" w:pos="0"/>
          <w:tab w:val="left" w:pos="331"/>
          <w:tab w:val="left" w:pos="662"/>
          <w:tab w:val="left" w:pos="993"/>
          <w:tab w:val="left" w:pos="1324"/>
          <w:tab w:val="left" w:pos="1656"/>
          <w:tab w:val="left" w:pos="1987"/>
          <w:tab w:val="left" w:pos="2318"/>
          <w:tab w:val="left" w:pos="2649"/>
          <w:tab w:val="left" w:pos="3091"/>
          <w:tab w:val="left" w:pos="3422"/>
          <w:tab w:val="left" w:pos="3753"/>
          <w:tab w:val="left" w:pos="4084"/>
          <w:tab w:val="left" w:pos="5040"/>
          <w:tab w:val="left" w:pos="5760"/>
          <w:tab w:val="left" w:pos="6480"/>
          <w:tab w:val="left" w:pos="7200"/>
          <w:tab w:val="left" w:pos="7920"/>
          <w:tab w:val="left" w:pos="8640"/>
          <w:tab w:val="left" w:pos="9360"/>
        </w:tabs>
        <w:spacing w:before="0" w:after="0"/>
      </w:pPr>
      <w:r w:rsidRPr="00546F7F">
        <w:t xml:space="preserve"> </w:t>
      </w:r>
      <w:r w:rsidR="00561527" w:rsidRPr="00546F7F">
        <w:t xml:space="preserve">A </w:t>
      </w:r>
      <w:r w:rsidR="002E3E30" w:rsidRPr="00546F7F">
        <w:t xml:space="preserve">carport, consisting of a roof and supporting columns or structures which are not permanent walls, is permitted to encroach into any required side yard as long as the supporting structures are set back a minimum of 0.3 </w:t>
      </w:r>
      <w:r w:rsidR="00701474" w:rsidRPr="00546F7F">
        <w:t>metre</w:t>
      </w:r>
      <w:r w:rsidR="002E3E30" w:rsidRPr="00546F7F">
        <w:t xml:space="preserve">s </w:t>
      </w:r>
      <w:r w:rsidR="00561527" w:rsidRPr="00546F7F">
        <w:t xml:space="preserve">(1 </w:t>
      </w:r>
      <w:proofErr w:type="spellStart"/>
      <w:r w:rsidR="00561527" w:rsidRPr="00546F7F">
        <w:t>ft</w:t>
      </w:r>
      <w:proofErr w:type="spellEnd"/>
      <w:r w:rsidR="00561527" w:rsidRPr="00546F7F">
        <w:t xml:space="preserve">) </w:t>
      </w:r>
      <w:r w:rsidR="002E3E30" w:rsidRPr="00546F7F">
        <w:t>from the side lot line and the roof does not project past the side lot line.</w:t>
      </w:r>
    </w:p>
    <w:p w:rsidR="00D908FE" w:rsidRPr="00546F7F" w:rsidRDefault="00D908FE" w:rsidP="00205516">
      <w:pPr>
        <w:pStyle w:val="ListParagraph"/>
        <w:numPr>
          <w:ilvl w:val="0"/>
          <w:numId w:val="90"/>
        </w:numPr>
        <w:tabs>
          <w:tab w:val="left" w:pos="-1440"/>
          <w:tab w:val="left" w:pos="-720"/>
          <w:tab w:val="left" w:pos="0"/>
          <w:tab w:val="left" w:pos="331"/>
          <w:tab w:val="left" w:pos="662"/>
          <w:tab w:val="left" w:pos="993"/>
          <w:tab w:val="left" w:pos="1324"/>
          <w:tab w:val="left" w:pos="1656"/>
          <w:tab w:val="left" w:pos="1987"/>
          <w:tab w:val="left" w:pos="2318"/>
          <w:tab w:val="left" w:pos="2649"/>
          <w:tab w:val="left" w:pos="3091"/>
          <w:tab w:val="left" w:pos="3422"/>
          <w:tab w:val="left" w:pos="3753"/>
          <w:tab w:val="left" w:pos="4084"/>
          <w:tab w:val="left" w:pos="5040"/>
          <w:tab w:val="left" w:pos="5760"/>
          <w:tab w:val="left" w:pos="6480"/>
          <w:tab w:val="left" w:pos="7200"/>
          <w:tab w:val="left" w:pos="7920"/>
          <w:tab w:val="left" w:pos="8640"/>
          <w:tab w:val="left" w:pos="9360"/>
        </w:tabs>
        <w:spacing w:before="0"/>
      </w:pPr>
      <w:r w:rsidRPr="00546F7F">
        <w:t xml:space="preserve"> </w:t>
      </w:r>
      <w:r w:rsidR="002C22A4" w:rsidRPr="00546F7F">
        <w:t>One</w:t>
      </w:r>
      <w:r w:rsidRPr="00546F7F">
        <w:t xml:space="preserve"> detached private garage is permitted in any side yard or rear yard, provided there is sufficient available space to comply with all other requirements in this Section. </w:t>
      </w:r>
    </w:p>
    <w:p w:rsidR="00D908FE" w:rsidRPr="00546F7F" w:rsidRDefault="00D908FE" w:rsidP="00205516">
      <w:pPr>
        <w:pStyle w:val="ListParagraph"/>
        <w:numPr>
          <w:ilvl w:val="0"/>
          <w:numId w:val="90"/>
        </w:numPr>
        <w:rPr>
          <w:bCs/>
        </w:rPr>
      </w:pPr>
      <w:r w:rsidRPr="00546F7F">
        <w:t>All activities related to artisan studios, crafts and workshops shall be conducted within an enclosed building. No exterior storage of materials, goods, or waste products is permitted, except within a waste disposal bin</w:t>
      </w:r>
      <w:r w:rsidR="001A72EF" w:rsidRPr="00546F7F">
        <w:t>.</w:t>
      </w:r>
      <w:r w:rsidRPr="00546F7F">
        <w:t xml:space="preserve">  </w:t>
      </w:r>
    </w:p>
    <w:p w:rsidR="001A72EF" w:rsidRPr="00546F7F" w:rsidRDefault="00D908FE" w:rsidP="00205516">
      <w:pPr>
        <w:pStyle w:val="ListParagraph"/>
        <w:numPr>
          <w:ilvl w:val="0"/>
          <w:numId w:val="90"/>
        </w:numPr>
        <w:rPr>
          <w:bCs/>
        </w:rPr>
      </w:pPr>
      <w:r w:rsidRPr="00546F7F">
        <w:t>No attached structure (</w:t>
      </w:r>
      <w:r w:rsidR="00B66CA7" w:rsidRPr="00546F7F">
        <w:t>i.e.</w:t>
      </w:r>
      <w:r w:rsidRPr="00546F7F">
        <w:t xml:space="preserve"> deck) shall have a total floor area greater than the main floor area of the principal building. In calculating the main floor area of a principal building, the area of an attached garage shall be excluded.</w:t>
      </w:r>
    </w:p>
    <w:p w:rsidR="00D908FE" w:rsidRPr="00546F7F" w:rsidRDefault="00D908FE" w:rsidP="00205516">
      <w:pPr>
        <w:pStyle w:val="ListParagraph"/>
        <w:numPr>
          <w:ilvl w:val="0"/>
          <w:numId w:val="90"/>
        </w:numPr>
        <w:rPr>
          <w:bCs/>
        </w:rPr>
      </w:pPr>
      <w:r w:rsidRPr="00546F7F">
        <w:t>Temporary, fabric covered structures consisting of wood, metal or plastic framing covered on the roof and one or more sides with fabric, plastic, vinyl or other sheet material shall be permitted</w:t>
      </w:r>
      <w:r w:rsidR="00A75318" w:rsidRPr="00546F7F">
        <w:t xml:space="preserve"> to </w:t>
      </w:r>
      <w:r w:rsidR="00561527" w:rsidRPr="00546F7F">
        <w:t>locate</w:t>
      </w:r>
      <w:r w:rsidRPr="00546F7F">
        <w:t xml:space="preserve"> in a rear yard</w:t>
      </w:r>
      <w:r w:rsidR="00A75318" w:rsidRPr="00546F7F">
        <w:t>.</w:t>
      </w:r>
    </w:p>
    <w:p w:rsidR="000109EF" w:rsidRPr="00546F7F" w:rsidRDefault="000109EF" w:rsidP="0017215E">
      <w:pPr>
        <w:pStyle w:val="Style3"/>
      </w:pPr>
      <w:bookmarkStart w:id="196" w:name="_Toc447894496"/>
      <w:r w:rsidRPr="00546F7F">
        <w:t>Fence and Hedge Heights</w:t>
      </w:r>
      <w:bookmarkEnd w:id="196"/>
    </w:p>
    <w:p w:rsidR="000109EF" w:rsidRPr="00546F7F" w:rsidRDefault="000109EF" w:rsidP="000109EF">
      <w:pPr>
        <w:rPr>
          <w:rFonts w:ascii="Arial" w:hAnsi="Arial"/>
          <w:sz w:val="18"/>
          <w:szCs w:val="18"/>
        </w:rPr>
      </w:pPr>
      <w:r w:rsidRPr="00546F7F">
        <w:rPr>
          <w:rFonts w:ascii="Arial" w:hAnsi="Arial"/>
          <w:sz w:val="18"/>
          <w:szCs w:val="18"/>
        </w:rPr>
        <w:t xml:space="preserve">Subject to traffic sight lines, the following height limitations shall apply to fences, walls, chain-link fences and hedges </w:t>
      </w:r>
    </w:p>
    <w:p w:rsidR="000109EF" w:rsidRPr="00546F7F" w:rsidRDefault="000109EF" w:rsidP="00205516">
      <w:pPr>
        <w:pStyle w:val="ListParagraph"/>
        <w:numPr>
          <w:ilvl w:val="0"/>
          <w:numId w:val="50"/>
        </w:numPr>
        <w:ind w:left="1080"/>
      </w:pPr>
      <w:r w:rsidRPr="00546F7F">
        <w:t>No hedge, fence or other structure shall be erected past any property line.</w:t>
      </w:r>
    </w:p>
    <w:p w:rsidR="000109EF" w:rsidRPr="00546F7F" w:rsidRDefault="000109EF" w:rsidP="00205516">
      <w:pPr>
        <w:pStyle w:val="ListParagraph"/>
        <w:numPr>
          <w:ilvl w:val="0"/>
          <w:numId w:val="50"/>
        </w:numPr>
        <w:ind w:left="1080"/>
      </w:pPr>
      <w:r w:rsidRPr="00546F7F">
        <w:t xml:space="preserve">In a required front yard, to a height </w:t>
      </w:r>
      <w:r w:rsidR="00D908FE" w:rsidRPr="00546F7F">
        <w:t>no greater</w:t>
      </w:r>
      <w:r w:rsidRPr="00546F7F">
        <w:t xml:space="preserve"> than 1.0 </w:t>
      </w:r>
      <w:r w:rsidR="00701474" w:rsidRPr="00546F7F">
        <w:t>metre</w:t>
      </w:r>
      <w:r w:rsidRPr="00546F7F">
        <w:t xml:space="preserve"> </w:t>
      </w:r>
      <w:r w:rsidR="007A3630" w:rsidRPr="00546F7F">
        <w:t xml:space="preserve">(3 </w:t>
      </w:r>
      <w:proofErr w:type="spellStart"/>
      <w:r w:rsidR="007A3630" w:rsidRPr="00546F7F">
        <w:t>ft</w:t>
      </w:r>
      <w:proofErr w:type="spellEnd"/>
      <w:r w:rsidR="007A3630" w:rsidRPr="00546F7F">
        <w:t>)</w:t>
      </w:r>
      <w:r w:rsidR="0034458E" w:rsidRPr="00546F7F">
        <w:t xml:space="preserve"> </w:t>
      </w:r>
      <w:r w:rsidRPr="00546F7F">
        <w:t xml:space="preserve">above grade level. </w:t>
      </w:r>
    </w:p>
    <w:p w:rsidR="000109EF" w:rsidRPr="00546F7F" w:rsidRDefault="000109EF" w:rsidP="00205516">
      <w:pPr>
        <w:pStyle w:val="ListParagraph"/>
        <w:numPr>
          <w:ilvl w:val="0"/>
          <w:numId w:val="50"/>
        </w:numPr>
        <w:ind w:left="1080"/>
      </w:pPr>
      <w:r w:rsidRPr="00546F7F">
        <w:t xml:space="preserve">In a required rear yard, to a height </w:t>
      </w:r>
      <w:r w:rsidR="00D908FE" w:rsidRPr="00546F7F">
        <w:t>no greater</w:t>
      </w:r>
      <w:r w:rsidRPr="00546F7F">
        <w:t xml:space="preserve"> than 2.0 </w:t>
      </w:r>
      <w:r w:rsidR="00701474" w:rsidRPr="00546F7F">
        <w:t>metre</w:t>
      </w:r>
      <w:r w:rsidRPr="00546F7F">
        <w:t>s above grade level.</w:t>
      </w:r>
    </w:p>
    <w:p w:rsidR="000109EF" w:rsidRPr="00546F7F" w:rsidRDefault="000109EF" w:rsidP="00205516">
      <w:pPr>
        <w:pStyle w:val="ListParagraph"/>
        <w:numPr>
          <w:ilvl w:val="0"/>
          <w:numId w:val="50"/>
        </w:numPr>
        <w:ind w:left="1080"/>
      </w:pPr>
      <w:r w:rsidRPr="00546F7F">
        <w:t xml:space="preserve">Except permitted accessory buildings, no fence or other </w:t>
      </w:r>
      <w:r w:rsidR="0034458E" w:rsidRPr="00546F7F">
        <w:t>structure</w:t>
      </w:r>
      <w:r w:rsidRPr="00546F7F">
        <w:t xml:space="preserve"> shall be erected to a height of more than 2.0 </w:t>
      </w:r>
      <w:r w:rsidR="00701474" w:rsidRPr="00546F7F">
        <w:t>metre</w:t>
      </w:r>
      <w:r w:rsidRPr="00546F7F">
        <w:t>s</w:t>
      </w:r>
      <w:r w:rsidR="00561527" w:rsidRPr="00546F7F">
        <w:t xml:space="preserve"> (7 </w:t>
      </w:r>
      <w:proofErr w:type="spellStart"/>
      <w:r w:rsidR="00561527" w:rsidRPr="00546F7F">
        <w:t>ft</w:t>
      </w:r>
      <w:proofErr w:type="spellEnd"/>
      <w:r w:rsidR="00561527" w:rsidRPr="00546F7F">
        <w:t>)</w:t>
      </w:r>
      <w:r w:rsidRPr="00546F7F">
        <w:t>.</w:t>
      </w:r>
    </w:p>
    <w:p w:rsidR="000109EF" w:rsidRPr="00546F7F" w:rsidRDefault="000109EF" w:rsidP="0017215E">
      <w:pPr>
        <w:pStyle w:val="Style3"/>
      </w:pPr>
      <w:bookmarkStart w:id="197" w:name="_Toc447894497"/>
      <w:r w:rsidRPr="00546F7F">
        <w:t>Signage</w:t>
      </w:r>
      <w:bookmarkEnd w:id="197"/>
    </w:p>
    <w:p w:rsidR="009D61FD" w:rsidRPr="00546F7F" w:rsidRDefault="000109EF" w:rsidP="00205516">
      <w:pPr>
        <w:pStyle w:val="ListParagraph"/>
        <w:numPr>
          <w:ilvl w:val="0"/>
          <w:numId w:val="89"/>
        </w:numPr>
      </w:pPr>
      <w:r w:rsidRPr="00546F7F">
        <w:t>One perma</w:t>
      </w:r>
      <w:r w:rsidR="009D61FD" w:rsidRPr="00546F7F">
        <w:t xml:space="preserve">nent sign is permitted per site. The facial area of a sign shall not exceed </w:t>
      </w:r>
      <w:r w:rsidR="003E5FBB" w:rsidRPr="00546F7F">
        <w:t>1.0</w:t>
      </w:r>
      <w:r w:rsidR="009D61FD" w:rsidRPr="00546F7F">
        <w:t xml:space="preserve"> m²</w:t>
      </w:r>
      <w:r w:rsidR="00561527" w:rsidRPr="00546F7F">
        <w:t xml:space="preserve"> (11 ft</w:t>
      </w:r>
      <w:r w:rsidR="00561527" w:rsidRPr="00546F7F">
        <w:rPr>
          <w:vertAlign w:val="superscript"/>
        </w:rPr>
        <w:t>2</w:t>
      </w:r>
      <w:r w:rsidR="00561527" w:rsidRPr="00546F7F">
        <w:t>)</w:t>
      </w:r>
      <w:r w:rsidR="009D61FD" w:rsidRPr="00546F7F">
        <w:t xml:space="preserve"> ;</w:t>
      </w:r>
    </w:p>
    <w:p w:rsidR="000109EF" w:rsidRPr="00546F7F" w:rsidRDefault="000109EF" w:rsidP="00205516">
      <w:pPr>
        <w:pStyle w:val="ListParagraph"/>
        <w:numPr>
          <w:ilvl w:val="0"/>
          <w:numId w:val="89"/>
        </w:numPr>
      </w:pPr>
      <w:r w:rsidRPr="00546F7F">
        <w:t>In the case of a home occupation, an additional permanent sign is permitted in a window of a dwelling;</w:t>
      </w:r>
    </w:p>
    <w:p w:rsidR="000109EF" w:rsidRPr="00546F7F" w:rsidRDefault="000109EF" w:rsidP="00205516">
      <w:pPr>
        <w:pStyle w:val="ListParagraph"/>
        <w:numPr>
          <w:ilvl w:val="0"/>
          <w:numId w:val="89"/>
        </w:numPr>
      </w:pPr>
      <w:r w:rsidRPr="00546F7F">
        <w:t>No sign shall be located in any manner that may obstruct or jeopardize the safety of the public;</w:t>
      </w:r>
    </w:p>
    <w:p w:rsidR="000109EF" w:rsidRPr="00546F7F" w:rsidRDefault="000109EF" w:rsidP="00205516">
      <w:pPr>
        <w:pStyle w:val="ListParagraph"/>
        <w:numPr>
          <w:ilvl w:val="0"/>
          <w:numId w:val="89"/>
        </w:numPr>
      </w:pPr>
      <w:r w:rsidRPr="00546F7F">
        <w:t>Temporary signs not exceeding 1</w:t>
      </w:r>
      <w:r w:rsidR="003E5FBB" w:rsidRPr="00546F7F">
        <w:t>.0</w:t>
      </w:r>
      <w:r w:rsidRPr="00546F7F">
        <w:t xml:space="preserve"> m² </w:t>
      </w:r>
      <w:r w:rsidR="00561527" w:rsidRPr="00546F7F">
        <w:t>(11 ft</w:t>
      </w:r>
      <w:r w:rsidR="00561527" w:rsidRPr="00546F7F">
        <w:rPr>
          <w:vertAlign w:val="superscript"/>
        </w:rPr>
        <w:t>2</w:t>
      </w:r>
      <w:r w:rsidR="00561527" w:rsidRPr="00546F7F">
        <w:t xml:space="preserve">) </w:t>
      </w:r>
      <w:r w:rsidRPr="00546F7F">
        <w:t>advertising the sale or lease of the property or other information relating to a temporary condition affecting the property are permitted.</w:t>
      </w:r>
    </w:p>
    <w:p w:rsidR="00A309A1" w:rsidRDefault="00A309A1" w:rsidP="0017215E">
      <w:pPr>
        <w:pStyle w:val="Style3"/>
      </w:pPr>
      <w:bookmarkStart w:id="198" w:name="_Toc447894498"/>
      <w:r>
        <w:t>PARKING</w:t>
      </w:r>
      <w:bookmarkEnd w:id="198"/>
    </w:p>
    <w:p w:rsidR="00A309A1" w:rsidRPr="00506894" w:rsidRDefault="00A309A1" w:rsidP="00A309A1">
      <w:pPr>
        <w:rPr>
          <w:rFonts w:ascii="Arial" w:hAnsi="Arial" w:cs="Arial"/>
        </w:rPr>
      </w:pPr>
      <w:r w:rsidRPr="00506894">
        <w:rPr>
          <w:rFonts w:ascii="Arial" w:hAnsi="Arial" w:cs="Arial"/>
          <w:sz w:val="18"/>
        </w:rPr>
        <w:t>Off-street parking requirements shall be provided in accordance with the following:</w:t>
      </w:r>
    </w:p>
    <w:tbl>
      <w:tblPr>
        <w:tblW w:w="8288"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A309A1" w:rsidRPr="00CF67F8" w:rsidTr="0017215E">
        <w:trPr>
          <w:tblCellSpacing w:w="20" w:type="dxa"/>
          <w:jc w:val="center"/>
        </w:trPr>
        <w:tc>
          <w:tcPr>
            <w:tcW w:w="2267" w:type="dxa"/>
            <w:tcBorders>
              <w:top w:val="nil"/>
              <w:left w:val="nil"/>
              <w:bottom w:val="nil"/>
              <w:right w:val="nil"/>
            </w:tcBorders>
            <w:shd w:val="clear" w:color="auto" w:fill="C0C0C0"/>
          </w:tcPr>
          <w:p w:rsidR="00A309A1" w:rsidRPr="00CF67F8" w:rsidRDefault="00A309A1" w:rsidP="0017215E">
            <w:pPr>
              <w:pStyle w:val="Table"/>
              <w:spacing w:after="0"/>
              <w:rPr>
                <w:b/>
                <w:color w:val="000000"/>
              </w:rPr>
            </w:pPr>
            <w:r w:rsidRPr="00CF67F8">
              <w:rPr>
                <w:b/>
                <w:color w:val="000000"/>
              </w:rPr>
              <w:t xml:space="preserve">Single detached, RTM and modular homes  </w:t>
            </w:r>
          </w:p>
        </w:tc>
        <w:tc>
          <w:tcPr>
            <w:tcW w:w="5901" w:type="dxa"/>
          </w:tcPr>
          <w:p w:rsidR="00A309A1" w:rsidRPr="00CF67F8" w:rsidRDefault="00A309A1" w:rsidP="0017215E">
            <w:pPr>
              <w:spacing w:before="60" w:after="60"/>
              <w:rPr>
                <w:rFonts w:ascii="Arial Narrow" w:hAnsi="Arial Narrow"/>
                <w:sz w:val="20"/>
              </w:rPr>
            </w:pPr>
            <w:r w:rsidRPr="00CF67F8">
              <w:rPr>
                <w:rFonts w:ascii="Arial Narrow" w:hAnsi="Arial Narrow"/>
                <w:sz w:val="20"/>
              </w:rPr>
              <w:t>2 spaces per dwelling</w:t>
            </w:r>
          </w:p>
        </w:tc>
      </w:tr>
      <w:tr w:rsidR="00A309A1" w:rsidRPr="00CF67F8" w:rsidTr="0017215E">
        <w:trPr>
          <w:tblCellSpacing w:w="20" w:type="dxa"/>
          <w:jc w:val="center"/>
        </w:trPr>
        <w:tc>
          <w:tcPr>
            <w:tcW w:w="2267" w:type="dxa"/>
            <w:tcBorders>
              <w:left w:val="nil"/>
              <w:bottom w:val="nil"/>
              <w:right w:val="nil"/>
              <w:tl2br w:val="nil"/>
              <w:tr2bl w:val="nil"/>
            </w:tcBorders>
            <w:shd w:val="clear" w:color="auto" w:fill="C0C0C0"/>
          </w:tcPr>
          <w:p w:rsidR="00A309A1" w:rsidRPr="00CF67F8" w:rsidRDefault="00A309A1" w:rsidP="0017215E">
            <w:pPr>
              <w:pStyle w:val="Table"/>
              <w:spacing w:after="0"/>
              <w:rPr>
                <w:b/>
                <w:color w:val="000000"/>
              </w:rPr>
            </w:pPr>
            <w:r w:rsidRPr="00CF67F8">
              <w:rPr>
                <w:b/>
                <w:color w:val="000000"/>
              </w:rPr>
              <w:t>Semi-detached, duplex, multi-unit dwellings</w:t>
            </w:r>
          </w:p>
        </w:tc>
        <w:tc>
          <w:tcPr>
            <w:tcW w:w="5901" w:type="dxa"/>
          </w:tcPr>
          <w:p w:rsidR="00A309A1" w:rsidRPr="00CF67F8" w:rsidRDefault="00A309A1" w:rsidP="0017215E">
            <w:pPr>
              <w:pStyle w:val="Table"/>
              <w:rPr>
                <w:rFonts w:cstheme="minorHAnsi"/>
                <w:szCs w:val="22"/>
              </w:rPr>
            </w:pPr>
            <w:r w:rsidRPr="00CF67F8">
              <w:rPr>
                <w:rFonts w:cstheme="minorHAnsi"/>
                <w:szCs w:val="22"/>
              </w:rPr>
              <w:t>2 spaces per dwelling</w:t>
            </w:r>
          </w:p>
        </w:tc>
      </w:tr>
      <w:tr w:rsidR="00A309A1" w:rsidRPr="00CF67F8" w:rsidTr="0017215E">
        <w:trPr>
          <w:tblCellSpacing w:w="20" w:type="dxa"/>
          <w:jc w:val="center"/>
        </w:trPr>
        <w:tc>
          <w:tcPr>
            <w:tcW w:w="2267" w:type="dxa"/>
            <w:tcBorders>
              <w:left w:val="nil"/>
              <w:bottom w:val="nil"/>
              <w:right w:val="nil"/>
              <w:tl2br w:val="nil"/>
              <w:tr2bl w:val="nil"/>
            </w:tcBorders>
            <w:shd w:val="clear" w:color="auto" w:fill="C0C0C0"/>
          </w:tcPr>
          <w:p w:rsidR="00A309A1" w:rsidRPr="00CF67F8" w:rsidRDefault="00A309A1" w:rsidP="0017215E">
            <w:pPr>
              <w:pStyle w:val="Table"/>
              <w:rPr>
                <w:b/>
                <w:color w:val="000000"/>
              </w:rPr>
            </w:pPr>
            <w:r w:rsidRPr="00CF67F8">
              <w:rPr>
                <w:b/>
                <w:color w:val="000000"/>
              </w:rPr>
              <w:t>Public works</w:t>
            </w:r>
          </w:p>
        </w:tc>
        <w:tc>
          <w:tcPr>
            <w:tcW w:w="5901" w:type="dxa"/>
          </w:tcPr>
          <w:p w:rsidR="00A309A1" w:rsidRPr="00CF67F8" w:rsidRDefault="00A309A1" w:rsidP="0017215E">
            <w:pPr>
              <w:pStyle w:val="Table"/>
              <w:rPr>
                <w:rFonts w:cstheme="minorHAnsi"/>
                <w:szCs w:val="22"/>
              </w:rPr>
            </w:pPr>
            <w:r w:rsidRPr="00CF67F8">
              <w:rPr>
                <w:rFonts w:cstheme="minorHAnsi"/>
                <w:szCs w:val="22"/>
              </w:rPr>
              <w:t>No requirement</w:t>
            </w:r>
          </w:p>
        </w:tc>
      </w:tr>
      <w:tr w:rsidR="00A309A1" w:rsidRPr="00CF67F8" w:rsidTr="0017215E">
        <w:trPr>
          <w:tblCellSpacing w:w="20" w:type="dxa"/>
          <w:jc w:val="center"/>
        </w:trPr>
        <w:tc>
          <w:tcPr>
            <w:tcW w:w="2267" w:type="dxa"/>
            <w:tcBorders>
              <w:left w:val="nil"/>
              <w:bottom w:val="nil"/>
              <w:right w:val="nil"/>
              <w:tl2br w:val="nil"/>
              <w:tr2bl w:val="nil"/>
            </w:tcBorders>
            <w:shd w:val="clear" w:color="auto" w:fill="C0C0C0"/>
          </w:tcPr>
          <w:p w:rsidR="00A309A1" w:rsidRPr="00CF67F8" w:rsidRDefault="00A309A1" w:rsidP="0017215E">
            <w:pPr>
              <w:pStyle w:val="Table"/>
              <w:rPr>
                <w:b/>
                <w:color w:val="000000"/>
              </w:rPr>
            </w:pPr>
            <w:r w:rsidRPr="00CF67F8">
              <w:rPr>
                <w:b/>
                <w:color w:val="000000"/>
              </w:rPr>
              <w:lastRenderedPageBreak/>
              <w:t>Playgrounds and swimming pools</w:t>
            </w:r>
          </w:p>
        </w:tc>
        <w:tc>
          <w:tcPr>
            <w:tcW w:w="5901" w:type="dxa"/>
          </w:tcPr>
          <w:p w:rsidR="00A309A1" w:rsidRPr="00CF67F8" w:rsidRDefault="00A309A1" w:rsidP="0017215E">
            <w:pPr>
              <w:spacing w:before="60" w:after="60"/>
              <w:rPr>
                <w:rFonts w:ascii="Arial Narrow" w:hAnsi="Arial Narrow"/>
                <w:sz w:val="20"/>
              </w:rPr>
            </w:pPr>
            <w:r w:rsidRPr="00CF67F8">
              <w:rPr>
                <w:rFonts w:ascii="Arial Narrow" w:hAnsi="Arial Narrow"/>
                <w:sz w:val="20"/>
              </w:rPr>
              <w:t>No requirement</w:t>
            </w:r>
          </w:p>
        </w:tc>
      </w:tr>
      <w:tr w:rsidR="00A309A1" w:rsidRPr="00CF67F8" w:rsidTr="0017215E">
        <w:trPr>
          <w:tblCellSpacing w:w="20" w:type="dxa"/>
          <w:jc w:val="center"/>
        </w:trPr>
        <w:tc>
          <w:tcPr>
            <w:tcW w:w="2267" w:type="dxa"/>
            <w:tcBorders>
              <w:left w:val="nil"/>
              <w:bottom w:val="nil"/>
              <w:right w:val="nil"/>
              <w:tl2br w:val="nil"/>
              <w:tr2bl w:val="nil"/>
            </w:tcBorders>
            <w:shd w:val="clear" w:color="auto" w:fill="C0C0C0"/>
            <w:vAlign w:val="center"/>
          </w:tcPr>
          <w:p w:rsidR="00A309A1" w:rsidRPr="00CF67F8" w:rsidRDefault="00A309A1" w:rsidP="0017215E">
            <w:pPr>
              <w:pStyle w:val="Table"/>
              <w:rPr>
                <w:b/>
              </w:rPr>
            </w:pPr>
            <w:r w:rsidRPr="00CF67F8">
              <w:rPr>
                <w:b/>
              </w:rPr>
              <w:t>Apartment buildings</w:t>
            </w:r>
          </w:p>
        </w:tc>
        <w:tc>
          <w:tcPr>
            <w:tcW w:w="5901" w:type="dxa"/>
          </w:tcPr>
          <w:p w:rsidR="00A309A1" w:rsidRPr="00CF67F8" w:rsidRDefault="00A309A1" w:rsidP="0017215E">
            <w:pPr>
              <w:spacing w:before="60" w:after="60"/>
              <w:rPr>
                <w:rFonts w:ascii="Arial Narrow" w:hAnsi="Arial Narrow"/>
                <w:sz w:val="20"/>
              </w:rPr>
            </w:pPr>
            <w:r w:rsidRPr="00CF67F8">
              <w:rPr>
                <w:rFonts w:ascii="Arial Narrow" w:hAnsi="Arial Narrow"/>
                <w:sz w:val="20"/>
              </w:rPr>
              <w:t>1.25 spaces per dwelling</w:t>
            </w:r>
          </w:p>
        </w:tc>
      </w:tr>
      <w:tr w:rsidR="00A309A1" w:rsidRPr="00CF67F8" w:rsidTr="0017215E">
        <w:trPr>
          <w:tblCellSpacing w:w="20" w:type="dxa"/>
          <w:jc w:val="center"/>
        </w:trPr>
        <w:tc>
          <w:tcPr>
            <w:tcW w:w="2267" w:type="dxa"/>
            <w:tcBorders>
              <w:left w:val="nil"/>
              <w:bottom w:val="nil"/>
              <w:right w:val="nil"/>
              <w:tl2br w:val="nil"/>
              <w:tr2bl w:val="nil"/>
            </w:tcBorders>
            <w:shd w:val="clear" w:color="auto" w:fill="C0C0C0"/>
          </w:tcPr>
          <w:p w:rsidR="00A309A1" w:rsidRPr="00CF67F8" w:rsidRDefault="00A309A1" w:rsidP="0017215E">
            <w:pPr>
              <w:pStyle w:val="Table"/>
              <w:rPr>
                <w:b/>
                <w:color w:val="000000"/>
              </w:rPr>
            </w:pPr>
            <w:r w:rsidRPr="00CF67F8">
              <w:rPr>
                <w:b/>
                <w:color w:val="000000"/>
              </w:rPr>
              <w:t xml:space="preserve">Townhouse, </w:t>
            </w:r>
            <w:proofErr w:type="spellStart"/>
            <w:r w:rsidRPr="00CF67F8">
              <w:rPr>
                <w:b/>
                <w:color w:val="000000"/>
              </w:rPr>
              <w:t>fourplex</w:t>
            </w:r>
            <w:proofErr w:type="spellEnd"/>
            <w:r w:rsidRPr="00CF67F8">
              <w:rPr>
                <w:b/>
                <w:color w:val="000000"/>
              </w:rPr>
              <w:t xml:space="preserve"> and other multiple unit dwellings</w:t>
            </w:r>
          </w:p>
        </w:tc>
        <w:tc>
          <w:tcPr>
            <w:tcW w:w="5901" w:type="dxa"/>
          </w:tcPr>
          <w:p w:rsidR="00A309A1" w:rsidRPr="00CF67F8" w:rsidRDefault="00A309A1" w:rsidP="0017215E">
            <w:pPr>
              <w:spacing w:before="60" w:after="60"/>
              <w:rPr>
                <w:rFonts w:ascii="Arial Narrow" w:hAnsi="Arial Narrow"/>
                <w:sz w:val="20"/>
              </w:rPr>
            </w:pPr>
            <w:r w:rsidRPr="00CF67F8">
              <w:rPr>
                <w:rFonts w:ascii="Arial Narrow" w:hAnsi="Arial Narrow"/>
                <w:sz w:val="20"/>
              </w:rPr>
              <w:t>1.5 spaces per dwelling</w:t>
            </w:r>
          </w:p>
        </w:tc>
      </w:tr>
      <w:tr w:rsidR="00A309A1" w:rsidRPr="00CF67F8" w:rsidTr="0017215E">
        <w:trPr>
          <w:tblCellSpacing w:w="20" w:type="dxa"/>
          <w:jc w:val="center"/>
        </w:trPr>
        <w:tc>
          <w:tcPr>
            <w:tcW w:w="2267" w:type="dxa"/>
            <w:tcBorders>
              <w:left w:val="nil"/>
              <w:bottom w:val="nil"/>
              <w:right w:val="nil"/>
              <w:tl2br w:val="nil"/>
              <w:tr2bl w:val="nil"/>
            </w:tcBorders>
            <w:shd w:val="clear" w:color="auto" w:fill="C0C0C0"/>
          </w:tcPr>
          <w:p w:rsidR="00A309A1" w:rsidRPr="00CF67F8" w:rsidRDefault="00A309A1" w:rsidP="0017215E">
            <w:pPr>
              <w:pStyle w:val="Table"/>
              <w:rPr>
                <w:b/>
                <w:color w:val="000000"/>
              </w:rPr>
            </w:pPr>
            <w:r w:rsidRPr="00CF67F8">
              <w:rPr>
                <w:b/>
                <w:color w:val="000000"/>
              </w:rPr>
              <w:t>Bed and breakfast homes</w:t>
            </w:r>
          </w:p>
        </w:tc>
        <w:tc>
          <w:tcPr>
            <w:tcW w:w="5901" w:type="dxa"/>
          </w:tcPr>
          <w:p w:rsidR="00A309A1" w:rsidRPr="00CF67F8" w:rsidRDefault="00A309A1" w:rsidP="0017215E">
            <w:pPr>
              <w:spacing w:before="60" w:after="60"/>
              <w:rPr>
                <w:rFonts w:ascii="Arial Narrow" w:hAnsi="Arial Narrow"/>
                <w:sz w:val="20"/>
              </w:rPr>
            </w:pPr>
            <w:r w:rsidRPr="00CF67F8">
              <w:rPr>
                <w:rFonts w:ascii="Arial Narrow" w:hAnsi="Arial Narrow"/>
                <w:sz w:val="20"/>
              </w:rPr>
              <w:t>1 space plus 1 space for each guest room</w:t>
            </w:r>
          </w:p>
        </w:tc>
      </w:tr>
      <w:tr w:rsidR="00A309A1" w:rsidRPr="00CF67F8" w:rsidTr="00A309A1">
        <w:trPr>
          <w:tblCellSpacing w:w="20" w:type="dxa"/>
          <w:jc w:val="center"/>
        </w:trPr>
        <w:tc>
          <w:tcPr>
            <w:tcW w:w="2267" w:type="dxa"/>
            <w:tcBorders>
              <w:left w:val="nil"/>
              <w:right w:val="nil"/>
              <w:tl2br w:val="nil"/>
              <w:tr2bl w:val="nil"/>
            </w:tcBorders>
            <w:shd w:val="clear" w:color="auto" w:fill="C0C0C0"/>
          </w:tcPr>
          <w:p w:rsidR="00A309A1" w:rsidRPr="00CF67F8" w:rsidRDefault="00A309A1" w:rsidP="0017215E">
            <w:pPr>
              <w:pStyle w:val="Table"/>
              <w:rPr>
                <w:b/>
                <w:color w:val="000000"/>
              </w:rPr>
            </w:pPr>
            <w:r w:rsidRPr="00CF67F8">
              <w:rPr>
                <w:b/>
                <w:color w:val="000000"/>
              </w:rPr>
              <w:t>Residential care homes</w:t>
            </w:r>
          </w:p>
        </w:tc>
        <w:tc>
          <w:tcPr>
            <w:tcW w:w="5901" w:type="dxa"/>
          </w:tcPr>
          <w:p w:rsidR="00A309A1" w:rsidRPr="00CF67F8" w:rsidRDefault="00A309A1" w:rsidP="0017215E">
            <w:pPr>
              <w:spacing w:before="60" w:after="60"/>
              <w:rPr>
                <w:rFonts w:ascii="Arial Narrow" w:hAnsi="Arial Narrow"/>
                <w:sz w:val="20"/>
              </w:rPr>
            </w:pPr>
            <w:r w:rsidRPr="00CF67F8">
              <w:rPr>
                <w:rFonts w:ascii="Arial Narrow" w:hAnsi="Arial Narrow"/>
                <w:sz w:val="20"/>
              </w:rPr>
              <w:t>1 space plus 1 space for each non-resident staff member</w:t>
            </w:r>
          </w:p>
        </w:tc>
      </w:tr>
      <w:tr w:rsidR="00A309A1" w:rsidRPr="00CF67F8" w:rsidTr="00A309A1">
        <w:trPr>
          <w:tblCellSpacing w:w="20" w:type="dxa"/>
          <w:jc w:val="center"/>
        </w:trPr>
        <w:tc>
          <w:tcPr>
            <w:tcW w:w="2267" w:type="dxa"/>
            <w:tcBorders>
              <w:left w:val="nil"/>
              <w:right w:val="nil"/>
              <w:tl2br w:val="nil"/>
              <w:tr2bl w:val="nil"/>
            </w:tcBorders>
            <w:shd w:val="clear" w:color="auto" w:fill="C0C0C0"/>
          </w:tcPr>
          <w:p w:rsidR="00A309A1" w:rsidRPr="00CF67F8" w:rsidRDefault="00A309A1" w:rsidP="0017215E">
            <w:pPr>
              <w:pStyle w:val="Table"/>
              <w:rPr>
                <w:b/>
                <w:color w:val="000000"/>
              </w:rPr>
            </w:pPr>
            <w:r w:rsidRPr="00CF67F8">
              <w:rPr>
                <w:b/>
                <w:color w:val="000000"/>
              </w:rPr>
              <w:t>Child day cares and pre-schools</w:t>
            </w:r>
          </w:p>
        </w:tc>
        <w:tc>
          <w:tcPr>
            <w:tcW w:w="5901" w:type="dxa"/>
          </w:tcPr>
          <w:p w:rsidR="00A309A1" w:rsidRPr="00CF67F8" w:rsidRDefault="00A309A1" w:rsidP="0017215E">
            <w:pPr>
              <w:spacing w:before="60" w:after="60"/>
              <w:rPr>
                <w:rFonts w:ascii="Arial Narrow" w:hAnsi="Arial Narrow"/>
                <w:sz w:val="20"/>
              </w:rPr>
            </w:pPr>
            <w:r w:rsidRPr="00CF67F8">
              <w:rPr>
                <w:rFonts w:ascii="Arial Narrow" w:hAnsi="Arial Narrow"/>
                <w:sz w:val="20"/>
              </w:rPr>
              <w:t>1 space plus 1 additional space for every 10 persons enrolled in the facility</w:t>
            </w:r>
          </w:p>
        </w:tc>
      </w:tr>
      <w:tr w:rsidR="00A309A1" w:rsidRPr="00546F7F" w:rsidTr="0017215E">
        <w:trPr>
          <w:tblCellSpacing w:w="20" w:type="dxa"/>
          <w:jc w:val="center"/>
        </w:trPr>
        <w:tc>
          <w:tcPr>
            <w:tcW w:w="2267" w:type="dxa"/>
            <w:tcBorders>
              <w:left w:val="nil"/>
              <w:bottom w:val="nil"/>
              <w:right w:val="nil"/>
              <w:tl2br w:val="nil"/>
              <w:tr2bl w:val="nil"/>
            </w:tcBorders>
            <w:shd w:val="clear" w:color="auto" w:fill="C0C0C0"/>
          </w:tcPr>
          <w:p w:rsidR="00A309A1" w:rsidRPr="00CF67F8" w:rsidRDefault="00A309A1" w:rsidP="0017215E">
            <w:pPr>
              <w:pStyle w:val="Table"/>
              <w:rPr>
                <w:b/>
                <w:color w:val="000000"/>
              </w:rPr>
            </w:pPr>
            <w:r w:rsidRPr="00CF67F8">
              <w:rPr>
                <w:b/>
                <w:color w:val="000000"/>
              </w:rPr>
              <w:t>Adult day cares</w:t>
            </w:r>
          </w:p>
        </w:tc>
        <w:tc>
          <w:tcPr>
            <w:tcW w:w="5901" w:type="dxa"/>
          </w:tcPr>
          <w:p w:rsidR="00A309A1" w:rsidRPr="00CF67F8" w:rsidRDefault="00A309A1" w:rsidP="0017215E">
            <w:pPr>
              <w:spacing w:before="60" w:after="60"/>
              <w:rPr>
                <w:rFonts w:ascii="Arial Narrow" w:hAnsi="Arial Narrow"/>
                <w:sz w:val="20"/>
              </w:rPr>
            </w:pPr>
            <w:r w:rsidRPr="00CF67F8">
              <w:rPr>
                <w:rFonts w:ascii="Arial Narrow" w:hAnsi="Arial Narrow"/>
                <w:sz w:val="20"/>
              </w:rPr>
              <w:t>2 space plus 1 space per 5 persons enrolled in the facility</w:t>
            </w:r>
          </w:p>
        </w:tc>
      </w:tr>
    </w:tbl>
    <w:p w:rsidR="00A309A1" w:rsidRPr="00A309A1" w:rsidRDefault="00A309A1" w:rsidP="00A309A1"/>
    <w:p w:rsidR="000109EF" w:rsidRPr="00546F7F" w:rsidRDefault="000109EF" w:rsidP="0017215E">
      <w:pPr>
        <w:pStyle w:val="Style3"/>
      </w:pPr>
      <w:bookmarkStart w:id="199" w:name="_Toc447894499"/>
      <w:r w:rsidRPr="00546F7F">
        <w:t>Outside Storage</w:t>
      </w:r>
      <w:bookmarkEnd w:id="199"/>
    </w:p>
    <w:p w:rsidR="000109EF" w:rsidRPr="00546F7F" w:rsidRDefault="000109EF" w:rsidP="00205516">
      <w:pPr>
        <w:pStyle w:val="ListParagraph"/>
        <w:numPr>
          <w:ilvl w:val="0"/>
          <w:numId w:val="65"/>
        </w:numPr>
        <w:spacing w:after="0"/>
        <w:ind w:left="1080"/>
        <w:rPr>
          <w:rFonts w:cs="Arial"/>
        </w:rPr>
      </w:pPr>
      <w:r w:rsidRPr="00546F7F">
        <w:rPr>
          <w:rFonts w:cs="Arial"/>
        </w:rPr>
        <w:t xml:space="preserve">No outdoor storage shall be permitted in the required front yard of any residential site. </w:t>
      </w:r>
    </w:p>
    <w:p w:rsidR="000109EF" w:rsidRPr="00546F7F" w:rsidRDefault="000109EF" w:rsidP="00205516">
      <w:pPr>
        <w:pStyle w:val="ListParagraph"/>
        <w:numPr>
          <w:ilvl w:val="0"/>
          <w:numId w:val="65"/>
        </w:numPr>
        <w:spacing w:after="0"/>
        <w:ind w:left="1080"/>
        <w:rPr>
          <w:rFonts w:cs="Arial"/>
        </w:rPr>
      </w:pPr>
      <w:r w:rsidRPr="00546F7F">
        <w:rPr>
          <w:rFonts w:cs="Arial"/>
        </w:rPr>
        <w:t xml:space="preserve">Council may apply special standards as a condition or for a discretionary use approval regarding the location of areas used for storage for that use.  </w:t>
      </w:r>
    </w:p>
    <w:p w:rsidR="00D908FE" w:rsidRPr="00546F7F" w:rsidRDefault="000109EF" w:rsidP="00205516">
      <w:pPr>
        <w:pStyle w:val="ListParagraph"/>
        <w:numPr>
          <w:ilvl w:val="0"/>
          <w:numId w:val="65"/>
        </w:numPr>
        <w:spacing w:after="0"/>
        <w:ind w:left="1080"/>
        <w:rPr>
          <w:rFonts w:cs="Arial"/>
        </w:rPr>
      </w:pPr>
      <w:r w:rsidRPr="00546F7F">
        <w:rPr>
          <w:rFonts w:cs="Arial"/>
        </w:rPr>
        <w:t>No wrecked, partially dismantled or inoperable vehicle or machinery shall be stored or displayed in any required yard.</w:t>
      </w:r>
      <w:r w:rsidR="00D908FE" w:rsidRPr="00546F7F">
        <w:rPr>
          <w:rFonts w:cs="Arial"/>
        </w:rPr>
        <w:t xml:space="preserve"> No yard shall be used for the storage or collection of hazardous material.  </w:t>
      </w:r>
    </w:p>
    <w:p w:rsidR="000109EF" w:rsidRPr="00546F7F" w:rsidRDefault="000109EF" w:rsidP="00205516">
      <w:pPr>
        <w:pStyle w:val="ListParagraph"/>
        <w:numPr>
          <w:ilvl w:val="0"/>
          <w:numId w:val="65"/>
        </w:numPr>
        <w:spacing w:after="0"/>
        <w:ind w:left="1080"/>
        <w:rPr>
          <w:rFonts w:cs="Arial"/>
        </w:rPr>
      </w:pPr>
      <w:r w:rsidRPr="00546F7F">
        <w:rPr>
          <w:rFonts w:cs="Arial"/>
        </w:rPr>
        <w:t xml:space="preserve">Council may require special standards for the location setback or screening of any area devoted to the outdoor storage of vehicles in operating </w:t>
      </w:r>
      <w:r w:rsidR="00E02E80">
        <w:rPr>
          <w:rFonts w:cs="Arial"/>
        </w:rPr>
        <w:t>condition with</w:t>
      </w:r>
      <w:r w:rsidR="007E23D7">
        <w:rPr>
          <w:rFonts w:cs="Arial"/>
        </w:rPr>
        <w:t xml:space="preserve"> </w:t>
      </w:r>
      <w:r w:rsidRPr="00546F7F">
        <w:rPr>
          <w:rFonts w:cs="Arial"/>
        </w:rPr>
        <w:t xml:space="preserve">equipment and machinery normally used for the maintenance of the residential property, vehicles or vehicular parts. </w:t>
      </w:r>
    </w:p>
    <w:p w:rsidR="000109EF" w:rsidRPr="00546F7F" w:rsidRDefault="000109EF" w:rsidP="00205516">
      <w:pPr>
        <w:pStyle w:val="ListParagraph"/>
        <w:numPr>
          <w:ilvl w:val="0"/>
          <w:numId w:val="65"/>
        </w:numPr>
        <w:spacing w:after="0"/>
        <w:ind w:left="1080"/>
        <w:rPr>
          <w:rFonts w:cs="Arial"/>
        </w:rPr>
      </w:pPr>
      <w:r w:rsidRPr="00546F7F">
        <w:rPr>
          <w:rFonts w:cs="Arial"/>
        </w:rPr>
        <w:t>Provision shall be made for the owner of the property to temporarily display a maximum of either one (1) vehicle or recreational vehicle in operating condition that is for sale at any given point in time.</w:t>
      </w:r>
    </w:p>
    <w:p w:rsidR="00D908FE" w:rsidRPr="00546F7F" w:rsidRDefault="00D908FE" w:rsidP="000109EF">
      <w:pPr>
        <w:ind w:left="1080" w:hanging="360"/>
      </w:pPr>
    </w:p>
    <w:p w:rsidR="00073723" w:rsidRPr="0028379C" w:rsidRDefault="00904886" w:rsidP="0017215E">
      <w:pPr>
        <w:pStyle w:val="Style3"/>
        <w:rPr>
          <w:rFonts w:ascii="Arial Narrow" w:hAnsi="Arial Narrow"/>
          <w:sz w:val="20"/>
          <w:szCs w:val="20"/>
        </w:rPr>
      </w:pPr>
      <w:bookmarkStart w:id="200" w:name="_Toc447894500"/>
      <w:r w:rsidRPr="0028379C">
        <w:t>Discretionary Use Evaluation Criteria</w:t>
      </w:r>
      <w:r w:rsidR="0028379C" w:rsidRPr="0028379C">
        <w:t xml:space="preserve"> amendment bylaw no. 07</w:t>
      </w:r>
      <w:r w:rsidR="00ED2519" w:rsidRPr="0028379C">
        <w:t>-2016</w:t>
      </w:r>
      <w:bookmarkEnd w:id="200"/>
    </w:p>
    <w:p w:rsidR="00904886" w:rsidRPr="00ED2519" w:rsidRDefault="00904886" w:rsidP="00ED2519">
      <w:pPr>
        <w:pStyle w:val="ListParagraph"/>
        <w:numPr>
          <w:ilvl w:val="0"/>
          <w:numId w:val="121"/>
        </w:numPr>
        <w:spacing w:before="60" w:after="60" w:line="240" w:lineRule="auto"/>
        <w:ind w:left="1080"/>
        <w:contextualSpacing w:val="0"/>
      </w:pPr>
      <w:r w:rsidRPr="0028379C">
        <w:t>All discretionary use applications shall follow the general discretionary use evaluation criteria as outlined in</w:t>
      </w:r>
      <w:r w:rsidRPr="00ED2519">
        <w:t xml:space="preserve"> Section 3.</w:t>
      </w:r>
      <w:r w:rsidR="00ED2519" w:rsidRPr="00ED2519">
        <w:t>25</w:t>
      </w:r>
      <w:r w:rsidRPr="00ED2519">
        <w:t xml:space="preserve"> and others that </w:t>
      </w:r>
      <w:r w:rsidR="009F5023" w:rsidRPr="00ED2519">
        <w:t>are specific in this Zoning District</w:t>
      </w:r>
      <w:r w:rsidRPr="00ED2519">
        <w:t>.</w:t>
      </w:r>
    </w:p>
    <w:p w:rsidR="00904886" w:rsidRPr="00ED2519" w:rsidRDefault="00904886" w:rsidP="00ED2519">
      <w:pPr>
        <w:pStyle w:val="ListParagraph"/>
        <w:numPr>
          <w:ilvl w:val="0"/>
          <w:numId w:val="121"/>
        </w:numPr>
        <w:spacing w:before="60" w:after="60" w:line="240" w:lineRule="auto"/>
        <w:ind w:left="1080"/>
      </w:pPr>
      <w:r w:rsidRPr="00ED2519">
        <w:t xml:space="preserve">Specific Discretionary Use Evaluation Criteria for </w:t>
      </w:r>
      <w:r w:rsidRPr="00ED2519">
        <w:rPr>
          <w:b/>
        </w:rPr>
        <w:t>Residential Care Homes</w:t>
      </w:r>
      <w:r w:rsidRPr="00ED2519">
        <w:t>:</w:t>
      </w:r>
    </w:p>
    <w:p w:rsidR="00904886" w:rsidRPr="00ED2519" w:rsidRDefault="009F5023" w:rsidP="00ED2519">
      <w:pPr>
        <w:pStyle w:val="ListParagraph"/>
        <w:numPr>
          <w:ilvl w:val="1"/>
          <w:numId w:val="121"/>
        </w:numPr>
        <w:tabs>
          <w:tab w:val="clear" w:pos="1080"/>
        </w:tabs>
        <w:spacing w:before="60" w:after="60" w:line="240" w:lineRule="auto"/>
        <w:ind w:left="1620"/>
        <w:contextualSpacing w:val="0"/>
      </w:pPr>
      <w:r w:rsidRPr="00ED2519">
        <w:t>Council will consider if the proposed use maintains the existing residential character of the neighbourhood</w:t>
      </w:r>
      <w:r w:rsidR="00904886" w:rsidRPr="00ED2519">
        <w:t xml:space="preserve">. </w:t>
      </w:r>
    </w:p>
    <w:p w:rsidR="00904886" w:rsidRPr="00ED2519" w:rsidRDefault="00904886" w:rsidP="00ED2519">
      <w:pPr>
        <w:pStyle w:val="ListParagraph"/>
        <w:numPr>
          <w:ilvl w:val="0"/>
          <w:numId w:val="121"/>
        </w:numPr>
        <w:spacing w:before="60" w:after="60" w:line="240" w:lineRule="auto"/>
        <w:ind w:left="1080"/>
      </w:pPr>
      <w:r w:rsidRPr="00ED2519">
        <w:t>Off-street parking spaces for adult day care, day care centres, pre-school nurseries, residential care facilities shall be located in a side or rear yard and be screened if they are adjacent to a site used for residential purposes.</w:t>
      </w:r>
    </w:p>
    <w:p w:rsidR="00904886" w:rsidRDefault="00904886" w:rsidP="00904886">
      <w:pPr>
        <w:spacing w:after="0"/>
        <w:ind w:left="360" w:hanging="360"/>
        <w:rPr>
          <w:rFonts w:cs="Arial"/>
        </w:rPr>
      </w:pPr>
    </w:p>
    <w:p w:rsidR="00904886" w:rsidRDefault="00904886" w:rsidP="00904886">
      <w:pPr>
        <w:spacing w:after="0"/>
        <w:ind w:left="360" w:hanging="360"/>
        <w:rPr>
          <w:rFonts w:cs="Arial"/>
        </w:rPr>
      </w:pPr>
    </w:p>
    <w:p w:rsidR="00ED2519" w:rsidRDefault="00ED2519">
      <w:pPr>
        <w:rPr>
          <w:rFonts w:ascii="Arial" w:eastAsia="Calibri" w:hAnsi="Arial" w:cs="Times New Roman"/>
          <w:b/>
          <w:bCs/>
          <w:caps/>
          <w:color w:val="800000"/>
          <w:spacing w:val="15"/>
          <w:sz w:val="20"/>
        </w:rPr>
      </w:pPr>
      <w:r>
        <w:br w:type="page"/>
      </w:r>
    </w:p>
    <w:p w:rsidR="000109EF" w:rsidRPr="00546F7F" w:rsidRDefault="00845DFC" w:rsidP="00156097">
      <w:pPr>
        <w:pStyle w:val="Heading1"/>
      </w:pPr>
      <w:bookmarkStart w:id="201" w:name="_Toc447894501"/>
      <w:r w:rsidRPr="00546F7F">
        <w:rPr>
          <w:noProof/>
          <w:lang w:val="en-US" w:eastAsia="en-US"/>
        </w:rPr>
        <w:lastRenderedPageBreak/>
        <mc:AlternateContent>
          <mc:Choice Requires="wps">
            <w:drawing>
              <wp:anchor distT="0" distB="0" distL="114300" distR="114300" simplePos="0" relativeHeight="251660288" behindDoc="0" locked="0" layoutInCell="1" allowOverlap="1" wp14:anchorId="1C557C9F" wp14:editId="169A9962">
                <wp:simplePos x="0" y="0"/>
                <wp:positionH relativeFrom="column">
                  <wp:posOffset>5287010</wp:posOffset>
                </wp:positionH>
                <wp:positionV relativeFrom="paragraph">
                  <wp:posOffset>-109855</wp:posOffset>
                </wp:positionV>
                <wp:extent cx="561975" cy="247650"/>
                <wp:effectExtent l="76200" t="76200" r="28575" b="19050"/>
                <wp:wrapSquare wrapText="bothSides"/>
                <wp:docPr id="1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flowChartProcess">
                          <a:avLst/>
                        </a:prstGeom>
                        <a:solidFill>
                          <a:srgbClr val="FFFFFF"/>
                        </a:solidFill>
                        <a:ln w="19050">
                          <a:solidFill>
                            <a:srgbClr val="969696"/>
                          </a:solidFill>
                          <a:miter lim="800000"/>
                          <a:headEnd/>
                          <a:tailEnd/>
                        </a:ln>
                        <a:effectLst>
                          <a:outerShdw dist="107763" dir="13500000" algn="ctr" rotWithShape="0">
                            <a:srgbClr val="808080">
                              <a:alpha val="50000"/>
                            </a:srgbClr>
                          </a:outerShdw>
                        </a:effectLst>
                      </wps:spPr>
                      <wps:txbx>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Rmh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57C9F" id="AutoShape 36" o:spid="_x0000_s1030" type="#_x0000_t109" style="position:absolute;left:0;text-align:left;margin-left:416.3pt;margin-top:-8.65pt;width:44.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" strokecolor="#969696" strokeweight="1.5pt">
                <v:shadow on="t" opacity=".5" offset="-6pt,-6pt"/>
                <v:textbox inset="0,0,0,0">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Rmh</w:t>
                      </w:r>
                    </w:p>
                  </w:txbxContent>
                </v:textbox>
                <w10:wrap type="square"/>
              </v:shape>
            </w:pict>
          </mc:Fallback>
        </mc:AlternateContent>
      </w:r>
      <w:r w:rsidR="000109EF" w:rsidRPr="00546F7F">
        <w:t>R</w:t>
      </w:r>
      <w:r w:rsidR="00EE1A7B" w:rsidRPr="00546F7F">
        <w:t xml:space="preserve">ESIDENTIAL MOBILE HOME DISTRICT </w:t>
      </w:r>
      <w:r w:rsidR="000109EF" w:rsidRPr="00546F7F">
        <w:t xml:space="preserve">– </w:t>
      </w:r>
      <w:r w:rsidR="00EE1A7B" w:rsidRPr="00546F7F">
        <w:t>RMH</w:t>
      </w:r>
      <w:bookmarkEnd w:id="201"/>
    </w:p>
    <w:p w:rsidR="00D908FE" w:rsidRPr="00546F7F" w:rsidRDefault="00D908FE" w:rsidP="00D908FE">
      <w:pPr>
        <w:spacing w:after="0"/>
        <w:rPr>
          <w:i/>
        </w:rPr>
      </w:pPr>
      <w:r w:rsidRPr="00546F7F">
        <w:rPr>
          <w:i/>
        </w:rPr>
        <w:t>The purpose of the Residential Mobile Home District shall be to accommodate mobile home park development in a concentrated manner.</w:t>
      </w:r>
    </w:p>
    <w:p w:rsidR="00262C1B" w:rsidRPr="00546F7F" w:rsidRDefault="00262C1B" w:rsidP="00D908FE">
      <w:pPr>
        <w:spacing w:after="0"/>
        <w:rPr>
          <w:i/>
        </w:rPr>
      </w:pPr>
    </w:p>
    <w:p w:rsidR="000109EF" w:rsidRPr="00546F7F" w:rsidRDefault="000109EF" w:rsidP="000109EF">
      <w:pPr>
        <w:autoSpaceDE w:val="0"/>
        <w:autoSpaceDN w:val="0"/>
        <w:adjustRightInd w:val="0"/>
        <w:rPr>
          <w:b/>
        </w:rPr>
      </w:pPr>
      <w:r w:rsidRPr="00546F7F">
        <w:rPr>
          <w:rFonts w:ascii="Arial" w:hAnsi="Arial" w:cs="Arial"/>
          <w:b/>
          <w:sz w:val="18"/>
          <w:szCs w:val="18"/>
        </w:rPr>
        <w:t>No person shall within any RMH - Residential Mobile Home District use any land, or erect, alter or use any building or structure except in accordance with the following provisions:</w:t>
      </w:r>
      <w:r w:rsidRPr="00546F7F">
        <w:rPr>
          <w:b/>
        </w:rPr>
        <w:t xml:space="preserve"> </w:t>
      </w:r>
    </w:p>
    <w:p w:rsidR="000109EF" w:rsidRPr="00546F7F" w:rsidRDefault="000109EF" w:rsidP="0017215E">
      <w:pPr>
        <w:pStyle w:val="Style4"/>
      </w:pPr>
      <w:bookmarkStart w:id="202" w:name="_Toc447894502"/>
      <w:r w:rsidRPr="00546F7F">
        <w:t>Permitted Uses</w:t>
      </w:r>
      <w:bookmarkEnd w:id="202"/>
    </w:p>
    <w:p w:rsidR="000109EF" w:rsidRPr="00546F7F" w:rsidRDefault="0034458E" w:rsidP="00205516">
      <w:pPr>
        <w:pStyle w:val="ListParagraph"/>
        <w:numPr>
          <w:ilvl w:val="0"/>
          <w:numId w:val="45"/>
        </w:numPr>
      </w:pPr>
      <w:r w:rsidRPr="00546F7F">
        <w:t>Mobile h</w:t>
      </w:r>
      <w:r w:rsidR="000109EF" w:rsidRPr="00546F7F">
        <w:t xml:space="preserve">ome </w:t>
      </w:r>
      <w:r w:rsidRPr="00546F7F">
        <w:t>p</w:t>
      </w:r>
      <w:r w:rsidR="000109EF" w:rsidRPr="00546F7F">
        <w:t>arks;</w:t>
      </w:r>
    </w:p>
    <w:p w:rsidR="000109EF" w:rsidRPr="00546F7F" w:rsidRDefault="000109EF" w:rsidP="00205516">
      <w:pPr>
        <w:pStyle w:val="ListParagraph"/>
        <w:numPr>
          <w:ilvl w:val="0"/>
          <w:numId w:val="45"/>
        </w:numPr>
        <w:spacing w:before="0" w:after="0"/>
      </w:pPr>
      <w:r w:rsidRPr="00546F7F">
        <w:t>One mobile home</w:t>
      </w:r>
      <w:r w:rsidR="00D908FE" w:rsidRPr="00546F7F">
        <w:t>,</w:t>
      </w:r>
      <w:r w:rsidR="00A75318" w:rsidRPr="00546F7F">
        <w:t>(</w:t>
      </w:r>
      <w:r w:rsidR="00D908FE" w:rsidRPr="00546F7F">
        <w:t>not older than 15 years), f</w:t>
      </w:r>
      <w:r w:rsidRPr="00546F7F">
        <w:t>ollowing the placement th</w:t>
      </w:r>
      <w:r w:rsidR="00393CDA" w:rsidRPr="00546F7F">
        <w:t>ereof on a permanent foundation;</w:t>
      </w:r>
    </w:p>
    <w:p w:rsidR="000109EF" w:rsidRPr="00546F7F" w:rsidRDefault="000109EF" w:rsidP="00205516">
      <w:pPr>
        <w:pStyle w:val="ListParagraph"/>
        <w:numPr>
          <w:ilvl w:val="0"/>
          <w:numId w:val="45"/>
        </w:numPr>
      </w:pPr>
      <w:r w:rsidRPr="00546F7F">
        <w:t>Uses, buildings and structures accessory to the foregoing permitted uses and located on the same site with the main use;</w:t>
      </w:r>
    </w:p>
    <w:p w:rsidR="000109EF" w:rsidRPr="00546F7F" w:rsidRDefault="000109EF" w:rsidP="00205516">
      <w:pPr>
        <w:pStyle w:val="ListParagraph"/>
        <w:numPr>
          <w:ilvl w:val="0"/>
          <w:numId w:val="45"/>
        </w:numPr>
      </w:pPr>
      <w:r w:rsidRPr="00546F7F">
        <w:t>Playgrounds and swimming pools;</w:t>
      </w:r>
    </w:p>
    <w:p w:rsidR="000109EF" w:rsidRPr="00546F7F" w:rsidRDefault="000109EF" w:rsidP="00205516">
      <w:pPr>
        <w:pStyle w:val="ListParagraph"/>
        <w:numPr>
          <w:ilvl w:val="0"/>
          <w:numId w:val="45"/>
        </w:numPr>
      </w:pPr>
      <w:r w:rsidRPr="00546F7F">
        <w:t xml:space="preserve">Public works, buildings and structures excluding </w:t>
      </w:r>
      <w:r w:rsidR="00D908FE" w:rsidRPr="00546F7F">
        <w:t>offices,</w:t>
      </w:r>
      <w:r w:rsidR="002E3E30" w:rsidRPr="00546F7F">
        <w:t xml:space="preserve"> </w:t>
      </w:r>
      <w:r w:rsidRPr="00546F7F">
        <w:t>warehouses, storage yards and waste management or sewage facilities.</w:t>
      </w:r>
    </w:p>
    <w:p w:rsidR="000109EF" w:rsidRPr="00546F7F" w:rsidRDefault="000109EF" w:rsidP="0017215E">
      <w:pPr>
        <w:pStyle w:val="Style4"/>
      </w:pPr>
      <w:bookmarkStart w:id="203" w:name="_Toc447894503"/>
      <w:r w:rsidRPr="00546F7F">
        <w:t>Discretionary Uses</w:t>
      </w:r>
      <w:bookmarkEnd w:id="203"/>
    </w:p>
    <w:p w:rsidR="000109EF" w:rsidRPr="00546F7F"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 xml:space="preserve">The following uses may be permitted in the RMH - Residential Mobile Home District </w:t>
      </w:r>
      <w:r w:rsidR="004A4CC8" w:rsidRPr="00546F7F">
        <w:rPr>
          <w:rFonts w:ascii="Arial" w:hAnsi="Arial" w:cs="Arial"/>
          <w:b/>
          <w:sz w:val="18"/>
          <w:szCs w:val="18"/>
        </w:rPr>
        <w:t>though</w:t>
      </w:r>
      <w:r w:rsidRPr="00546F7F">
        <w:rPr>
          <w:rFonts w:ascii="Arial" w:hAnsi="Arial" w:cs="Arial"/>
          <w:b/>
          <w:sz w:val="18"/>
          <w:szCs w:val="18"/>
        </w:rPr>
        <w:t xml:space="preserve"> only by resolution of Council and only in locations specified in such resolution of Council.</w:t>
      </w:r>
      <w:r w:rsidR="00797B2A" w:rsidRPr="00546F7F">
        <w:rPr>
          <w:rFonts w:ascii="Arial" w:hAnsi="Arial" w:cs="Arial"/>
          <w:b/>
          <w:sz w:val="18"/>
          <w:szCs w:val="18"/>
        </w:rPr>
        <w:t xml:space="preserve"> </w:t>
      </w:r>
    </w:p>
    <w:p w:rsidR="000109EF" w:rsidRDefault="00896885" w:rsidP="00205516">
      <w:pPr>
        <w:pStyle w:val="ListParagraph"/>
        <w:numPr>
          <w:ilvl w:val="0"/>
          <w:numId w:val="46"/>
        </w:numPr>
      </w:pPr>
      <w:r>
        <w:t>H</w:t>
      </w:r>
      <w:r w:rsidR="00D908FE" w:rsidRPr="00546F7F">
        <w:t xml:space="preserve">ome </w:t>
      </w:r>
      <w:r w:rsidR="0034458E" w:rsidRPr="00546F7F">
        <w:t>o</w:t>
      </w:r>
      <w:r w:rsidR="000109EF" w:rsidRPr="00546F7F">
        <w:t>ccupations</w:t>
      </w:r>
      <w:r>
        <w:t>, home b</w:t>
      </w:r>
      <w:r w:rsidR="00D908FE" w:rsidRPr="00546F7F">
        <w:t xml:space="preserve">ased </w:t>
      </w:r>
      <w:r>
        <w:t>b</w:t>
      </w:r>
      <w:r w:rsidR="00D908FE" w:rsidRPr="00546F7F">
        <w:t>usinesses</w:t>
      </w:r>
      <w:r>
        <w:t xml:space="preserve"> (refer to Section 5.1)</w:t>
      </w:r>
      <w:r w:rsidR="000109EF" w:rsidRPr="00546F7F">
        <w:t>;</w:t>
      </w:r>
    </w:p>
    <w:p w:rsidR="00084D73" w:rsidRPr="005B6816" w:rsidRDefault="00084D73" w:rsidP="00205516">
      <w:pPr>
        <w:pStyle w:val="ListParagraph"/>
        <w:numPr>
          <w:ilvl w:val="0"/>
          <w:numId w:val="46"/>
        </w:numPr>
      </w:pPr>
      <w:r w:rsidRPr="005B6816">
        <w:t>Multi</w:t>
      </w:r>
      <w:r w:rsidR="00D46548" w:rsidRPr="005B6816">
        <w:t>-unit dwellings</w:t>
      </w:r>
      <w:r w:rsidRPr="005B6816">
        <w:t>;</w:t>
      </w:r>
    </w:p>
    <w:p w:rsidR="000109EF" w:rsidRPr="00546F7F" w:rsidRDefault="000109EF" w:rsidP="00205516">
      <w:pPr>
        <w:pStyle w:val="ListParagraph"/>
        <w:numPr>
          <w:ilvl w:val="0"/>
          <w:numId w:val="46"/>
        </w:numPr>
      </w:pPr>
      <w:r w:rsidRPr="00546F7F">
        <w:t>Laundromat</w:t>
      </w:r>
      <w:r w:rsidR="0034458E" w:rsidRPr="00546F7F">
        <w:t>.</w:t>
      </w:r>
    </w:p>
    <w:p w:rsidR="000109EF" w:rsidRPr="00546F7F" w:rsidRDefault="000109EF" w:rsidP="000109EF">
      <w:pPr>
        <w:pStyle w:val="ListParagraph"/>
        <w:numPr>
          <w:ilvl w:val="0"/>
          <w:numId w:val="0"/>
        </w:numPr>
        <w:ind w:left="1080"/>
      </w:pPr>
    </w:p>
    <w:p w:rsidR="000109EF" w:rsidRPr="00546F7F" w:rsidRDefault="000109EF" w:rsidP="0017215E">
      <w:pPr>
        <w:pStyle w:val="Style4"/>
      </w:pPr>
      <w:bookmarkStart w:id="204" w:name="_Toc447894504"/>
      <w:r w:rsidRPr="00546F7F">
        <w:t>Site Development Regulations</w:t>
      </w:r>
      <w:bookmarkEnd w:id="204"/>
    </w:p>
    <w:p w:rsidR="00896885" w:rsidRDefault="00896885" w:rsidP="000109EF">
      <w:pPr>
        <w:autoSpaceDE w:val="0"/>
        <w:autoSpaceDN w:val="0"/>
        <w:adjustRightInd w:val="0"/>
        <w:spacing w:before="120" w:after="0"/>
        <w:rPr>
          <w:b/>
        </w:rPr>
      </w:pPr>
      <w:r>
        <w:rPr>
          <w:b/>
        </w:rPr>
        <w:t>Public works shall have no minimum or maximum site requirements.</w:t>
      </w:r>
    </w:p>
    <w:p w:rsidR="000109EF" w:rsidRPr="00546F7F" w:rsidRDefault="000109EF" w:rsidP="000109EF">
      <w:pPr>
        <w:autoSpaceDE w:val="0"/>
        <w:autoSpaceDN w:val="0"/>
        <w:adjustRightInd w:val="0"/>
        <w:spacing w:before="120" w:after="0"/>
        <w:rPr>
          <w:b/>
        </w:rPr>
      </w:pPr>
      <w:r w:rsidRPr="00546F7F">
        <w:rPr>
          <w:b/>
        </w:rPr>
        <w:t>Mobile Home Parks</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6091"/>
      </w:tblGrid>
      <w:tr w:rsidR="000109EF" w:rsidRPr="00546F7F" w:rsidTr="00186D96">
        <w:trPr>
          <w:tblCellSpacing w:w="20" w:type="dxa"/>
          <w:jc w:val="center"/>
        </w:trPr>
        <w:tc>
          <w:tcPr>
            <w:tcW w:w="2267" w:type="dxa"/>
            <w:tcBorders>
              <w:top w:val="nil"/>
              <w:left w:val="nil"/>
              <w:bottom w:val="nil"/>
              <w:right w:val="nil"/>
            </w:tcBorders>
            <w:shd w:val="clear" w:color="auto" w:fill="C0C0C0"/>
          </w:tcPr>
          <w:p w:rsidR="000109EF" w:rsidRPr="00546F7F" w:rsidRDefault="000109EF" w:rsidP="00186D96">
            <w:pPr>
              <w:pStyle w:val="Table"/>
              <w:rPr>
                <w:b/>
                <w:color w:val="000000"/>
              </w:rPr>
            </w:pPr>
            <w:r w:rsidRPr="00546F7F">
              <w:rPr>
                <w:b/>
                <w:color w:val="000000"/>
              </w:rPr>
              <w:t xml:space="preserve">Minimum site area  </w:t>
            </w:r>
          </w:p>
        </w:tc>
        <w:tc>
          <w:tcPr>
            <w:tcW w:w="6031" w:type="dxa"/>
            <w:shd w:val="clear" w:color="auto" w:fill="auto"/>
          </w:tcPr>
          <w:p w:rsidR="000109EF" w:rsidRPr="00546F7F" w:rsidRDefault="000109EF" w:rsidP="00D908FE">
            <w:pPr>
              <w:pStyle w:val="Table"/>
              <w:spacing w:after="0"/>
            </w:pPr>
            <w:r w:rsidRPr="00546F7F">
              <w:t xml:space="preserve">2 hectares </w:t>
            </w:r>
            <w:r w:rsidR="00607887" w:rsidRPr="00546F7F">
              <w:t>(5 acres)</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site frontage </w:t>
            </w:r>
          </w:p>
        </w:tc>
        <w:tc>
          <w:tcPr>
            <w:tcW w:w="6031" w:type="dxa"/>
            <w:shd w:val="clear" w:color="auto" w:fill="auto"/>
          </w:tcPr>
          <w:p w:rsidR="000109EF" w:rsidRPr="00546F7F" w:rsidRDefault="000109EF" w:rsidP="00186D96">
            <w:pPr>
              <w:pStyle w:val="Table"/>
            </w:pPr>
            <w:r w:rsidRPr="00546F7F">
              <w:t xml:space="preserve">30.0 </w:t>
            </w:r>
            <w:r w:rsidR="00701474" w:rsidRPr="00546F7F">
              <w:t>metre</w:t>
            </w:r>
            <w:r w:rsidRPr="00546F7F">
              <w:t>s</w:t>
            </w:r>
            <w:r w:rsidR="00607887" w:rsidRPr="00546F7F">
              <w:t xml:space="preserve"> (98 </w:t>
            </w:r>
            <w:proofErr w:type="spellStart"/>
            <w:r w:rsidR="00607887" w:rsidRPr="00546F7F">
              <w:t>ft</w:t>
            </w:r>
            <w:proofErr w:type="spellEnd"/>
            <w:r w:rsidR="0060788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Maximum site coverage</w:t>
            </w:r>
          </w:p>
        </w:tc>
        <w:tc>
          <w:tcPr>
            <w:tcW w:w="6031" w:type="dxa"/>
            <w:shd w:val="clear" w:color="auto" w:fill="auto"/>
          </w:tcPr>
          <w:p w:rsidR="000109EF" w:rsidRPr="00546F7F" w:rsidRDefault="00607887" w:rsidP="00186D96">
            <w:pPr>
              <w:pStyle w:val="Table"/>
            </w:pPr>
            <w:r w:rsidRPr="00546F7F">
              <w:t xml:space="preserve">40% including 10% of </w:t>
            </w:r>
            <w:r w:rsidR="000109EF" w:rsidRPr="00546F7F">
              <w:t xml:space="preserve">the area shall be designated communal open space and the Road allowance shall be 15.0 </w:t>
            </w:r>
            <w:r w:rsidR="00701474" w:rsidRPr="00546F7F">
              <w:t>metre</w:t>
            </w:r>
            <w:r w:rsidR="000109EF" w:rsidRPr="00546F7F">
              <w:t>s</w:t>
            </w:r>
            <w:r w:rsidRPr="00546F7F">
              <w:t xml:space="preserve"> (49 </w:t>
            </w:r>
            <w:proofErr w:type="spellStart"/>
            <w:r w:rsidRPr="00546F7F">
              <w:t>ft</w:t>
            </w:r>
            <w:proofErr w:type="spellEnd"/>
            <w:r w:rsidRPr="00546F7F">
              <w:t>)</w:t>
            </w:r>
            <w:r w:rsidR="00D908FE" w:rsidRPr="00546F7F">
              <w:t xml:space="preserve"> in width.</w:t>
            </w:r>
          </w:p>
        </w:tc>
      </w:tr>
      <w:tr w:rsidR="00CF67F8" w:rsidRPr="00546F7F" w:rsidTr="00186D96">
        <w:trPr>
          <w:tblCellSpacing w:w="20" w:type="dxa"/>
          <w:jc w:val="center"/>
        </w:trPr>
        <w:tc>
          <w:tcPr>
            <w:tcW w:w="2267" w:type="dxa"/>
            <w:tcBorders>
              <w:left w:val="nil"/>
              <w:bottom w:val="nil"/>
              <w:right w:val="nil"/>
              <w:tl2br w:val="nil"/>
              <w:tr2bl w:val="nil"/>
            </w:tcBorders>
            <w:shd w:val="clear" w:color="auto" w:fill="C0C0C0"/>
          </w:tcPr>
          <w:p w:rsidR="00CF67F8" w:rsidRPr="00546F7F" w:rsidRDefault="00CF67F8" w:rsidP="00186D96">
            <w:pPr>
              <w:pStyle w:val="Table"/>
              <w:rPr>
                <w:b/>
                <w:color w:val="000000"/>
              </w:rPr>
            </w:pPr>
            <w:r w:rsidRPr="00546F7F">
              <w:rPr>
                <w:b/>
                <w:color w:val="000000"/>
              </w:rPr>
              <w:t>Minimum front yard</w:t>
            </w:r>
          </w:p>
        </w:tc>
        <w:tc>
          <w:tcPr>
            <w:tcW w:w="6031" w:type="dxa"/>
            <w:shd w:val="clear" w:color="auto" w:fill="auto"/>
          </w:tcPr>
          <w:p w:rsidR="00CF67F8" w:rsidRPr="005B6816" w:rsidRDefault="00CF67F8" w:rsidP="00130DF3">
            <w:pPr>
              <w:pStyle w:val="Table"/>
            </w:pPr>
            <w:r w:rsidRPr="005B6816">
              <w:t xml:space="preserve">6.0 metres (20 </w:t>
            </w:r>
            <w:proofErr w:type="spellStart"/>
            <w:r w:rsidRPr="005B6816">
              <w:t>ft</w:t>
            </w:r>
            <w:proofErr w:type="spellEnd"/>
            <w:r w:rsidRPr="005B6816">
              <w:t>)</w:t>
            </w:r>
          </w:p>
        </w:tc>
      </w:tr>
      <w:tr w:rsidR="00CF67F8" w:rsidRPr="00546F7F" w:rsidTr="00186D96">
        <w:trPr>
          <w:tblCellSpacing w:w="20" w:type="dxa"/>
          <w:jc w:val="center"/>
        </w:trPr>
        <w:tc>
          <w:tcPr>
            <w:tcW w:w="2267" w:type="dxa"/>
            <w:tcBorders>
              <w:left w:val="nil"/>
              <w:bottom w:val="nil"/>
              <w:right w:val="nil"/>
              <w:tl2br w:val="nil"/>
              <w:tr2bl w:val="nil"/>
            </w:tcBorders>
            <w:shd w:val="clear" w:color="auto" w:fill="C0C0C0"/>
          </w:tcPr>
          <w:p w:rsidR="00CF67F8" w:rsidRPr="00546F7F" w:rsidRDefault="00CF67F8" w:rsidP="00186D96">
            <w:pPr>
              <w:pStyle w:val="Table"/>
              <w:rPr>
                <w:b/>
                <w:color w:val="000000"/>
              </w:rPr>
            </w:pPr>
            <w:r w:rsidRPr="00546F7F">
              <w:rPr>
                <w:b/>
                <w:color w:val="000000"/>
              </w:rPr>
              <w:t>Minimum rear yard</w:t>
            </w:r>
          </w:p>
        </w:tc>
        <w:tc>
          <w:tcPr>
            <w:tcW w:w="6031" w:type="dxa"/>
            <w:shd w:val="clear" w:color="auto" w:fill="auto"/>
          </w:tcPr>
          <w:p w:rsidR="00CF67F8" w:rsidRPr="005B6816" w:rsidRDefault="00CF67F8" w:rsidP="00130DF3">
            <w:pPr>
              <w:pStyle w:val="Table"/>
            </w:pPr>
            <w:r w:rsidRPr="005B6816">
              <w:t xml:space="preserve">7.5 metres (25 </w:t>
            </w:r>
            <w:proofErr w:type="spellStart"/>
            <w:r w:rsidRPr="005B6816">
              <w:t>ft</w:t>
            </w:r>
            <w:proofErr w:type="spellEnd"/>
            <w:r w:rsidRPr="005B6816">
              <w:t>)</w:t>
            </w:r>
          </w:p>
        </w:tc>
      </w:tr>
      <w:tr w:rsidR="00CF67F8" w:rsidRPr="00546F7F" w:rsidTr="00186D96">
        <w:trPr>
          <w:tblCellSpacing w:w="20" w:type="dxa"/>
          <w:jc w:val="center"/>
        </w:trPr>
        <w:tc>
          <w:tcPr>
            <w:tcW w:w="2267" w:type="dxa"/>
            <w:tcBorders>
              <w:left w:val="nil"/>
              <w:bottom w:val="nil"/>
              <w:right w:val="nil"/>
              <w:tl2br w:val="nil"/>
              <w:tr2bl w:val="nil"/>
            </w:tcBorders>
            <w:shd w:val="clear" w:color="auto" w:fill="C0C0C0"/>
          </w:tcPr>
          <w:p w:rsidR="00CF67F8" w:rsidRPr="00546F7F" w:rsidRDefault="00CF67F8" w:rsidP="00186D96">
            <w:pPr>
              <w:pStyle w:val="Table"/>
              <w:rPr>
                <w:b/>
                <w:color w:val="000000"/>
              </w:rPr>
            </w:pPr>
            <w:r w:rsidRPr="00546F7F">
              <w:rPr>
                <w:b/>
                <w:color w:val="000000"/>
              </w:rPr>
              <w:t>Minimum side yard</w:t>
            </w:r>
          </w:p>
        </w:tc>
        <w:tc>
          <w:tcPr>
            <w:tcW w:w="6031" w:type="dxa"/>
            <w:shd w:val="clear" w:color="auto" w:fill="auto"/>
          </w:tcPr>
          <w:p w:rsidR="00CF67F8" w:rsidRPr="005B6816" w:rsidRDefault="00CF67F8" w:rsidP="00130DF3">
            <w:pPr>
              <w:pStyle w:val="Table"/>
            </w:pPr>
            <w:r w:rsidRPr="005B6816">
              <w:t xml:space="preserve">1.0  metre (3 </w:t>
            </w:r>
            <w:proofErr w:type="spellStart"/>
            <w:r w:rsidRPr="005B6816">
              <w:t>ft</w:t>
            </w:r>
            <w:proofErr w:type="spellEnd"/>
            <w:r w:rsidRPr="005B6816">
              <w:t>), unless on a corner site the side yard shall be 2.5 metres</w:t>
            </w:r>
          </w:p>
        </w:tc>
      </w:tr>
    </w:tbl>
    <w:p w:rsidR="000109EF" w:rsidRPr="00546F7F" w:rsidRDefault="000109EF" w:rsidP="000109EF">
      <w:pPr>
        <w:autoSpaceDE w:val="0"/>
        <w:autoSpaceDN w:val="0"/>
        <w:adjustRightInd w:val="0"/>
        <w:spacing w:after="120" w:line="240" w:lineRule="auto"/>
        <w:rPr>
          <w:rFonts w:ascii="Arial" w:hAnsi="Arial" w:cs="Arial"/>
          <w:b/>
          <w:bCs/>
          <w:sz w:val="18"/>
          <w:szCs w:val="18"/>
        </w:rPr>
      </w:pPr>
    </w:p>
    <w:p w:rsidR="00FE1225" w:rsidRPr="00546F7F" w:rsidRDefault="00FE1225" w:rsidP="000109EF">
      <w:pPr>
        <w:autoSpaceDE w:val="0"/>
        <w:autoSpaceDN w:val="0"/>
        <w:adjustRightInd w:val="0"/>
        <w:spacing w:after="120" w:line="240" w:lineRule="auto"/>
        <w:rPr>
          <w:rFonts w:ascii="Arial" w:hAnsi="Arial" w:cs="Arial"/>
          <w:b/>
          <w:bCs/>
          <w:sz w:val="18"/>
          <w:szCs w:val="18"/>
        </w:rPr>
      </w:pPr>
    </w:p>
    <w:p w:rsidR="000109EF" w:rsidRPr="00546F7F" w:rsidRDefault="000109EF" w:rsidP="000109EF">
      <w:pPr>
        <w:autoSpaceDE w:val="0"/>
        <w:autoSpaceDN w:val="0"/>
        <w:adjustRightInd w:val="0"/>
        <w:spacing w:before="120" w:after="0"/>
        <w:rPr>
          <w:b/>
        </w:rPr>
      </w:pPr>
      <w:r w:rsidRPr="00546F7F">
        <w:rPr>
          <w:b/>
        </w:rPr>
        <w:lastRenderedPageBreak/>
        <w:t>Mobile Home Sites</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6091"/>
      </w:tblGrid>
      <w:tr w:rsidR="000109EF" w:rsidRPr="00546F7F" w:rsidTr="00186D96">
        <w:trPr>
          <w:tblCellSpacing w:w="20" w:type="dxa"/>
          <w:jc w:val="center"/>
        </w:trPr>
        <w:tc>
          <w:tcPr>
            <w:tcW w:w="2267" w:type="dxa"/>
            <w:tcBorders>
              <w:top w:val="nil"/>
              <w:left w:val="nil"/>
              <w:bottom w:val="nil"/>
              <w:right w:val="nil"/>
            </w:tcBorders>
            <w:shd w:val="clear" w:color="auto" w:fill="C0C0C0"/>
          </w:tcPr>
          <w:p w:rsidR="000109EF" w:rsidRPr="00546F7F" w:rsidRDefault="000109EF" w:rsidP="00186D96">
            <w:pPr>
              <w:pStyle w:val="Table"/>
              <w:rPr>
                <w:b/>
                <w:color w:val="000000"/>
              </w:rPr>
            </w:pPr>
            <w:r w:rsidRPr="00546F7F">
              <w:rPr>
                <w:b/>
                <w:color w:val="000000"/>
              </w:rPr>
              <w:t xml:space="preserve">Minimum site area  </w:t>
            </w:r>
          </w:p>
        </w:tc>
        <w:tc>
          <w:tcPr>
            <w:tcW w:w="6031" w:type="dxa"/>
            <w:shd w:val="clear" w:color="auto" w:fill="auto"/>
          </w:tcPr>
          <w:p w:rsidR="000109EF" w:rsidRPr="00546F7F" w:rsidRDefault="000109EF" w:rsidP="00941488">
            <w:pPr>
              <w:pStyle w:val="Table"/>
              <w:spacing w:after="0"/>
            </w:pPr>
            <w:r w:rsidRPr="00546F7F">
              <w:t>465 m²</w:t>
            </w:r>
            <w:r w:rsidR="00607887" w:rsidRPr="00546F7F">
              <w:t xml:space="preserve"> (5005 ft</w:t>
            </w:r>
            <w:r w:rsidR="00607887" w:rsidRPr="00546F7F">
              <w:rPr>
                <w:vertAlign w:val="superscript"/>
              </w:rPr>
              <w:t>2</w:t>
            </w:r>
            <w:r w:rsidR="0060788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floor area  </w:t>
            </w:r>
          </w:p>
        </w:tc>
        <w:tc>
          <w:tcPr>
            <w:tcW w:w="6031" w:type="dxa"/>
            <w:shd w:val="clear" w:color="auto" w:fill="auto"/>
          </w:tcPr>
          <w:p w:rsidR="000109EF" w:rsidRPr="00546F7F" w:rsidRDefault="000109EF" w:rsidP="00186D96">
            <w:pPr>
              <w:pStyle w:val="Table"/>
            </w:pPr>
            <w:r w:rsidRPr="00546F7F">
              <w:t>50 m²</w:t>
            </w:r>
            <w:r w:rsidR="00607887" w:rsidRPr="00546F7F">
              <w:t xml:space="preserve"> (538 ft</w:t>
            </w:r>
            <w:r w:rsidR="00607887" w:rsidRPr="00546F7F">
              <w:rPr>
                <w:vertAlign w:val="superscript"/>
              </w:rPr>
              <w:t>2</w:t>
            </w:r>
            <w:r w:rsidR="00607887"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site frontage </w:t>
            </w:r>
          </w:p>
        </w:tc>
        <w:tc>
          <w:tcPr>
            <w:tcW w:w="6031" w:type="dxa"/>
            <w:shd w:val="clear" w:color="auto" w:fill="auto"/>
          </w:tcPr>
          <w:p w:rsidR="000109EF" w:rsidRPr="00546F7F" w:rsidRDefault="00607887" w:rsidP="00186D96">
            <w:pPr>
              <w:pStyle w:val="Table"/>
            </w:pPr>
            <w:r w:rsidRPr="00546F7F">
              <w:t xml:space="preserve">12 </w:t>
            </w:r>
            <w:r w:rsidR="00701474" w:rsidRPr="00546F7F">
              <w:t>metre</w:t>
            </w:r>
            <w:r w:rsidRPr="00546F7F">
              <w:t xml:space="preserve">s (39 </w:t>
            </w:r>
            <w:proofErr w:type="spellStart"/>
            <w:r w:rsidRPr="00546F7F">
              <w:t>ft</w:t>
            </w:r>
            <w:proofErr w:type="spellEnd"/>
            <w:r w:rsidRPr="00546F7F">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B6816" w:rsidRDefault="000109EF" w:rsidP="00186D96">
            <w:pPr>
              <w:pStyle w:val="Table"/>
              <w:rPr>
                <w:b/>
                <w:color w:val="000000"/>
              </w:rPr>
            </w:pPr>
            <w:r w:rsidRPr="005B6816">
              <w:rPr>
                <w:b/>
                <w:color w:val="000000"/>
              </w:rPr>
              <w:t>Maximum site coverage</w:t>
            </w:r>
          </w:p>
        </w:tc>
        <w:tc>
          <w:tcPr>
            <w:tcW w:w="6031" w:type="dxa"/>
            <w:shd w:val="clear" w:color="auto" w:fill="auto"/>
          </w:tcPr>
          <w:p w:rsidR="000109EF" w:rsidRPr="005B6816" w:rsidRDefault="000109EF" w:rsidP="00186D96">
            <w:pPr>
              <w:pStyle w:val="Table"/>
            </w:pPr>
            <w:r w:rsidRPr="005B6816">
              <w:t>40%</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B6816" w:rsidRDefault="000109EF" w:rsidP="00186D96">
            <w:pPr>
              <w:pStyle w:val="Table"/>
              <w:rPr>
                <w:b/>
                <w:color w:val="000000"/>
              </w:rPr>
            </w:pPr>
            <w:r w:rsidRPr="005B6816">
              <w:rPr>
                <w:b/>
                <w:color w:val="000000"/>
              </w:rPr>
              <w:t>Minimum front yard</w:t>
            </w:r>
          </w:p>
        </w:tc>
        <w:tc>
          <w:tcPr>
            <w:tcW w:w="6031" w:type="dxa"/>
            <w:shd w:val="clear" w:color="auto" w:fill="auto"/>
          </w:tcPr>
          <w:p w:rsidR="000109EF" w:rsidRPr="005B6816" w:rsidRDefault="00084D73" w:rsidP="00186D96">
            <w:pPr>
              <w:pStyle w:val="Table"/>
            </w:pPr>
            <w:r w:rsidRPr="005B6816">
              <w:t>6.0 metres</w:t>
            </w:r>
          </w:p>
        </w:tc>
      </w:tr>
      <w:tr w:rsidR="00CF67F8" w:rsidRPr="00546F7F" w:rsidTr="00186D96">
        <w:trPr>
          <w:tblCellSpacing w:w="20" w:type="dxa"/>
          <w:jc w:val="center"/>
        </w:trPr>
        <w:tc>
          <w:tcPr>
            <w:tcW w:w="2267" w:type="dxa"/>
            <w:tcBorders>
              <w:left w:val="nil"/>
              <w:bottom w:val="nil"/>
              <w:right w:val="nil"/>
              <w:tl2br w:val="nil"/>
              <w:tr2bl w:val="nil"/>
            </w:tcBorders>
            <w:shd w:val="clear" w:color="auto" w:fill="C0C0C0"/>
          </w:tcPr>
          <w:p w:rsidR="00CF67F8" w:rsidRPr="005B6816" w:rsidRDefault="00CF67F8" w:rsidP="00186D96">
            <w:pPr>
              <w:pStyle w:val="Table"/>
              <w:rPr>
                <w:b/>
                <w:color w:val="000000"/>
              </w:rPr>
            </w:pPr>
            <w:r w:rsidRPr="005B6816">
              <w:rPr>
                <w:b/>
                <w:color w:val="000000"/>
              </w:rPr>
              <w:t>Minimum rear yard</w:t>
            </w:r>
          </w:p>
        </w:tc>
        <w:tc>
          <w:tcPr>
            <w:tcW w:w="6031" w:type="dxa"/>
            <w:shd w:val="clear" w:color="auto" w:fill="auto"/>
          </w:tcPr>
          <w:p w:rsidR="00CF67F8" w:rsidRPr="005B6816" w:rsidRDefault="00CF67F8" w:rsidP="00130DF3">
            <w:pPr>
              <w:pStyle w:val="Table"/>
            </w:pPr>
            <w:r w:rsidRPr="005B6816">
              <w:t xml:space="preserve">7.5 metres (25 </w:t>
            </w:r>
            <w:proofErr w:type="spellStart"/>
            <w:r w:rsidRPr="005B6816">
              <w:t>ft</w:t>
            </w:r>
            <w:proofErr w:type="spellEnd"/>
            <w:r w:rsidRPr="005B6816">
              <w:t>)</w:t>
            </w:r>
          </w:p>
        </w:tc>
      </w:tr>
      <w:tr w:rsidR="00CF67F8" w:rsidRPr="00546F7F" w:rsidTr="00186D96">
        <w:trPr>
          <w:tblCellSpacing w:w="20" w:type="dxa"/>
          <w:jc w:val="center"/>
        </w:trPr>
        <w:tc>
          <w:tcPr>
            <w:tcW w:w="2267" w:type="dxa"/>
            <w:tcBorders>
              <w:left w:val="nil"/>
              <w:bottom w:val="nil"/>
              <w:right w:val="nil"/>
              <w:tl2br w:val="nil"/>
              <w:tr2bl w:val="nil"/>
            </w:tcBorders>
            <w:shd w:val="clear" w:color="auto" w:fill="C0C0C0"/>
          </w:tcPr>
          <w:p w:rsidR="00CF67F8" w:rsidRPr="00546F7F" w:rsidRDefault="00CF67F8" w:rsidP="00186D96">
            <w:pPr>
              <w:pStyle w:val="Table"/>
              <w:rPr>
                <w:b/>
                <w:color w:val="000000"/>
              </w:rPr>
            </w:pPr>
            <w:r w:rsidRPr="00546F7F">
              <w:rPr>
                <w:b/>
                <w:color w:val="000000"/>
              </w:rPr>
              <w:t>Minimum side yard</w:t>
            </w:r>
          </w:p>
        </w:tc>
        <w:tc>
          <w:tcPr>
            <w:tcW w:w="6031" w:type="dxa"/>
            <w:shd w:val="clear" w:color="auto" w:fill="auto"/>
          </w:tcPr>
          <w:p w:rsidR="00CF67F8" w:rsidRPr="00546F7F" w:rsidRDefault="00CF67F8" w:rsidP="00A75318">
            <w:pPr>
              <w:pStyle w:val="Table"/>
            </w:pPr>
            <w:r w:rsidRPr="00546F7F">
              <w:t xml:space="preserve">1.0 metres (3 </w:t>
            </w:r>
            <w:proofErr w:type="spellStart"/>
            <w:r w:rsidRPr="00546F7F">
              <w:t>ft</w:t>
            </w:r>
            <w:proofErr w:type="spellEnd"/>
            <w:r w:rsidRPr="00546F7F">
              <w:t xml:space="preserve">), unless on a corner site the side yard shall be 2.5 metres (9 </w:t>
            </w:r>
            <w:proofErr w:type="spellStart"/>
            <w:r w:rsidRPr="00546F7F">
              <w:t>ft</w:t>
            </w:r>
            <w:proofErr w:type="spellEnd"/>
            <w:r w:rsidRPr="00546F7F">
              <w:t>)</w:t>
            </w:r>
          </w:p>
        </w:tc>
      </w:tr>
    </w:tbl>
    <w:p w:rsidR="000109EF" w:rsidRPr="00546F7F" w:rsidRDefault="000109EF" w:rsidP="000109EF">
      <w:pPr>
        <w:pStyle w:val="DundurnHeading3"/>
        <w:spacing w:before="120"/>
        <w:ind w:left="720"/>
      </w:pPr>
    </w:p>
    <w:p w:rsidR="000109EF" w:rsidRPr="00546F7F" w:rsidRDefault="000109EF" w:rsidP="0017215E">
      <w:pPr>
        <w:pStyle w:val="Style4"/>
      </w:pPr>
      <w:bookmarkStart w:id="205" w:name="_Toc447894505"/>
      <w:r w:rsidRPr="00546F7F">
        <w:t>Development Standards for Mobile homes</w:t>
      </w:r>
      <w:bookmarkEnd w:id="205"/>
    </w:p>
    <w:p w:rsidR="000109EF" w:rsidRPr="00546F7F" w:rsidRDefault="000109EF" w:rsidP="00205516">
      <w:pPr>
        <w:numPr>
          <w:ilvl w:val="0"/>
          <w:numId w:val="47"/>
        </w:numPr>
        <w:spacing w:after="0"/>
        <w:rPr>
          <w:rFonts w:ascii="Arial Narrow" w:hAnsi="Arial Narrow" w:cs="Arial"/>
          <w:sz w:val="20"/>
          <w:szCs w:val="20"/>
        </w:rPr>
      </w:pPr>
      <w:r w:rsidRPr="00546F7F">
        <w:rPr>
          <w:rFonts w:ascii="Arial Narrow" w:hAnsi="Arial Narrow" w:cs="Arial"/>
          <w:sz w:val="20"/>
          <w:szCs w:val="20"/>
        </w:rPr>
        <w:t xml:space="preserve">All mobile homes must meet the standards set out in CSA </w:t>
      </w:r>
      <w:r w:rsidR="00896885">
        <w:rPr>
          <w:rFonts w:ascii="Arial Narrow" w:hAnsi="Arial Narrow" w:cs="Arial"/>
          <w:sz w:val="20"/>
          <w:szCs w:val="20"/>
        </w:rPr>
        <w:t>Z240</w:t>
      </w:r>
      <w:r w:rsidRPr="00546F7F">
        <w:rPr>
          <w:rFonts w:ascii="Arial Narrow" w:hAnsi="Arial Narrow" w:cs="Arial"/>
          <w:sz w:val="20"/>
          <w:szCs w:val="20"/>
        </w:rPr>
        <w:t xml:space="preserve"> Procedure for Certification of Factory Built Houses, and amendments thereto. All mobile homes must bear a label of a credible certification agency indicating that compliance with the National Building Codes has been certified using the</w:t>
      </w:r>
      <w:r w:rsidR="00896885">
        <w:rPr>
          <w:rFonts w:ascii="Arial Narrow" w:hAnsi="Arial Narrow" w:cs="Arial"/>
          <w:sz w:val="20"/>
          <w:szCs w:val="20"/>
        </w:rPr>
        <w:t xml:space="preserve"> Z240</w:t>
      </w:r>
      <w:r w:rsidRPr="00546F7F">
        <w:rPr>
          <w:rFonts w:ascii="Arial Narrow" w:hAnsi="Arial Narrow" w:cs="Arial"/>
          <w:sz w:val="20"/>
          <w:szCs w:val="20"/>
        </w:rPr>
        <w:t xml:space="preserve"> procedure.</w:t>
      </w:r>
    </w:p>
    <w:p w:rsidR="000109EF" w:rsidRPr="00546F7F" w:rsidRDefault="000109EF" w:rsidP="00205516">
      <w:pPr>
        <w:numPr>
          <w:ilvl w:val="0"/>
          <w:numId w:val="47"/>
        </w:numPr>
        <w:spacing w:after="0"/>
        <w:rPr>
          <w:rFonts w:ascii="Arial Narrow" w:hAnsi="Arial Narrow" w:cs="Arial"/>
          <w:sz w:val="20"/>
          <w:szCs w:val="20"/>
        </w:rPr>
      </w:pPr>
      <w:r w:rsidRPr="00546F7F">
        <w:rPr>
          <w:rFonts w:ascii="Arial Narrow" w:hAnsi="Arial Narrow" w:cs="Arial"/>
          <w:sz w:val="20"/>
          <w:szCs w:val="20"/>
        </w:rPr>
        <w:t>All attached and accessory structures shall require a building permit and shall comply with the requirements of the National Building Code of Canada and the Building Bylaw of the Town of Macklin.</w:t>
      </w:r>
    </w:p>
    <w:p w:rsidR="000109EF" w:rsidRPr="00546F7F" w:rsidRDefault="000109EF" w:rsidP="00205516">
      <w:pPr>
        <w:numPr>
          <w:ilvl w:val="0"/>
          <w:numId w:val="47"/>
        </w:numPr>
        <w:spacing w:after="0"/>
        <w:rPr>
          <w:rFonts w:ascii="Arial Narrow" w:hAnsi="Arial Narrow" w:cs="Arial"/>
          <w:sz w:val="20"/>
          <w:szCs w:val="20"/>
        </w:rPr>
      </w:pPr>
      <w:r w:rsidRPr="00546F7F">
        <w:rPr>
          <w:rFonts w:ascii="Arial Narrow" w:hAnsi="Arial Narrow" w:cs="Arial"/>
          <w:sz w:val="20"/>
          <w:szCs w:val="20"/>
        </w:rPr>
        <w:t>All attached or accessory structures such as porches, sun room additions, skirting and storage facilities must be factory prefabricated units, or of an equivalent quality, and shall be painted or prefinished so the design and construction will complement the main structure.</w:t>
      </w:r>
    </w:p>
    <w:p w:rsidR="000109EF" w:rsidRPr="00546F7F" w:rsidRDefault="000109EF" w:rsidP="00205516">
      <w:pPr>
        <w:numPr>
          <w:ilvl w:val="0"/>
          <w:numId w:val="47"/>
        </w:numPr>
        <w:spacing w:after="0"/>
        <w:rPr>
          <w:rFonts w:ascii="Arial Narrow" w:hAnsi="Arial Narrow" w:cs="Arial"/>
          <w:sz w:val="20"/>
          <w:szCs w:val="20"/>
        </w:rPr>
      </w:pPr>
      <w:r w:rsidRPr="00546F7F">
        <w:rPr>
          <w:rFonts w:ascii="Arial Narrow" w:hAnsi="Arial Narrow" w:cs="Arial"/>
          <w:sz w:val="20"/>
          <w:szCs w:val="20"/>
        </w:rPr>
        <w:t>In order to protect the residential character of the community, wheels, hitches, and running gear must be removed within thirty (30) days of arrival, and skirting must be installed in such a manner as to compensate for vertical movements and to prevent the entrance of rodents and other small animals.</w:t>
      </w:r>
    </w:p>
    <w:p w:rsidR="000109EF" w:rsidRPr="00546F7F" w:rsidRDefault="000109EF" w:rsidP="00205516">
      <w:pPr>
        <w:numPr>
          <w:ilvl w:val="0"/>
          <w:numId w:val="47"/>
        </w:numPr>
        <w:spacing w:after="0"/>
        <w:rPr>
          <w:rFonts w:ascii="Arial Narrow" w:hAnsi="Arial Narrow" w:cs="Arial"/>
          <w:sz w:val="20"/>
          <w:szCs w:val="20"/>
        </w:rPr>
      </w:pPr>
      <w:r w:rsidRPr="00546F7F">
        <w:rPr>
          <w:rFonts w:ascii="Arial Narrow" w:hAnsi="Arial Narrow" w:cs="Arial"/>
          <w:sz w:val="20"/>
          <w:szCs w:val="20"/>
        </w:rPr>
        <w:t>All mobile homes shall be connected to water and sewer services provided by the Municipality and connected as available to other public utilities.</w:t>
      </w:r>
    </w:p>
    <w:p w:rsidR="000109EF" w:rsidRPr="00546F7F" w:rsidRDefault="000109EF" w:rsidP="0017215E">
      <w:pPr>
        <w:pStyle w:val="Style4"/>
      </w:pPr>
      <w:bookmarkStart w:id="206" w:name="_Toc447894506"/>
      <w:r w:rsidRPr="00546F7F">
        <w:t>Accessory Uses, Buildings and Structures</w:t>
      </w:r>
      <w:bookmarkEnd w:id="206"/>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262C1B" w:rsidRPr="00546F7F" w:rsidTr="009600D7">
        <w:trPr>
          <w:tblCellSpacing w:w="20" w:type="dxa"/>
          <w:jc w:val="center"/>
        </w:trPr>
        <w:tc>
          <w:tcPr>
            <w:tcW w:w="2267" w:type="dxa"/>
            <w:tcBorders>
              <w:top w:val="nil"/>
              <w:left w:val="nil"/>
              <w:bottom w:val="nil"/>
              <w:right w:val="nil"/>
            </w:tcBorders>
            <w:shd w:val="clear" w:color="auto" w:fill="C0C0C0"/>
          </w:tcPr>
          <w:p w:rsidR="00262C1B" w:rsidRPr="00546F7F" w:rsidRDefault="00262C1B" w:rsidP="009600D7">
            <w:pPr>
              <w:pStyle w:val="Table"/>
              <w:rPr>
                <w:b/>
                <w:color w:val="000000"/>
              </w:rPr>
            </w:pPr>
            <w:r w:rsidRPr="00546F7F">
              <w:rPr>
                <w:b/>
                <w:color w:val="000000"/>
              </w:rPr>
              <w:t xml:space="preserve">Minimum Yard setbacks  </w:t>
            </w:r>
          </w:p>
        </w:tc>
        <w:tc>
          <w:tcPr>
            <w:tcW w:w="5901" w:type="dxa"/>
            <w:shd w:val="clear" w:color="auto" w:fill="auto"/>
          </w:tcPr>
          <w:p w:rsidR="00262C1B" w:rsidRPr="00546F7F" w:rsidRDefault="00262C1B" w:rsidP="009600D7">
            <w:pPr>
              <w:spacing w:after="0"/>
            </w:pPr>
            <w:r w:rsidRPr="00546F7F">
              <w:rPr>
                <w:rFonts w:ascii="Arial Narrow" w:hAnsi="Arial Narrow" w:cs="Arial"/>
                <w:sz w:val="20"/>
                <w:szCs w:val="20"/>
              </w:rPr>
              <w:t xml:space="preserve">Accessory buildings shall comply with the yard requirements for a principal building.  Any building located less than 1.0 </w:t>
            </w:r>
            <w:r w:rsidR="00701474" w:rsidRPr="00546F7F">
              <w:rPr>
                <w:rFonts w:ascii="Arial Narrow" w:hAnsi="Arial Narrow" w:cs="Arial"/>
                <w:sz w:val="20"/>
                <w:szCs w:val="20"/>
              </w:rPr>
              <w:t>metre</w:t>
            </w:r>
            <w:r w:rsidRPr="00546F7F">
              <w:rPr>
                <w:rFonts w:ascii="Arial Narrow" w:hAnsi="Arial Narrow" w:cs="Arial"/>
                <w:sz w:val="20"/>
                <w:szCs w:val="20"/>
              </w:rPr>
              <w:t xml:space="preserve"> </w:t>
            </w:r>
            <w:r w:rsidR="00607887" w:rsidRPr="00546F7F">
              <w:rPr>
                <w:rFonts w:ascii="Arial Narrow" w:hAnsi="Arial Narrow" w:cs="Arial"/>
                <w:sz w:val="20"/>
                <w:szCs w:val="20"/>
              </w:rPr>
              <w:t xml:space="preserve">(3 </w:t>
            </w:r>
            <w:proofErr w:type="spellStart"/>
            <w:r w:rsidR="00607887" w:rsidRPr="00546F7F">
              <w:rPr>
                <w:rFonts w:ascii="Arial Narrow" w:hAnsi="Arial Narrow" w:cs="Arial"/>
                <w:sz w:val="20"/>
                <w:szCs w:val="20"/>
              </w:rPr>
              <w:t>ft</w:t>
            </w:r>
            <w:proofErr w:type="spellEnd"/>
            <w:r w:rsidR="00607887" w:rsidRPr="00546F7F">
              <w:rPr>
                <w:rFonts w:ascii="Arial Narrow" w:hAnsi="Arial Narrow" w:cs="Arial"/>
                <w:sz w:val="20"/>
                <w:szCs w:val="20"/>
              </w:rPr>
              <w:t xml:space="preserve">) </w:t>
            </w:r>
            <w:r w:rsidRPr="00546F7F">
              <w:rPr>
                <w:rFonts w:ascii="Arial Narrow" w:hAnsi="Arial Narrow" w:cs="Arial"/>
                <w:sz w:val="20"/>
                <w:szCs w:val="20"/>
              </w:rPr>
              <w:t>from a principal building shall comply with all the minimum yard requirements of the principal building. An accessory building shall not be located in a required front yard.</w:t>
            </w:r>
          </w:p>
        </w:tc>
      </w:tr>
      <w:tr w:rsidR="00262C1B" w:rsidRPr="00546F7F" w:rsidTr="009600D7">
        <w:trPr>
          <w:tblCellSpacing w:w="20" w:type="dxa"/>
          <w:jc w:val="center"/>
        </w:trPr>
        <w:tc>
          <w:tcPr>
            <w:tcW w:w="2267" w:type="dxa"/>
            <w:tcBorders>
              <w:left w:val="nil"/>
              <w:bottom w:val="nil"/>
              <w:right w:val="nil"/>
              <w:tl2br w:val="nil"/>
              <w:tr2bl w:val="nil"/>
            </w:tcBorders>
            <w:shd w:val="clear" w:color="auto" w:fill="C0C0C0"/>
          </w:tcPr>
          <w:p w:rsidR="00262C1B" w:rsidRPr="00546F7F" w:rsidRDefault="00262C1B" w:rsidP="00CF67F8">
            <w:pPr>
              <w:pStyle w:val="Table"/>
              <w:rPr>
                <w:b/>
                <w:color w:val="000000"/>
              </w:rPr>
            </w:pPr>
            <w:r w:rsidRPr="00546F7F">
              <w:rPr>
                <w:b/>
                <w:color w:val="000000"/>
              </w:rPr>
              <w:t xml:space="preserve">Maximum floor  area </w:t>
            </w:r>
          </w:p>
        </w:tc>
        <w:tc>
          <w:tcPr>
            <w:tcW w:w="5901" w:type="dxa"/>
            <w:shd w:val="clear" w:color="auto" w:fill="auto"/>
          </w:tcPr>
          <w:p w:rsidR="00262C1B" w:rsidRPr="00546F7F" w:rsidRDefault="00262C1B" w:rsidP="00CF67F8">
            <w:pPr>
              <w:spacing w:after="0"/>
            </w:pPr>
            <w:r w:rsidRPr="00546F7F">
              <w:rPr>
                <w:rFonts w:ascii="Arial Narrow" w:hAnsi="Arial Narrow"/>
                <w:sz w:val="20"/>
                <w:szCs w:val="20"/>
              </w:rPr>
              <w:t>All accessory buildings shall not ex</w:t>
            </w:r>
            <w:r w:rsidR="00CF67F8">
              <w:rPr>
                <w:rFonts w:ascii="Arial Narrow" w:hAnsi="Arial Narrow"/>
                <w:sz w:val="20"/>
                <w:szCs w:val="20"/>
              </w:rPr>
              <w:t>ceed 83.6 m² (900 ft²) in area.</w:t>
            </w:r>
            <w:r w:rsidRPr="00546F7F">
              <w:rPr>
                <w:rFonts w:ascii="Arial Narrow" w:hAnsi="Arial Narrow"/>
                <w:sz w:val="20"/>
                <w:szCs w:val="20"/>
              </w:rPr>
              <w:t xml:space="preserve"> </w:t>
            </w:r>
          </w:p>
        </w:tc>
      </w:tr>
      <w:tr w:rsidR="00CF67F8" w:rsidRPr="00546F7F" w:rsidTr="009600D7">
        <w:trPr>
          <w:tblCellSpacing w:w="20" w:type="dxa"/>
          <w:jc w:val="center"/>
        </w:trPr>
        <w:tc>
          <w:tcPr>
            <w:tcW w:w="2267" w:type="dxa"/>
            <w:tcBorders>
              <w:left w:val="nil"/>
              <w:bottom w:val="nil"/>
              <w:right w:val="nil"/>
              <w:tl2br w:val="nil"/>
              <w:tr2bl w:val="nil"/>
            </w:tcBorders>
            <w:shd w:val="clear" w:color="auto" w:fill="C0C0C0"/>
          </w:tcPr>
          <w:p w:rsidR="00CF67F8" w:rsidRPr="005B6816" w:rsidRDefault="00CF67F8" w:rsidP="009600D7">
            <w:pPr>
              <w:pStyle w:val="Table"/>
              <w:rPr>
                <w:b/>
                <w:color w:val="000000"/>
              </w:rPr>
            </w:pPr>
            <w:r w:rsidRPr="005B6816">
              <w:rPr>
                <w:b/>
                <w:color w:val="000000"/>
              </w:rPr>
              <w:t>Height</w:t>
            </w:r>
          </w:p>
        </w:tc>
        <w:tc>
          <w:tcPr>
            <w:tcW w:w="5901" w:type="dxa"/>
            <w:shd w:val="clear" w:color="auto" w:fill="auto"/>
          </w:tcPr>
          <w:p w:rsidR="00CF67F8" w:rsidRPr="005B6816" w:rsidRDefault="00CF67F8" w:rsidP="009600D7">
            <w:pPr>
              <w:spacing w:after="0"/>
              <w:rPr>
                <w:rFonts w:ascii="Arial Narrow" w:hAnsi="Arial Narrow"/>
                <w:sz w:val="20"/>
                <w:szCs w:val="20"/>
              </w:rPr>
            </w:pPr>
            <w:r w:rsidRPr="005B6816">
              <w:rPr>
                <w:rFonts w:ascii="Arial Narrow" w:hAnsi="Arial Narrow"/>
                <w:sz w:val="20"/>
                <w:szCs w:val="20"/>
              </w:rPr>
              <w:t xml:space="preserve">The height of the accessory building or structure shall not exceed 4.0 metres (13 </w:t>
            </w:r>
            <w:proofErr w:type="spellStart"/>
            <w:r w:rsidRPr="005B6816">
              <w:rPr>
                <w:rFonts w:ascii="Arial Narrow" w:hAnsi="Arial Narrow"/>
                <w:sz w:val="20"/>
                <w:szCs w:val="20"/>
              </w:rPr>
              <w:t>ft</w:t>
            </w:r>
            <w:proofErr w:type="spellEnd"/>
            <w:r w:rsidRPr="005B6816">
              <w:rPr>
                <w:rFonts w:ascii="Arial Narrow" w:hAnsi="Arial Narrow"/>
                <w:sz w:val="20"/>
                <w:szCs w:val="20"/>
              </w:rPr>
              <w:t xml:space="preserve">) in height from grade level to the underside of the eaves and the vertical distance of the height must be less than 5 metres (16 </w:t>
            </w:r>
            <w:proofErr w:type="spellStart"/>
            <w:r w:rsidRPr="005B6816">
              <w:rPr>
                <w:rFonts w:ascii="Arial Narrow" w:hAnsi="Arial Narrow"/>
                <w:sz w:val="20"/>
                <w:szCs w:val="20"/>
              </w:rPr>
              <w:t>ft</w:t>
            </w:r>
            <w:proofErr w:type="spellEnd"/>
            <w:r w:rsidRPr="005B6816">
              <w:rPr>
                <w:rFonts w:ascii="Arial Narrow" w:hAnsi="Arial Narrow"/>
                <w:sz w:val="20"/>
                <w:szCs w:val="20"/>
              </w:rPr>
              <w:t>).</w:t>
            </w:r>
          </w:p>
        </w:tc>
      </w:tr>
      <w:tr w:rsidR="00262C1B" w:rsidRPr="00546F7F" w:rsidTr="009600D7">
        <w:trPr>
          <w:tblCellSpacing w:w="20" w:type="dxa"/>
          <w:jc w:val="center"/>
        </w:trPr>
        <w:tc>
          <w:tcPr>
            <w:tcW w:w="2267" w:type="dxa"/>
            <w:tcBorders>
              <w:left w:val="nil"/>
              <w:bottom w:val="nil"/>
              <w:right w:val="nil"/>
              <w:tl2br w:val="nil"/>
              <w:tr2bl w:val="nil"/>
            </w:tcBorders>
            <w:shd w:val="clear" w:color="auto" w:fill="C0C0C0"/>
          </w:tcPr>
          <w:p w:rsidR="00262C1B" w:rsidRPr="00546F7F" w:rsidRDefault="00262C1B" w:rsidP="009600D7">
            <w:pPr>
              <w:pStyle w:val="Table"/>
              <w:rPr>
                <w:b/>
                <w:color w:val="000000"/>
              </w:rPr>
            </w:pPr>
            <w:r w:rsidRPr="00546F7F">
              <w:rPr>
                <w:b/>
                <w:color w:val="000000"/>
              </w:rPr>
              <w:t xml:space="preserve">Minimum rear yard </w:t>
            </w:r>
          </w:p>
        </w:tc>
        <w:tc>
          <w:tcPr>
            <w:tcW w:w="5901" w:type="dxa"/>
            <w:shd w:val="clear" w:color="auto" w:fill="auto"/>
          </w:tcPr>
          <w:p w:rsidR="00262C1B" w:rsidRPr="00546F7F" w:rsidRDefault="00262C1B" w:rsidP="0034458E">
            <w:pPr>
              <w:spacing w:after="0"/>
            </w:pPr>
            <w:r w:rsidRPr="00546F7F">
              <w:rPr>
                <w:rFonts w:ascii="Arial Narrow" w:hAnsi="Arial Narrow"/>
                <w:sz w:val="20"/>
                <w:szCs w:val="20"/>
              </w:rPr>
              <w:t xml:space="preserve">All accessory buildings shall be located a minimum of 0.8 </w:t>
            </w:r>
            <w:r w:rsidR="00701474" w:rsidRPr="00546F7F">
              <w:rPr>
                <w:rFonts w:ascii="Arial Narrow" w:hAnsi="Arial Narrow"/>
                <w:sz w:val="20"/>
                <w:szCs w:val="20"/>
              </w:rPr>
              <w:t>metre</w:t>
            </w:r>
            <w:r w:rsidRPr="00546F7F">
              <w:rPr>
                <w:rFonts w:ascii="Arial Narrow" w:hAnsi="Arial Narrow"/>
                <w:sz w:val="20"/>
                <w:szCs w:val="20"/>
              </w:rPr>
              <w:t xml:space="preserve">s from the rear site line except where an accessory building has a door or doors opening onto a lane then it shall not be located less than 2.0 </w:t>
            </w:r>
            <w:r w:rsidR="00701474" w:rsidRPr="00546F7F">
              <w:rPr>
                <w:rFonts w:ascii="Arial Narrow" w:hAnsi="Arial Narrow"/>
                <w:sz w:val="20"/>
                <w:szCs w:val="20"/>
              </w:rPr>
              <w:t>metre</w:t>
            </w:r>
            <w:r w:rsidRPr="00546F7F">
              <w:rPr>
                <w:rFonts w:ascii="Arial Narrow" w:hAnsi="Arial Narrow"/>
                <w:sz w:val="20"/>
                <w:szCs w:val="20"/>
              </w:rPr>
              <w:t>s</w:t>
            </w:r>
            <w:r w:rsidR="00607887" w:rsidRPr="00546F7F">
              <w:rPr>
                <w:rFonts w:ascii="Arial Narrow" w:hAnsi="Arial Narrow"/>
                <w:sz w:val="20"/>
                <w:szCs w:val="20"/>
              </w:rPr>
              <w:t xml:space="preserve"> (7 </w:t>
            </w:r>
            <w:proofErr w:type="spellStart"/>
            <w:r w:rsidR="00607887" w:rsidRPr="00546F7F">
              <w:rPr>
                <w:rFonts w:ascii="Arial Narrow" w:hAnsi="Arial Narrow"/>
                <w:sz w:val="20"/>
                <w:szCs w:val="20"/>
              </w:rPr>
              <w:t>ft</w:t>
            </w:r>
            <w:proofErr w:type="spellEnd"/>
            <w:r w:rsidR="00607887" w:rsidRPr="00546F7F">
              <w:rPr>
                <w:rFonts w:ascii="Arial Narrow" w:hAnsi="Arial Narrow"/>
                <w:sz w:val="20"/>
                <w:szCs w:val="20"/>
              </w:rPr>
              <w:t>)</w:t>
            </w:r>
            <w:r w:rsidRPr="00546F7F">
              <w:rPr>
                <w:rFonts w:ascii="Arial Narrow" w:hAnsi="Arial Narrow"/>
                <w:sz w:val="20"/>
                <w:szCs w:val="20"/>
              </w:rPr>
              <w:t xml:space="preserve"> from the site line </w:t>
            </w:r>
            <w:r w:rsidR="0034458E" w:rsidRPr="00546F7F">
              <w:rPr>
                <w:rFonts w:ascii="Arial Narrow" w:hAnsi="Arial Narrow"/>
                <w:sz w:val="20"/>
                <w:szCs w:val="20"/>
              </w:rPr>
              <w:t>abutting</w:t>
            </w:r>
            <w:r w:rsidRPr="00546F7F">
              <w:rPr>
                <w:rFonts w:ascii="Arial Narrow" w:hAnsi="Arial Narrow"/>
                <w:sz w:val="20"/>
                <w:szCs w:val="20"/>
              </w:rPr>
              <w:t xml:space="preserve"> the lane.</w:t>
            </w:r>
          </w:p>
        </w:tc>
      </w:tr>
    </w:tbl>
    <w:p w:rsidR="00262C1B" w:rsidRPr="00546F7F" w:rsidRDefault="00262C1B" w:rsidP="00205516">
      <w:pPr>
        <w:numPr>
          <w:ilvl w:val="0"/>
          <w:numId w:val="88"/>
        </w:numPr>
        <w:spacing w:before="120" w:after="0"/>
        <w:rPr>
          <w:rFonts w:ascii="Arial Narrow" w:hAnsi="Arial Narrow" w:cs="Arial"/>
          <w:sz w:val="20"/>
          <w:szCs w:val="20"/>
        </w:rPr>
      </w:pPr>
      <w:r w:rsidRPr="00546F7F">
        <w:rPr>
          <w:rFonts w:ascii="Arial Narrow" w:hAnsi="Arial Narrow" w:cs="Arial"/>
          <w:sz w:val="20"/>
          <w:szCs w:val="20"/>
        </w:rPr>
        <w:lastRenderedPageBreak/>
        <w:t>Private garages and accessory buildings if less than 10m²</w:t>
      </w:r>
      <w:r w:rsidR="00607887" w:rsidRPr="00546F7F">
        <w:rPr>
          <w:rFonts w:ascii="Arial Narrow" w:hAnsi="Arial Narrow" w:cs="Arial"/>
          <w:sz w:val="20"/>
          <w:szCs w:val="20"/>
        </w:rPr>
        <w:t xml:space="preserve"> (108 ft</w:t>
      </w:r>
      <w:r w:rsidR="00607887" w:rsidRPr="00546F7F">
        <w:rPr>
          <w:rFonts w:ascii="Arial Narrow" w:hAnsi="Arial Narrow" w:cs="Arial"/>
          <w:sz w:val="20"/>
          <w:szCs w:val="20"/>
          <w:vertAlign w:val="superscript"/>
        </w:rPr>
        <w:t>2</w:t>
      </w:r>
      <w:r w:rsidR="00607887" w:rsidRPr="00546F7F">
        <w:rPr>
          <w:rFonts w:ascii="Arial Narrow" w:hAnsi="Arial Narrow" w:cs="Arial"/>
          <w:sz w:val="20"/>
          <w:szCs w:val="20"/>
        </w:rPr>
        <w:t>)</w:t>
      </w:r>
      <w:r w:rsidRPr="00546F7F">
        <w:rPr>
          <w:rFonts w:ascii="Arial Narrow" w:hAnsi="Arial Narrow" w:cs="Arial"/>
          <w:sz w:val="20"/>
          <w:szCs w:val="20"/>
        </w:rPr>
        <w:t xml:space="preserve">,  shall have a minimum side or rear yard of 0.75 </w:t>
      </w:r>
      <w:r w:rsidR="00701474" w:rsidRPr="00546F7F">
        <w:rPr>
          <w:rFonts w:ascii="Arial Narrow" w:hAnsi="Arial Narrow" w:cs="Arial"/>
          <w:sz w:val="20"/>
          <w:szCs w:val="20"/>
        </w:rPr>
        <w:t>metre</w:t>
      </w:r>
      <w:r w:rsidRPr="00546F7F">
        <w:rPr>
          <w:rFonts w:ascii="Arial Narrow" w:hAnsi="Arial Narrow" w:cs="Arial"/>
          <w:sz w:val="20"/>
          <w:szCs w:val="20"/>
        </w:rPr>
        <w:t>s</w:t>
      </w:r>
      <w:r w:rsidR="00607887" w:rsidRPr="00546F7F">
        <w:rPr>
          <w:rFonts w:ascii="Arial Narrow" w:hAnsi="Arial Narrow" w:cs="Arial"/>
          <w:sz w:val="20"/>
          <w:szCs w:val="20"/>
        </w:rPr>
        <w:t xml:space="preserve"> (2 </w:t>
      </w:r>
      <w:proofErr w:type="spellStart"/>
      <w:r w:rsidR="00607887" w:rsidRPr="00546F7F">
        <w:rPr>
          <w:rFonts w:ascii="Arial Narrow" w:hAnsi="Arial Narrow" w:cs="Arial"/>
          <w:sz w:val="20"/>
          <w:szCs w:val="20"/>
        </w:rPr>
        <w:t>ft</w:t>
      </w:r>
      <w:proofErr w:type="spellEnd"/>
      <w:r w:rsidR="00607887" w:rsidRPr="00546F7F">
        <w:rPr>
          <w:rFonts w:ascii="Arial Narrow" w:hAnsi="Arial Narrow" w:cs="Arial"/>
          <w:sz w:val="20"/>
          <w:szCs w:val="20"/>
        </w:rPr>
        <w:t>)</w:t>
      </w:r>
      <w:r w:rsidRPr="00546F7F">
        <w:rPr>
          <w:rFonts w:ascii="Arial Narrow" w:hAnsi="Arial Narrow" w:cs="Arial"/>
          <w:sz w:val="20"/>
          <w:szCs w:val="20"/>
        </w:rPr>
        <w:t xml:space="preserve"> and a maximum projection of 0.5 </w:t>
      </w:r>
      <w:r w:rsidR="00701474" w:rsidRPr="00546F7F">
        <w:rPr>
          <w:rFonts w:ascii="Arial Narrow" w:hAnsi="Arial Narrow" w:cs="Arial"/>
          <w:sz w:val="20"/>
          <w:szCs w:val="20"/>
        </w:rPr>
        <w:t>metre</w:t>
      </w:r>
      <w:r w:rsidRPr="00546F7F">
        <w:rPr>
          <w:rFonts w:ascii="Arial Narrow" w:hAnsi="Arial Narrow" w:cs="Arial"/>
          <w:sz w:val="20"/>
          <w:szCs w:val="20"/>
        </w:rPr>
        <w:t>s</w:t>
      </w:r>
      <w:r w:rsidR="00607887" w:rsidRPr="00546F7F">
        <w:rPr>
          <w:rFonts w:ascii="Arial Narrow" w:hAnsi="Arial Narrow" w:cs="Arial"/>
          <w:sz w:val="20"/>
          <w:szCs w:val="20"/>
        </w:rPr>
        <w:t xml:space="preserve"> (2 </w:t>
      </w:r>
      <w:proofErr w:type="spellStart"/>
      <w:r w:rsidR="00607887" w:rsidRPr="00546F7F">
        <w:rPr>
          <w:rFonts w:ascii="Arial Narrow" w:hAnsi="Arial Narrow" w:cs="Arial"/>
          <w:sz w:val="20"/>
          <w:szCs w:val="20"/>
        </w:rPr>
        <w:t>ft</w:t>
      </w:r>
      <w:proofErr w:type="spellEnd"/>
      <w:r w:rsidR="00607887" w:rsidRPr="00546F7F">
        <w:rPr>
          <w:rFonts w:ascii="Arial Narrow" w:hAnsi="Arial Narrow" w:cs="Arial"/>
          <w:sz w:val="20"/>
          <w:szCs w:val="20"/>
        </w:rPr>
        <w:t>)</w:t>
      </w:r>
      <w:r w:rsidRPr="00546F7F">
        <w:rPr>
          <w:rFonts w:ascii="Arial Narrow" w:hAnsi="Arial Narrow" w:cs="Arial"/>
          <w:sz w:val="20"/>
          <w:szCs w:val="20"/>
        </w:rPr>
        <w:t xml:space="preserve">  into the required yard for any eaves, gutters, or drain spouts.</w:t>
      </w:r>
    </w:p>
    <w:p w:rsidR="000109EF" w:rsidRPr="00546F7F" w:rsidRDefault="000109EF" w:rsidP="00205516">
      <w:pPr>
        <w:numPr>
          <w:ilvl w:val="0"/>
          <w:numId w:val="88"/>
        </w:numPr>
        <w:spacing w:after="0"/>
        <w:rPr>
          <w:rFonts w:ascii="Arial Narrow" w:hAnsi="Arial Narrow" w:cs="Arial"/>
          <w:sz w:val="20"/>
          <w:szCs w:val="20"/>
        </w:rPr>
      </w:pPr>
      <w:r w:rsidRPr="00546F7F">
        <w:rPr>
          <w:rFonts w:ascii="Arial Narrow" w:hAnsi="Arial Narrow" w:cs="Arial"/>
          <w:sz w:val="20"/>
          <w:szCs w:val="20"/>
        </w:rPr>
        <w:t>Uncovered outdoor swimming pools and other yard recreation equipment shall have a minimum side or rear yard of 0.75 m.</w:t>
      </w:r>
      <w:r w:rsidRPr="00546F7F">
        <w:rPr>
          <w:rFonts w:ascii="Arial Narrow" w:hAnsi="Arial Narrow"/>
          <w:sz w:val="20"/>
          <w:szCs w:val="20"/>
        </w:rPr>
        <w:t xml:space="preserve"> In rear yards, laundry drying equipment and garbage stands are permitted</w:t>
      </w:r>
      <w:r w:rsidRPr="00546F7F">
        <w:t>.</w:t>
      </w:r>
    </w:p>
    <w:p w:rsidR="000109EF" w:rsidRPr="00546F7F" w:rsidRDefault="000109EF" w:rsidP="00205516">
      <w:pPr>
        <w:numPr>
          <w:ilvl w:val="0"/>
          <w:numId w:val="88"/>
        </w:numPr>
        <w:spacing w:after="0"/>
        <w:rPr>
          <w:rFonts w:ascii="Arial Narrow" w:hAnsi="Arial Narrow" w:cs="Arial"/>
          <w:sz w:val="20"/>
          <w:szCs w:val="20"/>
        </w:rPr>
      </w:pPr>
      <w:r w:rsidRPr="00546F7F">
        <w:rPr>
          <w:rFonts w:ascii="Arial Narrow" w:hAnsi="Arial Narrow" w:cs="Arial"/>
          <w:sz w:val="20"/>
          <w:szCs w:val="20"/>
        </w:rPr>
        <w:t xml:space="preserve">Garages, carports, and accessory buildings attached to a principal building by a substantial roof structure shall be considered as part of the principal building and subject to the regulations of the principal building and  shall not exceed the square footage of the main floor of the </w:t>
      </w:r>
      <w:r w:rsidR="00F323FF" w:rsidRPr="00546F7F">
        <w:rPr>
          <w:rFonts w:ascii="Arial Narrow" w:hAnsi="Arial Narrow" w:cs="Arial"/>
          <w:sz w:val="20"/>
          <w:szCs w:val="20"/>
        </w:rPr>
        <w:t>principal</w:t>
      </w:r>
      <w:r w:rsidRPr="00546F7F">
        <w:rPr>
          <w:rFonts w:ascii="Arial Narrow" w:hAnsi="Arial Narrow" w:cs="Arial"/>
          <w:sz w:val="20"/>
          <w:szCs w:val="20"/>
        </w:rPr>
        <w:t xml:space="preserve"> dwelling in size.</w:t>
      </w:r>
    </w:p>
    <w:p w:rsidR="000109EF" w:rsidRPr="00546F7F" w:rsidRDefault="000109EF" w:rsidP="00205516">
      <w:pPr>
        <w:pStyle w:val="ListParagraph"/>
        <w:numPr>
          <w:ilvl w:val="0"/>
          <w:numId w:val="88"/>
        </w:numPr>
        <w:spacing w:before="0" w:after="0"/>
        <w:rPr>
          <w:rFonts w:cs="Arial"/>
        </w:rPr>
      </w:pPr>
      <w:r w:rsidRPr="00546F7F">
        <w:t xml:space="preserve">Temporary, fabric covered structures consisting of wood, metal or plastic framing covered on the roof and one or more sides with fabric, plastic, vinyl or other sheet material shall be </w:t>
      </w:r>
      <w:r w:rsidR="00A75318" w:rsidRPr="00546F7F">
        <w:t>permitted to locate in a rear ya</w:t>
      </w:r>
      <w:r w:rsidRPr="00546F7F">
        <w:t>r</w:t>
      </w:r>
      <w:r w:rsidR="00A75318" w:rsidRPr="00546F7F">
        <w:t>d</w:t>
      </w:r>
      <w:r w:rsidR="00546F7F" w:rsidRPr="00546F7F">
        <w:t>.</w:t>
      </w:r>
    </w:p>
    <w:p w:rsidR="000109EF" w:rsidRPr="00546F7F" w:rsidRDefault="000109EF" w:rsidP="000109EF">
      <w:pPr>
        <w:pStyle w:val="ListParagraph"/>
        <w:numPr>
          <w:ilvl w:val="0"/>
          <w:numId w:val="0"/>
        </w:numPr>
        <w:spacing w:after="0"/>
        <w:ind w:left="1080"/>
        <w:rPr>
          <w:rFonts w:cs="Arial"/>
        </w:rPr>
      </w:pPr>
    </w:p>
    <w:p w:rsidR="000109EF" w:rsidRPr="00546F7F" w:rsidRDefault="000109EF" w:rsidP="0017215E">
      <w:pPr>
        <w:pStyle w:val="Style4"/>
      </w:pPr>
      <w:bookmarkStart w:id="207" w:name="_Toc447894507"/>
      <w:r w:rsidRPr="00546F7F">
        <w:t>Fence and Hedge Heights</w:t>
      </w:r>
      <w:bookmarkEnd w:id="207"/>
    </w:p>
    <w:p w:rsidR="000109EF" w:rsidRPr="00546F7F" w:rsidRDefault="000109EF" w:rsidP="000109EF">
      <w:pPr>
        <w:rPr>
          <w:rFonts w:ascii="Arial" w:hAnsi="Arial"/>
          <w:sz w:val="18"/>
          <w:szCs w:val="18"/>
        </w:rPr>
      </w:pPr>
      <w:r w:rsidRPr="00546F7F">
        <w:rPr>
          <w:rFonts w:ascii="Arial" w:hAnsi="Arial"/>
          <w:sz w:val="18"/>
          <w:szCs w:val="18"/>
        </w:rPr>
        <w:t>Subject to traffic sight lines, the following height limitations shall apply to fences, walls, chain-</w:t>
      </w:r>
      <w:r w:rsidR="00A75318" w:rsidRPr="00546F7F">
        <w:rPr>
          <w:rFonts w:ascii="Arial" w:hAnsi="Arial"/>
          <w:sz w:val="18"/>
          <w:szCs w:val="18"/>
        </w:rPr>
        <w:t>link fence</w:t>
      </w:r>
      <w:r w:rsidRPr="00546F7F">
        <w:rPr>
          <w:rFonts w:ascii="Arial" w:hAnsi="Arial"/>
          <w:sz w:val="18"/>
          <w:szCs w:val="18"/>
        </w:rPr>
        <w:t xml:space="preserve"> and hedges </w:t>
      </w:r>
    </w:p>
    <w:p w:rsidR="000109EF" w:rsidRPr="00546F7F" w:rsidRDefault="000109EF" w:rsidP="00205516">
      <w:pPr>
        <w:pStyle w:val="ListParagraph"/>
        <w:numPr>
          <w:ilvl w:val="0"/>
          <w:numId w:val="51"/>
        </w:numPr>
        <w:ind w:left="1080"/>
      </w:pPr>
      <w:r w:rsidRPr="00546F7F">
        <w:t>No hedge, fence or other structure shall be erected past any property line.</w:t>
      </w:r>
    </w:p>
    <w:p w:rsidR="000109EF" w:rsidRPr="00546F7F" w:rsidRDefault="000109EF" w:rsidP="00205516">
      <w:pPr>
        <w:pStyle w:val="ListParagraph"/>
        <w:numPr>
          <w:ilvl w:val="0"/>
          <w:numId w:val="51"/>
        </w:numPr>
        <w:ind w:left="1080"/>
      </w:pPr>
      <w:r w:rsidRPr="00546F7F">
        <w:t xml:space="preserve">In a required front yard, to a height </w:t>
      </w:r>
      <w:r w:rsidR="00D908FE" w:rsidRPr="00546F7F">
        <w:t>no greater</w:t>
      </w:r>
      <w:r w:rsidRPr="00546F7F">
        <w:t xml:space="preserve"> than 1.0 </w:t>
      </w:r>
      <w:r w:rsidR="00701474" w:rsidRPr="00546F7F">
        <w:t>metre</w:t>
      </w:r>
      <w:r w:rsidRPr="00546F7F">
        <w:t xml:space="preserve"> </w:t>
      </w:r>
      <w:r w:rsidR="00607887" w:rsidRPr="00546F7F">
        <w:t xml:space="preserve">(3 </w:t>
      </w:r>
      <w:proofErr w:type="spellStart"/>
      <w:r w:rsidR="00607887" w:rsidRPr="00546F7F">
        <w:t>ft</w:t>
      </w:r>
      <w:proofErr w:type="spellEnd"/>
      <w:r w:rsidR="00607887" w:rsidRPr="00546F7F">
        <w:t xml:space="preserve">) </w:t>
      </w:r>
      <w:r w:rsidRPr="00546F7F">
        <w:t xml:space="preserve">above grade level. </w:t>
      </w:r>
    </w:p>
    <w:p w:rsidR="000109EF" w:rsidRPr="00546F7F" w:rsidRDefault="000109EF" w:rsidP="00205516">
      <w:pPr>
        <w:pStyle w:val="ListParagraph"/>
        <w:numPr>
          <w:ilvl w:val="0"/>
          <w:numId w:val="51"/>
        </w:numPr>
        <w:ind w:left="1080"/>
      </w:pPr>
      <w:r w:rsidRPr="00546F7F">
        <w:t>In a r</w:t>
      </w:r>
      <w:r w:rsidR="00D908FE" w:rsidRPr="00546F7F">
        <w:t>equired rear yard, to a height no greater</w:t>
      </w:r>
      <w:r w:rsidRPr="00546F7F">
        <w:t xml:space="preserve"> than 2.0 </w:t>
      </w:r>
      <w:r w:rsidR="00701474" w:rsidRPr="00546F7F">
        <w:t>metre</w:t>
      </w:r>
      <w:r w:rsidRPr="00546F7F">
        <w:t>s</w:t>
      </w:r>
      <w:r w:rsidR="00607887" w:rsidRPr="00546F7F">
        <w:t xml:space="preserve"> (7 </w:t>
      </w:r>
      <w:proofErr w:type="spellStart"/>
      <w:r w:rsidR="00607887" w:rsidRPr="00546F7F">
        <w:t>ft</w:t>
      </w:r>
      <w:proofErr w:type="spellEnd"/>
      <w:r w:rsidR="00607887" w:rsidRPr="00546F7F">
        <w:t>)</w:t>
      </w:r>
      <w:r w:rsidRPr="00546F7F">
        <w:t xml:space="preserve"> above grade level.</w:t>
      </w:r>
    </w:p>
    <w:p w:rsidR="000109EF" w:rsidRPr="00546F7F" w:rsidRDefault="000109EF" w:rsidP="00205516">
      <w:pPr>
        <w:pStyle w:val="ListParagraph"/>
        <w:numPr>
          <w:ilvl w:val="0"/>
          <w:numId w:val="51"/>
        </w:numPr>
        <w:ind w:left="1080"/>
      </w:pPr>
      <w:r w:rsidRPr="00546F7F">
        <w:t xml:space="preserve">Except permitted accessory buildings, no fence or other </w:t>
      </w:r>
      <w:r w:rsidR="00607887" w:rsidRPr="00546F7F">
        <w:t>structure</w:t>
      </w:r>
      <w:r w:rsidRPr="00546F7F">
        <w:t xml:space="preserve"> shall be erected to a height of more than 2.0 </w:t>
      </w:r>
      <w:r w:rsidR="00701474" w:rsidRPr="00546F7F">
        <w:t>metre</w:t>
      </w:r>
      <w:r w:rsidRPr="00546F7F">
        <w:t>s</w:t>
      </w:r>
      <w:r w:rsidR="00607887" w:rsidRPr="00546F7F">
        <w:t xml:space="preserve"> (7 </w:t>
      </w:r>
      <w:proofErr w:type="spellStart"/>
      <w:r w:rsidR="00607887" w:rsidRPr="00546F7F">
        <w:t>ft</w:t>
      </w:r>
      <w:proofErr w:type="spellEnd"/>
      <w:r w:rsidR="00607887" w:rsidRPr="00546F7F">
        <w:t>)</w:t>
      </w:r>
      <w:r w:rsidRPr="00546F7F">
        <w:t>.</w:t>
      </w:r>
    </w:p>
    <w:p w:rsidR="000109EF" w:rsidRPr="00546F7F" w:rsidRDefault="000109EF" w:rsidP="0017215E">
      <w:pPr>
        <w:pStyle w:val="Style4"/>
      </w:pPr>
      <w:bookmarkStart w:id="208" w:name="_Toc447894508"/>
      <w:r w:rsidRPr="00546F7F">
        <w:t>Signage</w:t>
      </w:r>
      <w:bookmarkEnd w:id="208"/>
    </w:p>
    <w:p w:rsidR="00D908FE" w:rsidRPr="00546F7F" w:rsidRDefault="000109EF" w:rsidP="00205516">
      <w:pPr>
        <w:pStyle w:val="ListParagraph"/>
        <w:numPr>
          <w:ilvl w:val="0"/>
          <w:numId w:val="48"/>
        </w:numPr>
      </w:pPr>
      <w:r w:rsidRPr="00546F7F">
        <w:t>One permanent sign i</w:t>
      </w:r>
      <w:r w:rsidR="00D908FE" w:rsidRPr="00546F7F">
        <w:t xml:space="preserve">s permitted per site. The facial area of a sign shall not exceed 0.5 m² </w:t>
      </w:r>
      <w:r w:rsidR="00607887" w:rsidRPr="00546F7F">
        <w:t>(5 ft</w:t>
      </w:r>
      <w:r w:rsidR="00607887" w:rsidRPr="00546F7F">
        <w:rPr>
          <w:vertAlign w:val="superscript"/>
        </w:rPr>
        <w:t>2</w:t>
      </w:r>
      <w:r w:rsidR="00607887" w:rsidRPr="00546F7F">
        <w:t>)</w:t>
      </w:r>
      <w:r w:rsidR="00D908FE" w:rsidRPr="00546F7F">
        <w:t>;</w:t>
      </w:r>
    </w:p>
    <w:p w:rsidR="000109EF" w:rsidRPr="00546F7F" w:rsidRDefault="000109EF" w:rsidP="00205516">
      <w:pPr>
        <w:pStyle w:val="ListParagraph"/>
        <w:numPr>
          <w:ilvl w:val="0"/>
          <w:numId w:val="48"/>
        </w:numPr>
      </w:pPr>
      <w:r w:rsidRPr="00546F7F">
        <w:t>In the case of a home occupation, an additional permanent sign is permitted in a window of a dwelling;</w:t>
      </w:r>
    </w:p>
    <w:p w:rsidR="000109EF" w:rsidRPr="00546F7F" w:rsidRDefault="000109EF" w:rsidP="00205516">
      <w:pPr>
        <w:pStyle w:val="ListParagraph"/>
        <w:numPr>
          <w:ilvl w:val="0"/>
          <w:numId w:val="48"/>
        </w:numPr>
      </w:pPr>
      <w:r w:rsidRPr="00546F7F">
        <w:t>No sign shall be located in any manner that may obstruct or jeopardize the safety of the public;</w:t>
      </w:r>
    </w:p>
    <w:p w:rsidR="000109EF" w:rsidRPr="00546F7F" w:rsidRDefault="000109EF" w:rsidP="00205516">
      <w:pPr>
        <w:pStyle w:val="ListParagraph"/>
        <w:numPr>
          <w:ilvl w:val="0"/>
          <w:numId w:val="48"/>
        </w:numPr>
      </w:pPr>
      <w:r w:rsidRPr="00546F7F">
        <w:t>Temporary signs not exceeding 1</w:t>
      </w:r>
      <w:r w:rsidR="009D61FD" w:rsidRPr="00546F7F">
        <w:t>.0</w:t>
      </w:r>
      <w:r w:rsidRPr="00546F7F">
        <w:t xml:space="preserve"> m² </w:t>
      </w:r>
      <w:r w:rsidR="00607887" w:rsidRPr="00546F7F">
        <w:t>(11 ft</w:t>
      </w:r>
      <w:r w:rsidR="00607887" w:rsidRPr="00546F7F">
        <w:rPr>
          <w:vertAlign w:val="superscript"/>
        </w:rPr>
        <w:t>2</w:t>
      </w:r>
      <w:r w:rsidR="00607887" w:rsidRPr="00546F7F">
        <w:t xml:space="preserve">) </w:t>
      </w:r>
      <w:r w:rsidRPr="00546F7F">
        <w:t>advertising the sale or lease of the property or other information relating to a temporary condition affecting the property are permitted.</w:t>
      </w:r>
    </w:p>
    <w:p w:rsidR="00896885" w:rsidRDefault="00896885" w:rsidP="0017215E">
      <w:pPr>
        <w:pStyle w:val="Style4"/>
      </w:pPr>
      <w:bookmarkStart w:id="209" w:name="_Toc447894509"/>
      <w:r>
        <w:t>PARKING</w:t>
      </w:r>
      <w:bookmarkEnd w:id="209"/>
    </w:p>
    <w:p w:rsidR="00896885" w:rsidRPr="00506894" w:rsidRDefault="00896885" w:rsidP="00896885">
      <w:pPr>
        <w:rPr>
          <w:rFonts w:ascii="Arial" w:hAnsi="Arial" w:cs="Arial"/>
          <w:sz w:val="18"/>
        </w:rPr>
      </w:pPr>
      <w:r w:rsidRPr="00506894">
        <w:rPr>
          <w:rFonts w:ascii="Arial" w:hAnsi="Arial" w:cs="Arial"/>
          <w:sz w:val="18"/>
        </w:rPr>
        <w:t>Off-street parking requirements shall be provided in accordance with the following:</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5961"/>
      </w:tblGrid>
      <w:tr w:rsidR="00896885" w:rsidRPr="00546F7F" w:rsidTr="0017215E">
        <w:trPr>
          <w:tblCellSpacing w:w="20" w:type="dxa"/>
          <w:jc w:val="center"/>
        </w:trPr>
        <w:tc>
          <w:tcPr>
            <w:tcW w:w="2267" w:type="dxa"/>
            <w:tcBorders>
              <w:top w:val="nil"/>
              <w:left w:val="nil"/>
              <w:bottom w:val="nil"/>
              <w:right w:val="nil"/>
            </w:tcBorders>
            <w:shd w:val="clear" w:color="auto" w:fill="C0C0C0"/>
          </w:tcPr>
          <w:p w:rsidR="00896885" w:rsidRPr="00546F7F" w:rsidRDefault="00896885" w:rsidP="0017215E">
            <w:pPr>
              <w:pStyle w:val="Table"/>
              <w:rPr>
                <w:b/>
                <w:color w:val="000000"/>
              </w:rPr>
            </w:pPr>
            <w:r>
              <w:rPr>
                <w:b/>
                <w:color w:val="000000"/>
              </w:rPr>
              <w:t>Mobile homes</w:t>
            </w:r>
          </w:p>
        </w:tc>
        <w:tc>
          <w:tcPr>
            <w:tcW w:w="5901" w:type="dxa"/>
            <w:shd w:val="clear" w:color="auto" w:fill="auto"/>
          </w:tcPr>
          <w:p w:rsidR="00896885" w:rsidRPr="00506894" w:rsidRDefault="00896885" w:rsidP="0017215E">
            <w:pPr>
              <w:spacing w:after="0"/>
              <w:rPr>
                <w:rFonts w:ascii="Arial Narrow" w:hAnsi="Arial Narrow"/>
                <w:sz w:val="20"/>
              </w:rPr>
            </w:pPr>
            <w:r w:rsidRPr="00506894">
              <w:rPr>
                <w:rFonts w:ascii="Arial Narrow" w:hAnsi="Arial Narrow"/>
                <w:sz w:val="20"/>
              </w:rPr>
              <w:t>2 spaces per dwelling</w:t>
            </w:r>
          </w:p>
        </w:tc>
      </w:tr>
      <w:tr w:rsidR="00896885" w:rsidRPr="00546F7F" w:rsidTr="0017215E">
        <w:trPr>
          <w:tblCellSpacing w:w="20" w:type="dxa"/>
          <w:jc w:val="center"/>
        </w:trPr>
        <w:tc>
          <w:tcPr>
            <w:tcW w:w="2267" w:type="dxa"/>
            <w:tcBorders>
              <w:left w:val="nil"/>
              <w:bottom w:val="nil"/>
              <w:right w:val="nil"/>
              <w:tl2br w:val="nil"/>
              <w:tr2bl w:val="nil"/>
            </w:tcBorders>
            <w:shd w:val="clear" w:color="auto" w:fill="C0C0C0"/>
          </w:tcPr>
          <w:p w:rsidR="00896885" w:rsidRPr="00546F7F" w:rsidRDefault="00896885" w:rsidP="0017215E">
            <w:pPr>
              <w:pStyle w:val="Table"/>
              <w:rPr>
                <w:b/>
                <w:color w:val="000000"/>
              </w:rPr>
            </w:pPr>
            <w:r>
              <w:rPr>
                <w:b/>
                <w:color w:val="000000"/>
              </w:rPr>
              <w:t>Public works</w:t>
            </w:r>
          </w:p>
        </w:tc>
        <w:tc>
          <w:tcPr>
            <w:tcW w:w="5901" w:type="dxa"/>
            <w:shd w:val="clear" w:color="auto" w:fill="auto"/>
          </w:tcPr>
          <w:p w:rsidR="00896885" w:rsidRPr="00506894" w:rsidRDefault="00896885" w:rsidP="0017215E">
            <w:pPr>
              <w:spacing w:after="0"/>
              <w:rPr>
                <w:rFonts w:ascii="Arial Narrow" w:hAnsi="Arial Narrow"/>
                <w:sz w:val="20"/>
              </w:rPr>
            </w:pPr>
            <w:r w:rsidRPr="00506894">
              <w:rPr>
                <w:rFonts w:ascii="Arial Narrow" w:hAnsi="Arial Narrow"/>
                <w:sz w:val="20"/>
              </w:rPr>
              <w:t>No requirement</w:t>
            </w:r>
          </w:p>
        </w:tc>
      </w:tr>
      <w:tr w:rsidR="00896885" w:rsidRPr="00546F7F" w:rsidTr="00896885">
        <w:trPr>
          <w:tblCellSpacing w:w="20" w:type="dxa"/>
          <w:jc w:val="center"/>
        </w:trPr>
        <w:tc>
          <w:tcPr>
            <w:tcW w:w="2267" w:type="dxa"/>
            <w:tcBorders>
              <w:left w:val="nil"/>
              <w:right w:val="nil"/>
              <w:tl2br w:val="nil"/>
              <w:tr2bl w:val="nil"/>
            </w:tcBorders>
            <w:shd w:val="clear" w:color="auto" w:fill="C0C0C0"/>
          </w:tcPr>
          <w:p w:rsidR="00896885" w:rsidRPr="00546F7F" w:rsidRDefault="00896885" w:rsidP="0017215E">
            <w:pPr>
              <w:pStyle w:val="Table"/>
              <w:rPr>
                <w:b/>
                <w:color w:val="000000"/>
              </w:rPr>
            </w:pPr>
            <w:r>
              <w:rPr>
                <w:b/>
                <w:color w:val="000000"/>
              </w:rPr>
              <w:t>Playgrounds and swimming pools</w:t>
            </w:r>
          </w:p>
        </w:tc>
        <w:tc>
          <w:tcPr>
            <w:tcW w:w="5901" w:type="dxa"/>
            <w:shd w:val="clear" w:color="auto" w:fill="auto"/>
          </w:tcPr>
          <w:p w:rsidR="00896885" w:rsidRPr="00506894" w:rsidRDefault="00896885" w:rsidP="0017215E">
            <w:pPr>
              <w:spacing w:after="0"/>
              <w:rPr>
                <w:rFonts w:ascii="Arial Narrow" w:hAnsi="Arial Narrow"/>
                <w:sz w:val="20"/>
              </w:rPr>
            </w:pPr>
            <w:r w:rsidRPr="00506894">
              <w:rPr>
                <w:rFonts w:ascii="Arial Narrow" w:hAnsi="Arial Narrow"/>
                <w:sz w:val="20"/>
              </w:rPr>
              <w:t>No requirement</w:t>
            </w:r>
          </w:p>
        </w:tc>
      </w:tr>
      <w:tr w:rsidR="00896885" w:rsidRPr="00546F7F" w:rsidTr="0017215E">
        <w:trPr>
          <w:tblCellSpacing w:w="20" w:type="dxa"/>
          <w:jc w:val="center"/>
        </w:trPr>
        <w:tc>
          <w:tcPr>
            <w:tcW w:w="2267" w:type="dxa"/>
            <w:tcBorders>
              <w:left w:val="nil"/>
              <w:bottom w:val="nil"/>
              <w:right w:val="nil"/>
              <w:tl2br w:val="nil"/>
              <w:tr2bl w:val="nil"/>
            </w:tcBorders>
            <w:shd w:val="clear" w:color="auto" w:fill="C0C0C0"/>
          </w:tcPr>
          <w:p w:rsidR="00896885" w:rsidRDefault="00896885" w:rsidP="0017215E">
            <w:pPr>
              <w:pStyle w:val="Table"/>
              <w:rPr>
                <w:b/>
                <w:color w:val="000000"/>
              </w:rPr>
            </w:pPr>
            <w:r>
              <w:rPr>
                <w:b/>
                <w:color w:val="000000"/>
              </w:rPr>
              <w:t>Laundromats</w:t>
            </w:r>
          </w:p>
        </w:tc>
        <w:tc>
          <w:tcPr>
            <w:tcW w:w="5901" w:type="dxa"/>
            <w:shd w:val="clear" w:color="auto" w:fill="auto"/>
          </w:tcPr>
          <w:p w:rsidR="00896885" w:rsidRPr="00506894" w:rsidRDefault="00896885" w:rsidP="0017215E">
            <w:pPr>
              <w:spacing w:after="0"/>
              <w:rPr>
                <w:rFonts w:ascii="Arial Narrow" w:hAnsi="Arial Narrow"/>
                <w:sz w:val="20"/>
              </w:rPr>
            </w:pPr>
            <w:r w:rsidRPr="00506894">
              <w:rPr>
                <w:rFonts w:ascii="Arial Narrow" w:hAnsi="Arial Narrow"/>
                <w:sz w:val="20"/>
              </w:rPr>
              <w:t>1 space per 28 m</w:t>
            </w:r>
            <w:r w:rsidRPr="00506894">
              <w:rPr>
                <w:rFonts w:ascii="Arial Narrow" w:hAnsi="Arial Narrow"/>
                <w:sz w:val="20"/>
                <w:vertAlign w:val="superscript"/>
              </w:rPr>
              <w:t>2</w:t>
            </w:r>
            <w:r w:rsidRPr="00506894">
              <w:rPr>
                <w:rFonts w:ascii="Arial Narrow" w:hAnsi="Arial Narrow"/>
                <w:sz w:val="20"/>
              </w:rPr>
              <w:t xml:space="preserve"> (301 ft</w:t>
            </w:r>
            <w:r w:rsidRPr="00506894">
              <w:rPr>
                <w:rFonts w:ascii="Arial Narrow" w:hAnsi="Arial Narrow"/>
                <w:sz w:val="20"/>
                <w:vertAlign w:val="superscript"/>
              </w:rPr>
              <w:t>2</w:t>
            </w:r>
            <w:r w:rsidRPr="00506894">
              <w:rPr>
                <w:rFonts w:ascii="Arial Narrow" w:hAnsi="Arial Narrow"/>
                <w:sz w:val="20"/>
              </w:rPr>
              <w:t>) of gross floor area</w:t>
            </w:r>
          </w:p>
        </w:tc>
      </w:tr>
    </w:tbl>
    <w:p w:rsidR="000109EF" w:rsidRPr="00546F7F" w:rsidRDefault="000109EF" w:rsidP="0017215E">
      <w:pPr>
        <w:pStyle w:val="Style4"/>
      </w:pPr>
      <w:bookmarkStart w:id="210" w:name="_Toc447894510"/>
      <w:r w:rsidRPr="00546F7F">
        <w:t>Outside Storage</w:t>
      </w:r>
      <w:bookmarkEnd w:id="210"/>
    </w:p>
    <w:p w:rsidR="000109EF" w:rsidRPr="00546F7F" w:rsidRDefault="000109EF" w:rsidP="00205516">
      <w:pPr>
        <w:pStyle w:val="ListParagraph"/>
        <w:numPr>
          <w:ilvl w:val="0"/>
          <w:numId w:val="64"/>
        </w:numPr>
        <w:spacing w:after="0"/>
        <w:ind w:left="1080"/>
        <w:rPr>
          <w:rFonts w:cs="Arial"/>
        </w:rPr>
      </w:pPr>
      <w:r w:rsidRPr="00546F7F">
        <w:rPr>
          <w:rFonts w:cs="Arial"/>
        </w:rPr>
        <w:t xml:space="preserve">No outdoor storage shall be permitted in the required front yard of any residential site. </w:t>
      </w:r>
    </w:p>
    <w:p w:rsidR="000109EF" w:rsidRPr="00546F7F" w:rsidRDefault="000109EF" w:rsidP="00205516">
      <w:pPr>
        <w:pStyle w:val="ListParagraph"/>
        <w:numPr>
          <w:ilvl w:val="0"/>
          <w:numId w:val="64"/>
        </w:numPr>
        <w:spacing w:after="0"/>
        <w:ind w:left="1080"/>
        <w:rPr>
          <w:rFonts w:cs="Arial"/>
        </w:rPr>
      </w:pPr>
      <w:r w:rsidRPr="00546F7F">
        <w:rPr>
          <w:rFonts w:cs="Arial"/>
        </w:rPr>
        <w:lastRenderedPageBreak/>
        <w:t xml:space="preserve">Council may apply special standards as a condition or for a discretionary use approval regarding the location of areas used for storage for that use.  </w:t>
      </w:r>
    </w:p>
    <w:p w:rsidR="00D908FE" w:rsidRPr="00546F7F" w:rsidRDefault="000109EF" w:rsidP="00205516">
      <w:pPr>
        <w:pStyle w:val="ListParagraph"/>
        <w:numPr>
          <w:ilvl w:val="0"/>
          <w:numId w:val="64"/>
        </w:numPr>
        <w:spacing w:after="0"/>
        <w:ind w:left="1080"/>
        <w:rPr>
          <w:rFonts w:cs="Arial"/>
        </w:rPr>
      </w:pPr>
      <w:r w:rsidRPr="00546F7F">
        <w:rPr>
          <w:rFonts w:cs="Arial"/>
        </w:rPr>
        <w:t>No wrecked, partially dismantled or inoperable vehicle or machinery shall be stored or displayed in any required yard.</w:t>
      </w:r>
      <w:r w:rsidR="00D908FE" w:rsidRPr="00546F7F">
        <w:rPr>
          <w:rFonts w:cs="Arial"/>
        </w:rPr>
        <w:t xml:space="preserve"> No yard shall be used for the storage or collection of hazardous material.  </w:t>
      </w:r>
    </w:p>
    <w:p w:rsidR="000109EF" w:rsidRPr="00546F7F" w:rsidRDefault="000109EF" w:rsidP="00205516">
      <w:pPr>
        <w:pStyle w:val="ListParagraph"/>
        <w:numPr>
          <w:ilvl w:val="0"/>
          <w:numId w:val="64"/>
        </w:numPr>
        <w:spacing w:after="0"/>
        <w:ind w:left="1080"/>
        <w:rPr>
          <w:rFonts w:cs="Arial"/>
        </w:rPr>
      </w:pPr>
      <w:r w:rsidRPr="00546F7F">
        <w:rPr>
          <w:rFonts w:cs="Arial"/>
        </w:rPr>
        <w:t xml:space="preserve">Council may require special standards for the location setback or screening of any area devoted to the outdoor storage of vehicles in operating </w:t>
      </w:r>
      <w:r w:rsidR="007E23D7">
        <w:rPr>
          <w:rFonts w:cs="Arial"/>
        </w:rPr>
        <w:t xml:space="preserve">condition, </w:t>
      </w:r>
      <w:r w:rsidRPr="00546F7F">
        <w:rPr>
          <w:rFonts w:cs="Arial"/>
        </w:rPr>
        <w:t xml:space="preserve">equipment and machinery normally used for the maintenance of the residential property, vehicles or vehicular parts. </w:t>
      </w:r>
    </w:p>
    <w:p w:rsidR="000109EF" w:rsidRPr="0028379C" w:rsidRDefault="000109EF" w:rsidP="00205516">
      <w:pPr>
        <w:pStyle w:val="ListParagraph"/>
        <w:numPr>
          <w:ilvl w:val="0"/>
          <w:numId w:val="64"/>
        </w:numPr>
        <w:spacing w:after="0"/>
        <w:ind w:left="1080"/>
        <w:rPr>
          <w:rFonts w:cs="Arial"/>
        </w:rPr>
      </w:pPr>
      <w:r w:rsidRPr="00546F7F">
        <w:rPr>
          <w:rFonts w:cs="Arial"/>
        </w:rPr>
        <w:t xml:space="preserve">Provision shall be made for the owner of the property to temporarily display a maximum of either one (1) vehicle </w:t>
      </w:r>
      <w:r w:rsidRPr="0028379C">
        <w:rPr>
          <w:rFonts w:cs="Arial"/>
        </w:rPr>
        <w:t>or recreational vehicle in operating condition that is for sale at any given point in time.</w:t>
      </w:r>
    </w:p>
    <w:p w:rsidR="00896885" w:rsidRPr="0028379C" w:rsidRDefault="00904886" w:rsidP="0017215E">
      <w:pPr>
        <w:pStyle w:val="Style4"/>
      </w:pPr>
      <w:bookmarkStart w:id="211" w:name="_Toc447894511"/>
      <w:r w:rsidRPr="0028379C">
        <w:t>Discretionary Use Evaluation Criteria</w:t>
      </w:r>
      <w:r w:rsidR="0028379C" w:rsidRPr="0028379C">
        <w:t xml:space="preserve"> amendment bylaw no. 07</w:t>
      </w:r>
      <w:r w:rsidR="00ED2519" w:rsidRPr="0028379C">
        <w:t>-2016</w:t>
      </w:r>
      <w:bookmarkEnd w:id="211"/>
    </w:p>
    <w:p w:rsidR="00904886" w:rsidRPr="00ED2519" w:rsidRDefault="00904886" w:rsidP="00ED2519">
      <w:pPr>
        <w:pStyle w:val="ListParagraph"/>
        <w:numPr>
          <w:ilvl w:val="0"/>
          <w:numId w:val="122"/>
        </w:numPr>
        <w:spacing w:before="60" w:after="60"/>
        <w:ind w:left="1080"/>
        <w:contextualSpacing w:val="0"/>
      </w:pPr>
      <w:r w:rsidRPr="00ED2519">
        <w:t>All discretionary use applications shall follow the general discretionary use evaluation criteria as outlined in Section 3.</w:t>
      </w:r>
      <w:r w:rsidR="00ED2519" w:rsidRPr="00ED2519">
        <w:t>25</w:t>
      </w:r>
      <w:r w:rsidRPr="00ED2519">
        <w:t xml:space="preserve"> and others that </w:t>
      </w:r>
      <w:r w:rsidR="009F5023" w:rsidRPr="00ED2519">
        <w:t>are</w:t>
      </w:r>
      <w:r w:rsidRPr="00ED2519">
        <w:t xml:space="preserve"> specified</w:t>
      </w:r>
      <w:r w:rsidR="009F5023" w:rsidRPr="00ED2519">
        <w:t xml:space="preserve"> in this Zoning District</w:t>
      </w:r>
      <w:r w:rsidRPr="00ED2519">
        <w:t>.</w:t>
      </w:r>
    </w:p>
    <w:p w:rsidR="00904886" w:rsidRPr="00ED2519" w:rsidRDefault="00904886" w:rsidP="00ED2519">
      <w:pPr>
        <w:pStyle w:val="ListParagraph"/>
        <w:numPr>
          <w:ilvl w:val="0"/>
          <w:numId w:val="122"/>
        </w:numPr>
        <w:spacing w:before="60" w:after="60"/>
        <w:ind w:left="1080"/>
        <w:contextualSpacing w:val="0"/>
      </w:pPr>
      <w:r w:rsidRPr="00ED2519">
        <w:t xml:space="preserve">Specific Discretionary Use Evaluation Criteria for </w:t>
      </w:r>
      <w:r w:rsidRPr="00ED2519">
        <w:rPr>
          <w:b/>
        </w:rPr>
        <w:t>Multiple Unit Dwellings</w:t>
      </w:r>
      <w:r w:rsidRPr="00ED2519">
        <w:t>:</w:t>
      </w:r>
    </w:p>
    <w:p w:rsidR="00904886" w:rsidRPr="00ED2519" w:rsidRDefault="00904886" w:rsidP="00ED2519">
      <w:pPr>
        <w:pStyle w:val="ListParagraph"/>
        <w:numPr>
          <w:ilvl w:val="1"/>
          <w:numId w:val="122"/>
        </w:numPr>
        <w:tabs>
          <w:tab w:val="clear" w:pos="1080"/>
        </w:tabs>
        <w:spacing w:before="60" w:after="60"/>
        <w:ind w:left="1620"/>
        <w:contextualSpacing w:val="0"/>
      </w:pPr>
      <w:r w:rsidRPr="00ED2519">
        <w:t>The suitability of a proposal will be considered with respect to:</w:t>
      </w:r>
    </w:p>
    <w:p w:rsidR="00904886" w:rsidRPr="00ED2519" w:rsidRDefault="00904886" w:rsidP="00ED2519">
      <w:pPr>
        <w:pStyle w:val="ListParagraph"/>
        <w:numPr>
          <w:ilvl w:val="2"/>
          <w:numId w:val="122"/>
        </w:numPr>
        <w:tabs>
          <w:tab w:val="clear" w:pos="1440"/>
        </w:tabs>
        <w:spacing w:before="60" w:after="60"/>
        <w:ind w:left="1980"/>
      </w:pPr>
      <w:r w:rsidRPr="00ED2519">
        <w:t>Adherence to any concept plan prepared for the proposed development area, including proposed location of all forms of multiple unit dwellings;</w:t>
      </w:r>
    </w:p>
    <w:p w:rsidR="00904886" w:rsidRPr="00ED2519" w:rsidRDefault="00904886" w:rsidP="00ED2519">
      <w:pPr>
        <w:pStyle w:val="ListParagraph"/>
        <w:numPr>
          <w:ilvl w:val="2"/>
          <w:numId w:val="122"/>
        </w:numPr>
        <w:tabs>
          <w:tab w:val="clear" w:pos="1440"/>
        </w:tabs>
        <w:spacing w:before="60" w:after="60"/>
        <w:ind w:left="1980"/>
      </w:pPr>
      <w:r w:rsidRPr="00ED2519">
        <w:t>The convenience of parking; and,</w:t>
      </w:r>
    </w:p>
    <w:p w:rsidR="00904886" w:rsidRPr="00ED2519" w:rsidRDefault="00904886" w:rsidP="00ED2519">
      <w:pPr>
        <w:pStyle w:val="ListParagraph"/>
        <w:numPr>
          <w:ilvl w:val="2"/>
          <w:numId w:val="122"/>
        </w:numPr>
        <w:tabs>
          <w:tab w:val="clear" w:pos="1440"/>
        </w:tabs>
        <w:spacing w:before="60" w:after="60"/>
        <w:ind w:left="1980"/>
        <w:contextualSpacing w:val="0"/>
      </w:pPr>
      <w:r w:rsidRPr="00ED2519">
        <w:t xml:space="preserve">Appropriate size and quality or proposed dwelling units.  </w:t>
      </w:r>
    </w:p>
    <w:p w:rsidR="00904886" w:rsidRPr="00ED2519" w:rsidRDefault="00904886" w:rsidP="00ED2519">
      <w:pPr>
        <w:pStyle w:val="ListParagraph"/>
        <w:numPr>
          <w:ilvl w:val="0"/>
          <w:numId w:val="122"/>
        </w:numPr>
        <w:spacing w:before="60" w:after="60"/>
        <w:ind w:left="1080"/>
      </w:pPr>
      <w:r w:rsidRPr="00ED2519">
        <w:t xml:space="preserve">Specific Discretionary Use Evaluation Criteria for </w:t>
      </w:r>
      <w:r w:rsidRPr="00ED2519">
        <w:rPr>
          <w:b/>
        </w:rPr>
        <w:t>Laundromats</w:t>
      </w:r>
      <w:r w:rsidRPr="00ED2519">
        <w:t xml:space="preserve">: </w:t>
      </w:r>
    </w:p>
    <w:p w:rsidR="00904886" w:rsidRPr="00ED2519" w:rsidRDefault="00904886" w:rsidP="00ED2519">
      <w:pPr>
        <w:pStyle w:val="ListParagraph"/>
        <w:numPr>
          <w:ilvl w:val="1"/>
          <w:numId w:val="122"/>
        </w:numPr>
        <w:tabs>
          <w:tab w:val="clear" w:pos="1080"/>
        </w:tabs>
        <w:spacing w:before="60" w:after="60"/>
        <w:ind w:left="1620"/>
      </w:pPr>
      <w:r w:rsidRPr="00ED2519">
        <w:t>The location of laundromats will only be favourably considered where it can be demonstrated that the use and intensity is appropriate to the site and that it will have minimal impact on the surrounding, adjacent areas;</w:t>
      </w:r>
    </w:p>
    <w:p w:rsidR="00904886" w:rsidRPr="00ED2519" w:rsidRDefault="00904886" w:rsidP="00ED2519">
      <w:pPr>
        <w:pStyle w:val="ListParagraph"/>
        <w:numPr>
          <w:ilvl w:val="1"/>
          <w:numId w:val="122"/>
        </w:numPr>
        <w:tabs>
          <w:tab w:val="clear" w:pos="1080"/>
        </w:tabs>
        <w:spacing w:before="60" w:after="60"/>
        <w:ind w:left="1620"/>
        <w:contextualSpacing w:val="0"/>
      </w:pPr>
      <w:r w:rsidRPr="00ED2519">
        <w:t>Consideration shall be given to the area’s municipal servicing capacity.</w:t>
      </w:r>
    </w:p>
    <w:p w:rsidR="00904886" w:rsidRDefault="00904886" w:rsidP="00904886">
      <w:pPr>
        <w:spacing w:after="0" w:line="240" w:lineRule="auto"/>
        <w:ind w:left="360" w:hanging="360"/>
        <w:rPr>
          <w:rFonts w:ascii="Arial" w:hAnsi="Arial" w:cs="Arial"/>
        </w:rPr>
      </w:pPr>
    </w:p>
    <w:p w:rsidR="000109EF" w:rsidRPr="00546F7F" w:rsidRDefault="000109EF" w:rsidP="000109EF">
      <w:pPr>
        <w:rPr>
          <w:rFonts w:ascii="Arial" w:eastAsia="Calibri" w:hAnsi="Arial" w:cs="Times New Roman"/>
          <w:caps/>
          <w:color w:val="800000"/>
          <w:spacing w:val="15"/>
          <w:sz w:val="20"/>
          <w:szCs w:val="18"/>
        </w:rPr>
      </w:pPr>
      <w:r w:rsidRPr="00546F7F">
        <w:br w:type="page"/>
      </w:r>
    </w:p>
    <w:p w:rsidR="000109EF" w:rsidRPr="00546F7F" w:rsidRDefault="00845DFC" w:rsidP="007A3630">
      <w:pPr>
        <w:pStyle w:val="Heading1"/>
      </w:pPr>
      <w:bookmarkStart w:id="212" w:name="_Toc447894512"/>
      <w:r w:rsidRPr="00546F7F">
        <w:rPr>
          <w:noProof/>
          <w:lang w:val="en-US" w:eastAsia="en-US"/>
        </w:rPr>
        <w:lastRenderedPageBreak/>
        <mc:AlternateContent>
          <mc:Choice Requires="wps">
            <w:drawing>
              <wp:anchor distT="0" distB="0" distL="114300" distR="114300" simplePos="0" relativeHeight="251665408" behindDoc="0" locked="0" layoutInCell="1" allowOverlap="1" wp14:anchorId="43FB123A" wp14:editId="11F71BCE">
                <wp:simplePos x="0" y="0"/>
                <wp:positionH relativeFrom="column">
                  <wp:posOffset>5410200</wp:posOffset>
                </wp:positionH>
                <wp:positionV relativeFrom="paragraph">
                  <wp:posOffset>-24130</wp:posOffset>
                </wp:positionV>
                <wp:extent cx="561975" cy="247650"/>
                <wp:effectExtent l="76200" t="76200" r="28575" b="19050"/>
                <wp:wrapSquare wrapText="bothSides"/>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flowChartProcess">
                          <a:avLst/>
                        </a:prstGeom>
                        <a:solidFill>
                          <a:srgbClr val="FFFFFF"/>
                        </a:solidFill>
                        <a:ln w="19050">
                          <a:solidFill>
                            <a:srgbClr val="969696"/>
                          </a:solidFill>
                          <a:miter lim="800000"/>
                          <a:headEnd/>
                          <a:tailEnd/>
                        </a:ln>
                        <a:effectLst>
                          <a:outerShdw dist="107763" dir="13500000" algn="ctr" rotWithShape="0">
                            <a:srgbClr val="808080">
                              <a:alpha val="50000"/>
                            </a:srgbClr>
                          </a:outerShdw>
                        </a:effectLst>
                      </wps:spPr>
                      <wps:txbx>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B123A" id="AutoShape 41" o:spid="_x0000_s1031" type="#_x0000_t109" style="position:absolute;left:0;text-align:left;margin-left:426pt;margin-top:-1.9pt;width:44.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" strokecolor="#969696" strokeweight="1.5pt">
                <v:shadow on="t" opacity=".5" offset="-6pt,-6pt"/>
                <v:textbox inset="0,0,0,0">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RA</w:t>
                      </w:r>
                    </w:p>
                  </w:txbxContent>
                </v:textbox>
                <w10:wrap type="square"/>
              </v:shape>
            </w:pict>
          </mc:Fallback>
        </mc:AlternateContent>
      </w:r>
      <w:r w:rsidR="000109EF" w:rsidRPr="00546F7F">
        <w:t>LIVE/WORK RESIDENTIAL ACREAGE DISTRICT</w:t>
      </w:r>
      <w:r w:rsidR="001C073D" w:rsidRPr="00546F7F">
        <w:t>–</w:t>
      </w:r>
      <w:r w:rsidR="000109EF" w:rsidRPr="00546F7F">
        <w:t>R</w:t>
      </w:r>
      <w:r w:rsidR="00B00E2B" w:rsidRPr="00546F7F">
        <w:t>A</w:t>
      </w:r>
      <w:bookmarkEnd w:id="212"/>
      <w:r w:rsidR="000109EF" w:rsidRPr="00546F7F">
        <w:tab/>
      </w:r>
    </w:p>
    <w:p w:rsidR="007F261B" w:rsidRPr="00546F7F" w:rsidRDefault="00472E4F" w:rsidP="000109EF">
      <w:pPr>
        <w:autoSpaceDE w:val="0"/>
        <w:autoSpaceDN w:val="0"/>
        <w:adjustRightInd w:val="0"/>
        <w:rPr>
          <w:rFonts w:ascii="Arial" w:hAnsi="Arial" w:cs="Arial"/>
          <w:b/>
          <w:sz w:val="18"/>
          <w:szCs w:val="18"/>
        </w:rPr>
      </w:pPr>
      <w:r w:rsidRPr="00546F7F">
        <w:rPr>
          <w:i/>
        </w:rPr>
        <w:t>T</w:t>
      </w:r>
      <w:r w:rsidR="007F261B" w:rsidRPr="00546F7F">
        <w:rPr>
          <w:i/>
        </w:rPr>
        <w:t xml:space="preserve">he purpose of the Live/Work Residential </w:t>
      </w:r>
      <w:r w:rsidR="00544947" w:rsidRPr="00546F7F">
        <w:rPr>
          <w:i/>
        </w:rPr>
        <w:t xml:space="preserve">Acreage </w:t>
      </w:r>
      <w:r w:rsidR="0000145F" w:rsidRPr="00546F7F">
        <w:rPr>
          <w:i/>
        </w:rPr>
        <w:t>District (</w:t>
      </w:r>
      <w:r w:rsidR="007F261B" w:rsidRPr="00546F7F">
        <w:rPr>
          <w:i/>
        </w:rPr>
        <w:t>RA) is to accommodate clustered</w:t>
      </w:r>
      <w:r w:rsidRPr="00546F7F">
        <w:rPr>
          <w:i/>
        </w:rPr>
        <w:t xml:space="preserve"> acreage </w:t>
      </w:r>
      <w:r w:rsidR="007F261B" w:rsidRPr="00546F7F">
        <w:rPr>
          <w:i/>
        </w:rPr>
        <w:t>residential development and subdivision proposals on a multi-site basis</w:t>
      </w:r>
      <w:r w:rsidR="007F261B" w:rsidRPr="00546F7F">
        <w:rPr>
          <w:rFonts w:ascii="Arial" w:hAnsi="Arial" w:cs="Arial"/>
          <w:b/>
          <w:sz w:val="18"/>
          <w:szCs w:val="18"/>
        </w:rPr>
        <w:t xml:space="preserve"> </w:t>
      </w:r>
      <w:r w:rsidRPr="00084D73">
        <w:rPr>
          <w:rFonts w:cs="Arial"/>
          <w:i/>
          <w:szCs w:val="18"/>
        </w:rPr>
        <w:t>within the Town</w:t>
      </w:r>
      <w:r w:rsidRPr="00546F7F">
        <w:rPr>
          <w:rFonts w:ascii="Arial" w:hAnsi="Arial" w:cs="Arial"/>
          <w:i/>
          <w:sz w:val="18"/>
          <w:szCs w:val="18"/>
        </w:rPr>
        <w:t>.</w:t>
      </w:r>
    </w:p>
    <w:p w:rsidR="000109EF" w:rsidRPr="00546F7F"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No person shall within any R</w:t>
      </w:r>
      <w:r w:rsidR="00B00E2B" w:rsidRPr="00546F7F">
        <w:rPr>
          <w:rFonts w:ascii="Arial" w:hAnsi="Arial" w:cs="Arial"/>
          <w:b/>
          <w:sz w:val="18"/>
          <w:szCs w:val="18"/>
        </w:rPr>
        <w:t>A</w:t>
      </w:r>
      <w:r w:rsidRPr="00546F7F">
        <w:rPr>
          <w:rFonts w:ascii="Arial" w:hAnsi="Arial" w:cs="Arial"/>
          <w:b/>
          <w:sz w:val="18"/>
          <w:szCs w:val="18"/>
        </w:rPr>
        <w:t>- Live/Work Residential Acreage District, use any land or erect, alter, or use any building or structure except in accordance with the following provisions.</w:t>
      </w:r>
    </w:p>
    <w:p w:rsidR="00B80C4C" w:rsidRPr="00546F7F" w:rsidRDefault="00B80C4C" w:rsidP="0017215E">
      <w:pPr>
        <w:pStyle w:val="Style5"/>
      </w:pPr>
      <w:bookmarkStart w:id="213" w:name="_Toc447894513"/>
      <w:bookmarkStart w:id="214" w:name="_Toc197347850"/>
      <w:bookmarkStart w:id="215" w:name="_Toc215284576"/>
      <w:r w:rsidRPr="00546F7F">
        <w:t>Permitted Uses</w:t>
      </w:r>
      <w:bookmarkEnd w:id="213"/>
    </w:p>
    <w:bookmarkEnd w:id="214"/>
    <w:bookmarkEnd w:id="215"/>
    <w:p w:rsidR="000109EF" w:rsidRPr="00546F7F" w:rsidRDefault="000109EF" w:rsidP="00205516">
      <w:pPr>
        <w:pStyle w:val="ListParagraph"/>
        <w:numPr>
          <w:ilvl w:val="0"/>
          <w:numId w:val="53"/>
        </w:numPr>
      </w:pPr>
      <w:r w:rsidRPr="00546F7F">
        <w:t>One single detached dwelling and uses, buildings, a</w:t>
      </w:r>
      <w:r w:rsidR="00CF67F8">
        <w:t>nd structures accessory thereto;</w:t>
      </w:r>
    </w:p>
    <w:p w:rsidR="000109EF" w:rsidRPr="00546F7F" w:rsidRDefault="000109EF" w:rsidP="00205516">
      <w:pPr>
        <w:pStyle w:val="ListParagraph"/>
        <w:numPr>
          <w:ilvl w:val="0"/>
          <w:numId w:val="53"/>
        </w:numPr>
      </w:pPr>
      <w:r w:rsidRPr="00546F7F">
        <w:t xml:space="preserve">Uses, buildings and structures accessory to the foregoing permitted uses and located on </w:t>
      </w:r>
      <w:r w:rsidR="00CF67F8">
        <w:t>the same site with the main use;</w:t>
      </w:r>
    </w:p>
    <w:p w:rsidR="000109EF" w:rsidRPr="00546F7F" w:rsidRDefault="000109EF" w:rsidP="00205516">
      <w:pPr>
        <w:pStyle w:val="ListParagraph"/>
        <w:numPr>
          <w:ilvl w:val="0"/>
          <w:numId w:val="53"/>
        </w:numPr>
      </w:pPr>
      <w:r w:rsidRPr="00546F7F">
        <w:t>Home occupations</w:t>
      </w:r>
      <w:r w:rsidR="00472E4F" w:rsidRPr="00546F7F">
        <w:t xml:space="preserve"> (Home Based Businesses)</w:t>
      </w:r>
      <w:r w:rsidR="00CF67F8">
        <w:t>;</w:t>
      </w:r>
    </w:p>
    <w:p w:rsidR="000109EF" w:rsidRPr="00546F7F" w:rsidRDefault="000109EF" w:rsidP="00205516">
      <w:pPr>
        <w:pStyle w:val="ListParagraph"/>
        <w:numPr>
          <w:ilvl w:val="0"/>
          <w:numId w:val="53"/>
        </w:numPr>
      </w:pPr>
      <w:r w:rsidRPr="00546F7F">
        <w:t xml:space="preserve">Public works, buildings, and structures, warehouses and storage yards. </w:t>
      </w:r>
    </w:p>
    <w:p w:rsidR="000109EF" w:rsidRPr="00546F7F" w:rsidRDefault="00B80C4C" w:rsidP="0017215E">
      <w:pPr>
        <w:pStyle w:val="Style5"/>
      </w:pPr>
      <w:bookmarkStart w:id="216" w:name="_Toc197347851"/>
      <w:bookmarkStart w:id="217" w:name="_Toc215284577"/>
      <w:bookmarkStart w:id="218" w:name="_Toc447894514"/>
      <w:r w:rsidRPr="00546F7F">
        <w:t>Discretionary Uses</w:t>
      </w:r>
      <w:bookmarkEnd w:id="216"/>
      <w:bookmarkEnd w:id="217"/>
      <w:bookmarkEnd w:id="218"/>
    </w:p>
    <w:p w:rsidR="000109EF" w:rsidRPr="00546F7F"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The following uses may be permitted in the R</w:t>
      </w:r>
      <w:r w:rsidR="00B00E2B" w:rsidRPr="00546F7F">
        <w:rPr>
          <w:rFonts w:ascii="Arial" w:hAnsi="Arial" w:cs="Arial"/>
          <w:b/>
          <w:sz w:val="18"/>
          <w:szCs w:val="18"/>
        </w:rPr>
        <w:t>A</w:t>
      </w:r>
      <w:r w:rsidRPr="00546F7F">
        <w:rPr>
          <w:rFonts w:ascii="Arial" w:hAnsi="Arial" w:cs="Arial"/>
          <w:b/>
          <w:sz w:val="18"/>
          <w:szCs w:val="18"/>
        </w:rPr>
        <w:t>-Live/Work Residential Acreage District only by resolution of Council and only in</w:t>
      </w:r>
      <w:r w:rsidR="00797B2A" w:rsidRPr="00546F7F">
        <w:rPr>
          <w:rFonts w:ascii="Arial" w:hAnsi="Arial" w:cs="Arial"/>
          <w:b/>
          <w:sz w:val="18"/>
          <w:szCs w:val="18"/>
        </w:rPr>
        <w:t xml:space="preserve"> locations specified by Council. </w:t>
      </w:r>
    </w:p>
    <w:p w:rsidR="000109EF" w:rsidRDefault="000109EF" w:rsidP="00205516">
      <w:pPr>
        <w:pStyle w:val="ListParagraph"/>
        <w:numPr>
          <w:ilvl w:val="0"/>
          <w:numId w:val="54"/>
        </w:numPr>
      </w:pPr>
      <w:r w:rsidRPr="00546F7F">
        <w:t xml:space="preserve">Child </w:t>
      </w:r>
      <w:r w:rsidR="00896885">
        <w:t>day cares (refer to Section 5.6)</w:t>
      </w:r>
      <w:r w:rsidRPr="00546F7F">
        <w:t>;</w:t>
      </w:r>
    </w:p>
    <w:p w:rsidR="00896885" w:rsidRPr="00546F7F" w:rsidRDefault="00896885" w:rsidP="00205516">
      <w:pPr>
        <w:pStyle w:val="ListParagraph"/>
        <w:numPr>
          <w:ilvl w:val="0"/>
          <w:numId w:val="54"/>
        </w:numPr>
      </w:pPr>
      <w:r>
        <w:t>Adult day cares (refer to Section 5.10)</w:t>
      </w:r>
    </w:p>
    <w:p w:rsidR="003E5FBB" w:rsidRPr="005B6816" w:rsidRDefault="003E5FBB" w:rsidP="00205516">
      <w:pPr>
        <w:pStyle w:val="ListParagraph"/>
        <w:numPr>
          <w:ilvl w:val="0"/>
          <w:numId w:val="54"/>
        </w:numPr>
      </w:pPr>
      <w:r w:rsidRPr="005B6816">
        <w:t>Residential care homes</w:t>
      </w:r>
      <w:r w:rsidR="00896885" w:rsidRPr="005B6816">
        <w:t xml:space="preserve"> (refer to Section </w:t>
      </w:r>
      <w:r w:rsidR="00506894" w:rsidRPr="005B6816">
        <w:t>5.7)</w:t>
      </w:r>
      <w:r w:rsidRPr="005B6816">
        <w:t>;</w:t>
      </w:r>
    </w:p>
    <w:p w:rsidR="00084D73" w:rsidRPr="005B6816" w:rsidRDefault="00084D73" w:rsidP="00205516">
      <w:pPr>
        <w:pStyle w:val="ListParagraph"/>
        <w:numPr>
          <w:ilvl w:val="0"/>
          <w:numId w:val="54"/>
        </w:numPr>
      </w:pPr>
      <w:r w:rsidRPr="005B6816">
        <w:t>Keeping of Livestock;</w:t>
      </w:r>
    </w:p>
    <w:p w:rsidR="000109EF" w:rsidRPr="00546F7F" w:rsidRDefault="0034458E" w:rsidP="00205516">
      <w:pPr>
        <w:pStyle w:val="ListParagraph"/>
        <w:numPr>
          <w:ilvl w:val="0"/>
          <w:numId w:val="54"/>
        </w:numPr>
      </w:pPr>
      <w:r w:rsidRPr="00546F7F">
        <w:t>Equestrian f</w:t>
      </w:r>
      <w:r w:rsidR="000109EF" w:rsidRPr="00546F7F">
        <w:t>acilities;</w:t>
      </w:r>
    </w:p>
    <w:p w:rsidR="000109EF" w:rsidRPr="00546F7F" w:rsidRDefault="0034458E" w:rsidP="00205516">
      <w:pPr>
        <w:pStyle w:val="ListParagraph"/>
        <w:numPr>
          <w:ilvl w:val="0"/>
          <w:numId w:val="54"/>
        </w:numPr>
      </w:pPr>
      <w:r w:rsidRPr="00546F7F">
        <w:t>Bed and b</w:t>
      </w:r>
      <w:r w:rsidR="000109EF" w:rsidRPr="00546F7F">
        <w:t>reakfast homes</w:t>
      </w:r>
      <w:r w:rsidR="00506894">
        <w:t xml:space="preserve"> (refer to Section 5.5)</w:t>
      </w:r>
      <w:r w:rsidR="000109EF" w:rsidRPr="00546F7F">
        <w:t>;</w:t>
      </w:r>
    </w:p>
    <w:p w:rsidR="000109EF" w:rsidRPr="00546F7F" w:rsidRDefault="000109EF" w:rsidP="00205516">
      <w:pPr>
        <w:pStyle w:val="ListParagraph"/>
        <w:numPr>
          <w:ilvl w:val="0"/>
          <w:numId w:val="54"/>
        </w:numPr>
      </w:pPr>
      <w:r w:rsidRPr="00546F7F">
        <w:t xml:space="preserve">Public sports fields and parks; </w:t>
      </w:r>
    </w:p>
    <w:p w:rsidR="000109EF" w:rsidRPr="00546F7F" w:rsidRDefault="000109EF" w:rsidP="00205516">
      <w:pPr>
        <w:pStyle w:val="ListParagraph"/>
        <w:numPr>
          <w:ilvl w:val="0"/>
          <w:numId w:val="54"/>
        </w:numPr>
      </w:pPr>
      <w:r w:rsidRPr="00546F7F">
        <w:t xml:space="preserve">Animal </w:t>
      </w:r>
      <w:r w:rsidR="0034458E" w:rsidRPr="00546F7F">
        <w:t>k</w:t>
      </w:r>
      <w:r w:rsidRPr="00546F7F">
        <w:t>ennels;</w:t>
      </w:r>
    </w:p>
    <w:p w:rsidR="000109EF" w:rsidRPr="00546F7F" w:rsidRDefault="000109EF" w:rsidP="00205516">
      <w:pPr>
        <w:pStyle w:val="ListParagraph"/>
        <w:numPr>
          <w:ilvl w:val="0"/>
          <w:numId w:val="54"/>
        </w:numPr>
      </w:pPr>
      <w:r w:rsidRPr="00546F7F">
        <w:t xml:space="preserve">Wind </w:t>
      </w:r>
      <w:r w:rsidR="001A72EF" w:rsidRPr="00546F7F">
        <w:t xml:space="preserve"> </w:t>
      </w:r>
      <w:r w:rsidR="0034458E" w:rsidRPr="00546F7F">
        <w:t>e</w:t>
      </w:r>
      <w:r w:rsidR="001A72EF" w:rsidRPr="00546F7F">
        <w:t xml:space="preserve">nergy </w:t>
      </w:r>
      <w:r w:rsidR="0034458E" w:rsidRPr="00546F7F">
        <w:t>f</w:t>
      </w:r>
      <w:r w:rsidR="00031473" w:rsidRPr="00546F7F">
        <w:t>acilities</w:t>
      </w:r>
      <w:r w:rsidR="00506894">
        <w:t xml:space="preserve"> (refer to Section 5.9)</w:t>
      </w:r>
      <w:r w:rsidRPr="00546F7F">
        <w:t>;</w:t>
      </w:r>
    </w:p>
    <w:p w:rsidR="000109EF" w:rsidRPr="00546F7F" w:rsidRDefault="00506894" w:rsidP="00205516">
      <w:pPr>
        <w:pStyle w:val="ListParagraph"/>
        <w:numPr>
          <w:ilvl w:val="0"/>
          <w:numId w:val="54"/>
        </w:numPr>
      </w:pPr>
      <w:r>
        <w:t>Public w</w:t>
      </w:r>
      <w:r w:rsidR="000109EF" w:rsidRPr="00546F7F">
        <w:t>orks waste management or sewage facilities.</w:t>
      </w:r>
    </w:p>
    <w:p w:rsidR="000109EF" w:rsidRPr="00546F7F" w:rsidRDefault="000109EF" w:rsidP="000109EF">
      <w:pPr>
        <w:pStyle w:val="ListParagraph"/>
        <w:numPr>
          <w:ilvl w:val="0"/>
          <w:numId w:val="0"/>
        </w:numPr>
      </w:pPr>
    </w:p>
    <w:p w:rsidR="001D2ABD" w:rsidRDefault="001D2ABD" w:rsidP="0017215E">
      <w:pPr>
        <w:pStyle w:val="Style5"/>
      </w:pPr>
      <w:bookmarkStart w:id="219" w:name="_Toc447894515"/>
      <w:bookmarkStart w:id="220" w:name="_Toc197347852"/>
      <w:bookmarkStart w:id="221" w:name="_Toc215284578"/>
      <w:r w:rsidRPr="00546F7F">
        <w:t>Site Development Regulations</w:t>
      </w:r>
      <w:bookmarkEnd w:id="219"/>
    </w:p>
    <w:p w:rsidR="00506894" w:rsidRPr="00506894" w:rsidRDefault="00506894" w:rsidP="00506894">
      <w:pPr>
        <w:rPr>
          <w:b/>
        </w:rPr>
      </w:pPr>
      <w:r w:rsidRPr="00506894">
        <w:rPr>
          <w:b/>
        </w:rPr>
        <w:t>Public works shall have no minimum or maximum site requirements.</w:t>
      </w:r>
    </w:p>
    <w:p w:rsidR="00506894" w:rsidRPr="00506894" w:rsidRDefault="00506894" w:rsidP="00506894">
      <w:pPr>
        <w:rPr>
          <w:b/>
        </w:rPr>
      </w:pPr>
      <w:r w:rsidRPr="00506894">
        <w:rPr>
          <w:b/>
        </w:rPr>
        <w:t>Permitted and Discretionary Uses</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27"/>
        <w:gridCol w:w="6091"/>
      </w:tblGrid>
      <w:tr w:rsidR="000109EF" w:rsidRPr="00546F7F" w:rsidTr="00186D96">
        <w:trPr>
          <w:tblCellSpacing w:w="20" w:type="dxa"/>
          <w:jc w:val="center"/>
        </w:trPr>
        <w:tc>
          <w:tcPr>
            <w:tcW w:w="2267" w:type="dxa"/>
            <w:tcBorders>
              <w:top w:val="nil"/>
              <w:left w:val="nil"/>
              <w:bottom w:val="nil"/>
              <w:right w:val="nil"/>
            </w:tcBorders>
            <w:shd w:val="clear" w:color="auto" w:fill="C0C0C0"/>
          </w:tcPr>
          <w:bookmarkEnd w:id="220"/>
          <w:bookmarkEnd w:id="221"/>
          <w:p w:rsidR="000109EF" w:rsidRPr="00546F7F" w:rsidRDefault="000109EF" w:rsidP="00186D96">
            <w:pPr>
              <w:pStyle w:val="Table"/>
              <w:rPr>
                <w:b/>
                <w:color w:val="000000"/>
              </w:rPr>
            </w:pPr>
            <w:r w:rsidRPr="00546F7F">
              <w:rPr>
                <w:b/>
                <w:color w:val="000000"/>
              </w:rPr>
              <w:t xml:space="preserve">Minimum site area  </w:t>
            </w:r>
          </w:p>
        </w:tc>
        <w:tc>
          <w:tcPr>
            <w:tcW w:w="6031" w:type="dxa"/>
            <w:shd w:val="clear" w:color="auto" w:fill="auto"/>
          </w:tcPr>
          <w:p w:rsidR="000109EF" w:rsidRPr="00546F7F" w:rsidRDefault="000109EF" w:rsidP="00472E4F">
            <w:pPr>
              <w:pStyle w:val="Table"/>
              <w:spacing w:after="0"/>
            </w:pPr>
            <w:r w:rsidRPr="00546F7F">
              <w:rPr>
                <w:rFonts w:cs="Arial"/>
              </w:rPr>
              <w:t xml:space="preserve">1 hectare </w:t>
            </w:r>
            <w:r w:rsidR="00E571B5" w:rsidRPr="00546F7F">
              <w:rPr>
                <w:rFonts w:cs="Arial"/>
              </w:rPr>
              <w:t>(2.5 acres)</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site frontage </w:t>
            </w:r>
          </w:p>
        </w:tc>
        <w:tc>
          <w:tcPr>
            <w:tcW w:w="6031" w:type="dxa"/>
            <w:shd w:val="clear" w:color="auto" w:fill="auto"/>
          </w:tcPr>
          <w:p w:rsidR="000109EF" w:rsidRPr="00546F7F" w:rsidRDefault="000109EF" w:rsidP="00186D96">
            <w:pPr>
              <w:pStyle w:val="Table"/>
            </w:pPr>
            <w:r w:rsidRPr="00546F7F">
              <w:rPr>
                <w:rFonts w:cs="Arial"/>
              </w:rPr>
              <w:t xml:space="preserve">25.0 </w:t>
            </w:r>
            <w:r w:rsidR="00701474" w:rsidRPr="00546F7F">
              <w:rPr>
                <w:rFonts w:cs="Arial"/>
              </w:rPr>
              <w:t>metre</w:t>
            </w:r>
            <w:r w:rsidRPr="00546F7F">
              <w:rPr>
                <w:rFonts w:cs="Arial"/>
              </w:rPr>
              <w:t>s</w:t>
            </w:r>
            <w:r w:rsidR="00E571B5" w:rsidRPr="00546F7F">
              <w:rPr>
                <w:rFonts w:cs="Arial"/>
              </w:rPr>
              <w:t xml:space="preserve"> (82 </w:t>
            </w:r>
            <w:proofErr w:type="spellStart"/>
            <w:r w:rsidR="00E571B5" w:rsidRPr="00546F7F">
              <w:rPr>
                <w:rFonts w:cs="Arial"/>
              </w:rPr>
              <w:t>ft</w:t>
            </w:r>
            <w:proofErr w:type="spellEnd"/>
            <w:r w:rsidR="00E571B5" w:rsidRPr="00546F7F">
              <w:rPr>
                <w:rFonts w:cs="Arial"/>
              </w:rPr>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front yard</w:t>
            </w:r>
          </w:p>
        </w:tc>
        <w:tc>
          <w:tcPr>
            <w:tcW w:w="6031" w:type="dxa"/>
            <w:shd w:val="clear" w:color="auto" w:fill="auto"/>
            <w:vAlign w:val="center"/>
          </w:tcPr>
          <w:p w:rsidR="000109EF" w:rsidRPr="00546F7F" w:rsidRDefault="000109EF" w:rsidP="00186D96">
            <w:pPr>
              <w:pStyle w:val="Table"/>
            </w:pPr>
            <w:r w:rsidRPr="00546F7F">
              <w:t xml:space="preserve">All buildings shall be set back a minimum of 60 </w:t>
            </w:r>
            <w:r w:rsidR="00701474" w:rsidRPr="00546F7F">
              <w:t>metre</w:t>
            </w:r>
            <w:r w:rsidRPr="00546F7F">
              <w:t>s</w:t>
            </w:r>
            <w:r w:rsidR="00E571B5" w:rsidRPr="00546F7F">
              <w:t xml:space="preserve"> (197 </w:t>
            </w:r>
            <w:proofErr w:type="spellStart"/>
            <w:r w:rsidR="00E571B5" w:rsidRPr="00546F7F">
              <w:t>ft</w:t>
            </w:r>
            <w:proofErr w:type="spellEnd"/>
            <w:r w:rsidR="00E571B5" w:rsidRPr="00546F7F">
              <w:t>)</w:t>
            </w:r>
            <w:r w:rsidRPr="00546F7F">
              <w:t xml:space="preserve"> from the centre line of a</w:t>
            </w:r>
            <w:r w:rsidR="00472E4F" w:rsidRPr="00546F7F">
              <w:t>ny municipal road allowance or P</w:t>
            </w:r>
            <w:r w:rsidRPr="00546F7F">
              <w:t xml:space="preserve">rovincial highway and/or a minimum of 90 </w:t>
            </w:r>
            <w:r w:rsidR="00701474" w:rsidRPr="00546F7F">
              <w:t>metre</w:t>
            </w:r>
            <w:r w:rsidRPr="00546F7F">
              <w:t>s from the intersection of the centre lines of any municipal roads</w:t>
            </w:r>
            <w:r w:rsidR="00472E4F" w:rsidRPr="00546F7F">
              <w:t xml:space="preserve"> or P</w:t>
            </w:r>
            <w:r w:rsidRPr="00546F7F">
              <w:t>rovincial highway.</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lastRenderedPageBreak/>
              <w:t>Minimum rear yard</w:t>
            </w:r>
          </w:p>
        </w:tc>
        <w:tc>
          <w:tcPr>
            <w:tcW w:w="6031" w:type="dxa"/>
            <w:shd w:val="clear" w:color="auto" w:fill="auto"/>
          </w:tcPr>
          <w:p w:rsidR="000109EF" w:rsidRPr="00546F7F" w:rsidRDefault="000109EF" w:rsidP="00186D96">
            <w:pPr>
              <w:pStyle w:val="Table"/>
            </w:pPr>
            <w:r w:rsidRPr="00546F7F">
              <w:t xml:space="preserve">15.0 </w:t>
            </w:r>
            <w:r w:rsidR="00701474" w:rsidRPr="00546F7F">
              <w:t>metre</w:t>
            </w:r>
            <w:r w:rsidRPr="00546F7F">
              <w:t>s</w:t>
            </w:r>
            <w:r w:rsidR="00E571B5" w:rsidRPr="00546F7F">
              <w:t xml:space="preserve"> (49 </w:t>
            </w:r>
            <w:proofErr w:type="spellStart"/>
            <w:r w:rsidR="00E571B5" w:rsidRPr="00546F7F">
              <w:t>ft</w:t>
            </w:r>
            <w:proofErr w:type="spellEnd"/>
            <w:r w:rsidR="00E571B5" w:rsidRPr="00546F7F">
              <w:t>)</w:t>
            </w:r>
            <w:r w:rsidRPr="00546F7F">
              <w:rPr>
                <w:rFonts w:cs="Arial"/>
              </w:rPr>
              <w:t xml:space="preserve"> or 25% of the depth of the site whichever is the lesser</w:t>
            </w:r>
            <w:r w:rsidR="00840316">
              <w:rPr>
                <w:rFonts w:cs="Arial"/>
              </w:rPr>
              <w:t>.</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side yard</w:t>
            </w:r>
          </w:p>
        </w:tc>
        <w:tc>
          <w:tcPr>
            <w:tcW w:w="6031" w:type="dxa"/>
            <w:shd w:val="clear" w:color="auto" w:fill="auto"/>
          </w:tcPr>
          <w:p w:rsidR="000109EF" w:rsidRPr="00546F7F" w:rsidRDefault="00472E4F" w:rsidP="00186D96">
            <w:pPr>
              <w:pStyle w:val="Table"/>
            </w:pPr>
            <w:r w:rsidRPr="00546F7F">
              <w:t xml:space="preserve">15.0 </w:t>
            </w:r>
            <w:r w:rsidR="00701474" w:rsidRPr="00546F7F">
              <w:t>metre</w:t>
            </w:r>
            <w:r w:rsidRPr="00546F7F">
              <w:t>s</w:t>
            </w:r>
            <w:r w:rsidR="00E571B5" w:rsidRPr="00546F7F">
              <w:t xml:space="preserve"> (49 </w:t>
            </w:r>
            <w:proofErr w:type="spellStart"/>
            <w:r w:rsidR="00E571B5" w:rsidRPr="00546F7F">
              <w:t>ft</w:t>
            </w:r>
            <w:proofErr w:type="spellEnd"/>
            <w:r w:rsidR="00E571B5" w:rsidRPr="00546F7F">
              <w:t>)</w:t>
            </w:r>
            <w:r w:rsidR="000109EF" w:rsidRPr="00546F7F">
              <w:t xml:space="preserve"> except w</w:t>
            </w:r>
            <w:r w:rsidR="000109EF" w:rsidRPr="00546F7F">
              <w:rPr>
                <w:rFonts w:cs="Arial"/>
              </w:rPr>
              <w:t xml:space="preserve">here a side yard </w:t>
            </w:r>
            <w:r w:rsidR="00B66CA7" w:rsidRPr="00546F7F">
              <w:rPr>
                <w:rFonts w:cs="Arial"/>
              </w:rPr>
              <w:t>abuts</w:t>
            </w:r>
            <w:r w:rsidR="000109EF" w:rsidRPr="00546F7F">
              <w:rPr>
                <w:rFonts w:cs="Arial"/>
              </w:rPr>
              <w:t xml:space="preserve"> a municipal road allowance or a provincial highway, the front yard requirements shall apply.</w:t>
            </w:r>
          </w:p>
        </w:tc>
      </w:tr>
      <w:tr w:rsidR="000109EF" w:rsidRPr="00546F7F" w:rsidTr="00186D96">
        <w:trPr>
          <w:tblCellSpacing w:w="20" w:type="dxa"/>
          <w:jc w:val="center"/>
        </w:trPr>
        <w:tc>
          <w:tcPr>
            <w:tcW w:w="2267" w:type="dxa"/>
            <w:tcBorders>
              <w:left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side yard</w:t>
            </w:r>
          </w:p>
        </w:tc>
        <w:tc>
          <w:tcPr>
            <w:tcW w:w="6031" w:type="dxa"/>
            <w:shd w:val="clear" w:color="auto" w:fill="auto"/>
          </w:tcPr>
          <w:p w:rsidR="000109EF" w:rsidRPr="00546F7F" w:rsidRDefault="00472E4F" w:rsidP="00186D96">
            <w:pPr>
              <w:pStyle w:val="Table"/>
            </w:pPr>
            <w:r w:rsidRPr="00546F7F">
              <w:t xml:space="preserve">15.0 </w:t>
            </w:r>
            <w:r w:rsidR="00701474" w:rsidRPr="00546F7F">
              <w:t>metre</w:t>
            </w:r>
            <w:r w:rsidRPr="00546F7F">
              <w:t>s</w:t>
            </w:r>
            <w:r w:rsidR="000109EF" w:rsidRPr="00546F7F">
              <w:t xml:space="preserve"> </w:t>
            </w:r>
            <w:r w:rsidR="00E571B5" w:rsidRPr="00546F7F">
              <w:t xml:space="preserve">(49 </w:t>
            </w:r>
            <w:proofErr w:type="spellStart"/>
            <w:r w:rsidR="00E571B5" w:rsidRPr="00546F7F">
              <w:t>ft</w:t>
            </w:r>
            <w:proofErr w:type="spellEnd"/>
            <w:r w:rsidR="00E571B5" w:rsidRPr="00546F7F">
              <w:t xml:space="preserve">) </w:t>
            </w:r>
            <w:r w:rsidR="000109EF" w:rsidRPr="00546F7F">
              <w:t>except w</w:t>
            </w:r>
            <w:r w:rsidR="000109EF" w:rsidRPr="00546F7F">
              <w:rPr>
                <w:rFonts w:cs="Arial"/>
              </w:rPr>
              <w:t xml:space="preserve">here a side yard </w:t>
            </w:r>
            <w:r w:rsidR="00B66CA7" w:rsidRPr="00546F7F">
              <w:rPr>
                <w:rFonts w:cs="Arial"/>
              </w:rPr>
              <w:t>abuts</w:t>
            </w:r>
            <w:r w:rsidR="000109EF" w:rsidRPr="00546F7F">
              <w:rPr>
                <w:rFonts w:cs="Arial"/>
              </w:rPr>
              <w:t xml:space="preserve"> a municipal road allowance or a provincial highway, the front yard requirements shall apply.</w:t>
            </w:r>
          </w:p>
        </w:tc>
      </w:tr>
      <w:tr w:rsidR="000109EF" w:rsidRPr="00546F7F" w:rsidTr="00186D96">
        <w:trPr>
          <w:tblCellSpacing w:w="20" w:type="dxa"/>
          <w:jc w:val="center"/>
        </w:trPr>
        <w:tc>
          <w:tcPr>
            <w:tcW w:w="2267"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setback for trees, shelterbelts and fences</w:t>
            </w:r>
          </w:p>
        </w:tc>
        <w:tc>
          <w:tcPr>
            <w:tcW w:w="6031" w:type="dxa"/>
            <w:shd w:val="clear" w:color="auto" w:fill="auto"/>
            <w:vAlign w:val="center"/>
          </w:tcPr>
          <w:p w:rsidR="000109EF" w:rsidRPr="00546F7F" w:rsidRDefault="00D46548" w:rsidP="00186D96">
            <w:pPr>
              <w:pStyle w:val="Table"/>
            </w:pPr>
            <w:r w:rsidRPr="00546F7F">
              <w:t>55.0 metres</w:t>
            </w:r>
            <w:r w:rsidR="00E571B5" w:rsidRPr="00546F7F">
              <w:t xml:space="preserve"> (180 </w:t>
            </w:r>
            <w:proofErr w:type="spellStart"/>
            <w:r w:rsidR="00E571B5" w:rsidRPr="00546F7F">
              <w:t>ft</w:t>
            </w:r>
            <w:proofErr w:type="spellEnd"/>
            <w:r w:rsidR="00E571B5" w:rsidRPr="00546F7F">
              <w:t>)</w:t>
            </w:r>
            <w:r w:rsidR="000109EF" w:rsidRPr="00546F7F">
              <w:t xml:space="preserve"> </w:t>
            </w:r>
            <w:proofErr w:type="gramStart"/>
            <w:r w:rsidR="000109EF" w:rsidRPr="00546F7F">
              <w:t>from  the</w:t>
            </w:r>
            <w:proofErr w:type="gramEnd"/>
            <w:r w:rsidR="000109EF" w:rsidRPr="00546F7F">
              <w:t xml:space="preserve"> centre line of a Provincial Highway</w:t>
            </w:r>
            <w:r>
              <w:t>.</w:t>
            </w:r>
            <w:r w:rsidR="000109EF" w:rsidRPr="00546F7F">
              <w:t xml:space="preserve"> </w:t>
            </w:r>
          </w:p>
          <w:p w:rsidR="000109EF" w:rsidRPr="00546F7F" w:rsidRDefault="000109EF" w:rsidP="00186D96">
            <w:pPr>
              <w:pStyle w:val="Table"/>
            </w:pPr>
            <w:r w:rsidRPr="00546F7F">
              <w:t xml:space="preserve">5.0 </w:t>
            </w:r>
            <w:r w:rsidR="00701474" w:rsidRPr="00546F7F">
              <w:t>metre</w:t>
            </w:r>
            <w:r w:rsidRPr="00546F7F">
              <w:t>s</w:t>
            </w:r>
            <w:r w:rsidR="00E571B5" w:rsidRPr="00546F7F">
              <w:t xml:space="preserve"> (16 </w:t>
            </w:r>
            <w:proofErr w:type="spellStart"/>
            <w:r w:rsidR="00E571B5" w:rsidRPr="00546F7F">
              <w:t>ft</w:t>
            </w:r>
            <w:proofErr w:type="spellEnd"/>
            <w:r w:rsidR="00E571B5" w:rsidRPr="00546F7F">
              <w:t>)</w:t>
            </w:r>
            <w:r w:rsidRPr="00546F7F">
              <w:t xml:space="preserve"> from Highway frontage road property line</w:t>
            </w:r>
            <w:r w:rsidR="00D46548">
              <w:t>.</w:t>
            </w:r>
          </w:p>
          <w:p w:rsidR="000109EF" w:rsidRPr="00546F7F" w:rsidRDefault="00D46548" w:rsidP="00186D96">
            <w:pPr>
              <w:pStyle w:val="Table"/>
            </w:pPr>
            <w:r>
              <w:t xml:space="preserve">46.0 </w:t>
            </w:r>
            <w:r w:rsidR="00701474" w:rsidRPr="00546F7F">
              <w:t>metre</w:t>
            </w:r>
            <w:r w:rsidR="000109EF" w:rsidRPr="00546F7F">
              <w:t>s</w:t>
            </w:r>
            <w:r w:rsidR="00E571B5" w:rsidRPr="00546F7F">
              <w:t xml:space="preserve"> (151 </w:t>
            </w:r>
            <w:proofErr w:type="spellStart"/>
            <w:r w:rsidR="00E571B5" w:rsidRPr="00546F7F">
              <w:t>ft</w:t>
            </w:r>
            <w:proofErr w:type="spellEnd"/>
            <w:r w:rsidR="00E571B5" w:rsidRPr="00546F7F">
              <w:t>)</w:t>
            </w:r>
            <w:r w:rsidR="000109EF" w:rsidRPr="00546F7F">
              <w:t xml:space="preserve"> from the center line of a municipal road</w:t>
            </w:r>
            <w:r>
              <w:t>.</w:t>
            </w:r>
          </w:p>
          <w:p w:rsidR="000109EF" w:rsidRPr="00546F7F" w:rsidRDefault="00D46548" w:rsidP="00186D96">
            <w:pPr>
              <w:pStyle w:val="Table"/>
            </w:pPr>
            <w:r>
              <w:t xml:space="preserve">8.0 </w:t>
            </w:r>
            <w:r w:rsidR="00701474" w:rsidRPr="00546F7F">
              <w:t>metre</w:t>
            </w:r>
            <w:r w:rsidR="000109EF" w:rsidRPr="00546F7F">
              <w:t xml:space="preserve">s </w:t>
            </w:r>
            <w:r w:rsidR="00E571B5" w:rsidRPr="00546F7F">
              <w:t xml:space="preserve">(26 </w:t>
            </w:r>
            <w:proofErr w:type="spellStart"/>
            <w:r w:rsidR="00E571B5" w:rsidRPr="00546F7F">
              <w:t>ft</w:t>
            </w:r>
            <w:proofErr w:type="spellEnd"/>
            <w:r w:rsidR="00E571B5" w:rsidRPr="00546F7F">
              <w:t xml:space="preserve">) </w:t>
            </w:r>
            <w:r w:rsidR="000109EF" w:rsidRPr="00546F7F">
              <w:t>from the property line of an internal subdivision road</w:t>
            </w:r>
            <w:r>
              <w:t>.</w:t>
            </w:r>
          </w:p>
        </w:tc>
      </w:tr>
    </w:tbl>
    <w:p w:rsidR="00506894" w:rsidRDefault="00506894" w:rsidP="000109EF">
      <w:pPr>
        <w:spacing w:before="60"/>
        <w:rPr>
          <w:rFonts w:ascii="Arial" w:hAnsi="Arial"/>
          <w:sz w:val="18"/>
          <w:szCs w:val="18"/>
        </w:rPr>
      </w:pPr>
    </w:p>
    <w:p w:rsidR="000109EF" w:rsidRPr="00546F7F" w:rsidRDefault="000109EF" w:rsidP="000109EF">
      <w:pPr>
        <w:spacing w:before="60"/>
        <w:rPr>
          <w:rFonts w:ascii="Arial" w:hAnsi="Arial"/>
          <w:sz w:val="18"/>
          <w:szCs w:val="18"/>
        </w:rPr>
      </w:pPr>
      <w:r w:rsidRPr="00546F7F">
        <w:rPr>
          <w:rFonts w:ascii="Arial" w:hAnsi="Arial"/>
          <w:sz w:val="18"/>
          <w:szCs w:val="18"/>
        </w:rPr>
        <w:t>Residential parcels may be exempted from these requirements:</w:t>
      </w:r>
    </w:p>
    <w:p w:rsidR="000109EF" w:rsidRPr="00546F7F" w:rsidRDefault="000109EF" w:rsidP="00205516">
      <w:pPr>
        <w:pStyle w:val="ListParagraph"/>
        <w:numPr>
          <w:ilvl w:val="0"/>
          <w:numId w:val="57"/>
        </w:numPr>
      </w:pPr>
      <w:r w:rsidRPr="00546F7F">
        <w:t>In the case of a parcel physically severed as a result of road right-of-way or railway plans, drainage ditch, pipeline or transmission line, development, or natural features such as watercourses, water bodies there shall be no maximum site area.  Existing residential parcels may be enlarged to include adjoining land physically severed as a result of the above noted barriers;</w:t>
      </w:r>
    </w:p>
    <w:p w:rsidR="000109EF" w:rsidRPr="00546F7F" w:rsidRDefault="000109EF" w:rsidP="00205516">
      <w:pPr>
        <w:pStyle w:val="ListParagraph"/>
        <w:numPr>
          <w:ilvl w:val="0"/>
          <w:numId w:val="57"/>
        </w:numPr>
      </w:pPr>
      <w:r w:rsidRPr="00546F7F">
        <w:t>In the case of a parcel that existed prior to the adoption of this Bylaw there shall be no minimum or maximum site area.</w:t>
      </w:r>
    </w:p>
    <w:p w:rsidR="000109EF" w:rsidRPr="00546F7F" w:rsidRDefault="000109EF" w:rsidP="0017215E">
      <w:pPr>
        <w:pStyle w:val="Style5"/>
      </w:pPr>
      <w:bookmarkStart w:id="222" w:name="_Toc447894516"/>
      <w:r w:rsidRPr="00546F7F">
        <w:t>Accessory Buildings</w:t>
      </w:r>
      <w:bookmarkEnd w:id="222"/>
    </w:p>
    <w:p w:rsidR="000109EF" w:rsidRPr="00546F7F" w:rsidRDefault="000109EF" w:rsidP="00205516">
      <w:pPr>
        <w:numPr>
          <w:ilvl w:val="0"/>
          <w:numId w:val="58"/>
        </w:numPr>
        <w:autoSpaceDE w:val="0"/>
        <w:autoSpaceDN w:val="0"/>
        <w:adjustRightInd w:val="0"/>
        <w:spacing w:after="0"/>
        <w:ind w:left="1080"/>
        <w:rPr>
          <w:rFonts w:ascii="Arial Narrow" w:hAnsi="Arial Narrow" w:cs="Arial"/>
          <w:sz w:val="20"/>
          <w:szCs w:val="20"/>
        </w:rPr>
      </w:pPr>
      <w:r w:rsidRPr="00546F7F">
        <w:rPr>
          <w:rFonts w:ascii="Arial Narrow" w:hAnsi="Arial Narrow" w:cs="Arial"/>
          <w:sz w:val="20"/>
          <w:szCs w:val="20"/>
        </w:rPr>
        <w:t xml:space="preserve">No accessory building shall be located within 3.0 </w:t>
      </w:r>
      <w:r w:rsidR="00701474" w:rsidRPr="00546F7F">
        <w:rPr>
          <w:rFonts w:ascii="Arial Narrow" w:hAnsi="Arial Narrow" w:cs="Arial"/>
          <w:sz w:val="20"/>
          <w:szCs w:val="20"/>
        </w:rPr>
        <w:t>metre</w:t>
      </w:r>
      <w:r w:rsidRPr="00546F7F">
        <w:rPr>
          <w:rFonts w:ascii="Arial Narrow" w:hAnsi="Arial Narrow" w:cs="Arial"/>
          <w:sz w:val="20"/>
          <w:szCs w:val="20"/>
        </w:rPr>
        <w:t xml:space="preserve">s </w:t>
      </w:r>
      <w:r w:rsidR="00E571B5" w:rsidRPr="00546F7F">
        <w:rPr>
          <w:rFonts w:ascii="Arial Narrow" w:hAnsi="Arial Narrow" w:cs="Arial"/>
          <w:sz w:val="20"/>
          <w:szCs w:val="20"/>
        </w:rPr>
        <w:t xml:space="preserve">(10 </w:t>
      </w:r>
      <w:proofErr w:type="spellStart"/>
      <w:r w:rsidR="00E571B5" w:rsidRPr="00546F7F">
        <w:rPr>
          <w:rFonts w:ascii="Arial Narrow" w:hAnsi="Arial Narrow" w:cs="Arial"/>
          <w:sz w:val="20"/>
          <w:szCs w:val="20"/>
        </w:rPr>
        <w:t>ft</w:t>
      </w:r>
      <w:proofErr w:type="spellEnd"/>
      <w:r w:rsidR="00E571B5" w:rsidRPr="00546F7F">
        <w:rPr>
          <w:rFonts w:ascii="Arial Narrow" w:hAnsi="Arial Narrow" w:cs="Arial"/>
          <w:sz w:val="20"/>
          <w:szCs w:val="20"/>
        </w:rPr>
        <w:t xml:space="preserve">) </w:t>
      </w:r>
      <w:r w:rsidRPr="00546F7F">
        <w:rPr>
          <w:rFonts w:ascii="Arial Narrow" w:hAnsi="Arial Narrow" w:cs="Arial"/>
          <w:sz w:val="20"/>
          <w:szCs w:val="20"/>
        </w:rPr>
        <w:t xml:space="preserve">of a side or rear site line except where the minimum yard </w:t>
      </w:r>
      <w:r w:rsidR="0034458E" w:rsidRPr="00546F7F">
        <w:rPr>
          <w:rFonts w:ascii="Arial Narrow" w:hAnsi="Arial Narrow" w:cs="Arial"/>
          <w:sz w:val="20"/>
          <w:szCs w:val="20"/>
        </w:rPr>
        <w:t>abuts</w:t>
      </w:r>
      <w:r w:rsidRPr="00546F7F">
        <w:rPr>
          <w:rFonts w:ascii="Arial Narrow" w:hAnsi="Arial Narrow" w:cs="Arial"/>
          <w:sz w:val="20"/>
          <w:szCs w:val="20"/>
        </w:rPr>
        <w:t xml:space="preserve"> a public street, in which case the minimum side or rear yard shall be 7.6 </w:t>
      </w:r>
      <w:r w:rsidR="00701474" w:rsidRPr="00546F7F">
        <w:rPr>
          <w:rFonts w:ascii="Arial Narrow" w:hAnsi="Arial Narrow" w:cs="Arial"/>
          <w:sz w:val="20"/>
          <w:szCs w:val="20"/>
        </w:rPr>
        <w:t>metre</w:t>
      </w:r>
      <w:r w:rsidRPr="00546F7F">
        <w:rPr>
          <w:rFonts w:ascii="Arial Narrow" w:hAnsi="Arial Narrow" w:cs="Arial"/>
          <w:sz w:val="20"/>
          <w:szCs w:val="20"/>
        </w:rPr>
        <w:t>s.</w:t>
      </w:r>
    </w:p>
    <w:p w:rsidR="000109EF" w:rsidRPr="00546F7F" w:rsidRDefault="000109EF" w:rsidP="00205516">
      <w:pPr>
        <w:numPr>
          <w:ilvl w:val="0"/>
          <w:numId w:val="58"/>
        </w:numPr>
        <w:autoSpaceDE w:val="0"/>
        <w:autoSpaceDN w:val="0"/>
        <w:adjustRightInd w:val="0"/>
        <w:spacing w:after="0"/>
        <w:ind w:left="1080"/>
        <w:rPr>
          <w:rFonts w:ascii="Arial Narrow" w:hAnsi="Arial Narrow" w:cs="Arial"/>
          <w:sz w:val="20"/>
          <w:szCs w:val="20"/>
        </w:rPr>
      </w:pPr>
      <w:r w:rsidRPr="00546F7F">
        <w:rPr>
          <w:rFonts w:ascii="Arial Narrow" w:hAnsi="Arial Narrow" w:cs="Arial"/>
          <w:sz w:val="20"/>
          <w:szCs w:val="20"/>
        </w:rPr>
        <w:t>The Building Floor Area for large accessory buildings on residential acreage sites may not exceed 150</w:t>
      </w:r>
      <w:r w:rsidRPr="00546F7F">
        <w:rPr>
          <w:rFonts w:ascii="Arial Narrow" w:hAnsi="Arial Narrow"/>
          <w:sz w:val="20"/>
          <w:szCs w:val="20"/>
        </w:rPr>
        <w:t>m²</w:t>
      </w:r>
      <w:r w:rsidR="00D46548">
        <w:rPr>
          <w:rFonts w:ascii="Arial Narrow" w:hAnsi="Arial Narrow"/>
          <w:sz w:val="20"/>
          <w:szCs w:val="20"/>
        </w:rPr>
        <w:t xml:space="preserve"> </w:t>
      </w:r>
      <w:r w:rsidR="00B80C4C" w:rsidRPr="00546F7F">
        <w:rPr>
          <w:rFonts w:ascii="Arial Narrow" w:hAnsi="Arial Narrow"/>
          <w:sz w:val="20"/>
          <w:szCs w:val="20"/>
        </w:rPr>
        <w:t>(</w:t>
      </w:r>
      <w:r w:rsidR="0034458E" w:rsidRPr="00546F7F">
        <w:rPr>
          <w:rFonts w:ascii="Arial Narrow" w:hAnsi="Arial Narrow"/>
          <w:sz w:val="20"/>
          <w:szCs w:val="20"/>
        </w:rPr>
        <w:t>1615 ft</w:t>
      </w:r>
      <w:r w:rsidR="0034458E" w:rsidRPr="00546F7F">
        <w:rPr>
          <w:rFonts w:ascii="Arial Narrow" w:hAnsi="Arial Narrow"/>
          <w:sz w:val="20"/>
          <w:szCs w:val="20"/>
          <w:vertAlign w:val="superscript"/>
        </w:rPr>
        <w:t>2</w:t>
      </w:r>
      <w:r w:rsidR="00B80C4C" w:rsidRPr="00546F7F">
        <w:rPr>
          <w:rFonts w:ascii="Arial Narrow" w:hAnsi="Arial Narrow"/>
          <w:sz w:val="20"/>
          <w:szCs w:val="20"/>
        </w:rPr>
        <w:t>)</w:t>
      </w:r>
      <w:r w:rsidRPr="00546F7F">
        <w:rPr>
          <w:rFonts w:ascii="Arial Narrow" w:hAnsi="Arial Narrow"/>
          <w:sz w:val="20"/>
          <w:szCs w:val="20"/>
        </w:rPr>
        <w:t>.</w:t>
      </w:r>
    </w:p>
    <w:p w:rsidR="00B80C4C" w:rsidRPr="00546F7F" w:rsidRDefault="00B80C4C" w:rsidP="00B80C4C">
      <w:pPr>
        <w:autoSpaceDE w:val="0"/>
        <w:autoSpaceDN w:val="0"/>
        <w:adjustRightInd w:val="0"/>
        <w:spacing w:after="0"/>
        <w:ind w:left="1080"/>
        <w:rPr>
          <w:rFonts w:ascii="Arial Narrow" w:hAnsi="Arial Narrow" w:cs="Arial"/>
          <w:sz w:val="20"/>
          <w:szCs w:val="20"/>
        </w:rPr>
      </w:pPr>
    </w:p>
    <w:p w:rsidR="00B80C4C" w:rsidRPr="00546F7F" w:rsidRDefault="00B80C4C" w:rsidP="0017215E">
      <w:pPr>
        <w:pStyle w:val="Style5"/>
      </w:pPr>
      <w:bookmarkStart w:id="223" w:name="_Toc447894517"/>
      <w:bookmarkStart w:id="224" w:name="_Toc197347853"/>
      <w:bookmarkStart w:id="225" w:name="_Toc215284579"/>
      <w:r w:rsidRPr="00546F7F">
        <w:t>S</w:t>
      </w:r>
      <w:r w:rsidR="009672C2" w:rsidRPr="00546F7F">
        <w:t>UPPLEMENTARY REGULATIONS</w:t>
      </w:r>
      <w:bookmarkEnd w:id="223"/>
    </w:p>
    <w:bookmarkEnd w:id="224"/>
    <w:bookmarkEnd w:id="225"/>
    <w:p w:rsidR="000109EF" w:rsidRPr="00546F7F" w:rsidRDefault="000109EF" w:rsidP="00205516">
      <w:pPr>
        <w:pStyle w:val="ListParagraph"/>
        <w:numPr>
          <w:ilvl w:val="0"/>
          <w:numId w:val="56"/>
        </w:numPr>
        <w:spacing w:before="0" w:after="0"/>
      </w:pPr>
      <w:r w:rsidRPr="00546F7F">
        <w:t xml:space="preserve">Where a residential development is proposed at a location at which </w:t>
      </w:r>
      <w:r w:rsidR="0000145F" w:rsidRPr="00546F7F">
        <w:t xml:space="preserve">a </w:t>
      </w:r>
      <w:r w:rsidRPr="00546F7F">
        <w:t xml:space="preserve">standard connection to the Town's existing sewer and water system is not feasible, the developer shall, at their own expense, provide suitable water supply and sewage disposal facilities for that development acceptable to Council and meets </w:t>
      </w:r>
      <w:r w:rsidRPr="00546F7F">
        <w:rPr>
          <w:rStyle w:val="SubtleEmphasis"/>
          <w:color w:val="000000"/>
        </w:rPr>
        <w:t>The Public Health Act and Regulations</w:t>
      </w:r>
      <w:r w:rsidRPr="00546F7F">
        <w:rPr>
          <w:i/>
          <w:iCs/>
        </w:rPr>
        <w:t xml:space="preserve"> </w:t>
      </w:r>
      <w:r w:rsidRPr="00546F7F">
        <w:t xml:space="preserve">requirements. </w:t>
      </w:r>
    </w:p>
    <w:p w:rsidR="000109EF" w:rsidRPr="00546F7F" w:rsidRDefault="000109EF" w:rsidP="00205516">
      <w:pPr>
        <w:pStyle w:val="ListParagraph"/>
        <w:numPr>
          <w:ilvl w:val="0"/>
          <w:numId w:val="56"/>
        </w:numPr>
      </w:pPr>
      <w:r w:rsidRPr="00546F7F">
        <w:t>Domestic waste disposal systems located on the site and serving only the principal use will be a permitted use to that principal use.</w:t>
      </w:r>
    </w:p>
    <w:p w:rsidR="00E53FBC" w:rsidRPr="005B6816" w:rsidRDefault="00E53FBC" w:rsidP="00205516">
      <w:pPr>
        <w:pStyle w:val="ListParagraph"/>
        <w:numPr>
          <w:ilvl w:val="0"/>
          <w:numId w:val="56"/>
        </w:numPr>
        <w:rPr>
          <w:rFonts w:ascii="Arial" w:hAnsi="Arial" w:cs="Arial"/>
          <w:bCs/>
          <w:sz w:val="18"/>
          <w:szCs w:val="18"/>
        </w:rPr>
      </w:pPr>
      <w:r w:rsidRPr="00546F7F">
        <w:t xml:space="preserve">No outside storage shall be permitted in a yard </w:t>
      </w:r>
      <w:r w:rsidR="0034458E" w:rsidRPr="00546F7F">
        <w:t>abutting</w:t>
      </w:r>
      <w:r w:rsidRPr="00546F7F">
        <w:t xml:space="preserve"> a road. Outside storage located in a side or rear yard </w:t>
      </w:r>
      <w:r w:rsidRPr="005B6816">
        <w:t>shall be screened by landscaping or vegetation so as not to be visible from the road.</w:t>
      </w:r>
    </w:p>
    <w:p w:rsidR="000109EF" w:rsidRPr="005B6816" w:rsidRDefault="000109EF" w:rsidP="00205516">
      <w:pPr>
        <w:pStyle w:val="ListParagraph"/>
        <w:numPr>
          <w:ilvl w:val="0"/>
          <w:numId w:val="56"/>
        </w:numPr>
        <w:rPr>
          <w:rFonts w:ascii="Arial" w:hAnsi="Arial" w:cs="Arial"/>
          <w:bCs/>
          <w:sz w:val="18"/>
          <w:szCs w:val="18"/>
        </w:rPr>
      </w:pPr>
      <w:r w:rsidRPr="005B6816">
        <w:t xml:space="preserve">The keeping of domestic animals and livestock will be </w:t>
      </w:r>
      <w:r w:rsidR="00E53FBC" w:rsidRPr="005B6816">
        <w:t>accommodated</w:t>
      </w:r>
      <w:r w:rsidR="00CF67F8" w:rsidRPr="005B6816">
        <w:t xml:space="preserve"> by an application to Council and approved at their discretion.</w:t>
      </w:r>
    </w:p>
    <w:p w:rsidR="007A3630" w:rsidRDefault="000109EF" w:rsidP="00205516">
      <w:pPr>
        <w:pStyle w:val="ListParagraph"/>
        <w:numPr>
          <w:ilvl w:val="0"/>
          <w:numId w:val="56"/>
        </w:numPr>
      </w:pPr>
      <w:r w:rsidRPr="00546F7F">
        <w:t xml:space="preserve">Any building or structure used for the habitation or shelter of animals permitted in this Zoning District shall be located a minimum distance of </w:t>
      </w:r>
      <w:r w:rsidRPr="00546F7F">
        <w:rPr>
          <w:sz w:val="18"/>
        </w:rPr>
        <w:t xml:space="preserve">76.0 </w:t>
      </w:r>
      <w:r w:rsidR="00701474" w:rsidRPr="00546F7F">
        <w:rPr>
          <w:sz w:val="18"/>
        </w:rPr>
        <w:t>metre</w:t>
      </w:r>
      <w:r w:rsidRPr="00546F7F">
        <w:rPr>
          <w:sz w:val="18"/>
        </w:rPr>
        <w:t>s</w:t>
      </w:r>
      <w:r w:rsidR="005E4A8C">
        <w:rPr>
          <w:sz w:val="18"/>
        </w:rPr>
        <w:t xml:space="preserve"> (249 </w:t>
      </w:r>
      <w:proofErr w:type="spellStart"/>
      <w:r w:rsidR="005E4A8C">
        <w:rPr>
          <w:sz w:val="18"/>
        </w:rPr>
        <w:t>ft</w:t>
      </w:r>
      <w:proofErr w:type="spellEnd"/>
      <w:proofErr w:type="gramStart"/>
      <w:r w:rsidR="005E4A8C">
        <w:rPr>
          <w:sz w:val="18"/>
        </w:rPr>
        <w:t xml:space="preserve">) </w:t>
      </w:r>
      <w:r w:rsidRPr="00546F7F">
        <w:rPr>
          <w:sz w:val="18"/>
        </w:rPr>
        <w:t xml:space="preserve"> </w:t>
      </w:r>
      <w:r w:rsidRPr="00546F7F">
        <w:t>from</w:t>
      </w:r>
      <w:proofErr w:type="gramEnd"/>
      <w:r w:rsidRPr="00546F7F">
        <w:t xml:space="preserve"> an occupied dwelling situated on an adjoining site.</w:t>
      </w:r>
    </w:p>
    <w:p w:rsidR="00CF67F8" w:rsidRDefault="00CF67F8" w:rsidP="00CF67F8"/>
    <w:p w:rsidR="000109EF" w:rsidRPr="00546F7F" w:rsidRDefault="000109EF" w:rsidP="0017215E">
      <w:pPr>
        <w:pStyle w:val="Style5"/>
      </w:pPr>
      <w:bookmarkStart w:id="226" w:name="_Toc447894518"/>
      <w:r w:rsidRPr="00546F7F">
        <w:lastRenderedPageBreak/>
        <w:t>Temporary Uses</w:t>
      </w:r>
      <w:bookmarkEnd w:id="226"/>
    </w:p>
    <w:p w:rsidR="000109EF" w:rsidRPr="00546F7F" w:rsidRDefault="000109EF" w:rsidP="00205516">
      <w:pPr>
        <w:pStyle w:val="ListParagraph"/>
        <w:numPr>
          <w:ilvl w:val="0"/>
          <w:numId w:val="67"/>
        </w:numPr>
        <w:ind w:left="1080"/>
      </w:pPr>
      <w:r w:rsidRPr="00546F7F">
        <w:t>Notwithstanding the provisions of this bylaw</w:t>
      </w:r>
      <w:r w:rsidR="007E23D7">
        <w:t>, the Official Community Plan</w:t>
      </w:r>
      <w:r w:rsidRPr="00546F7F">
        <w:t xml:space="preserve"> and the </w:t>
      </w:r>
      <w:r w:rsidR="006E6766" w:rsidRPr="00546F7F">
        <w:t>District Plan</w:t>
      </w:r>
      <w:r w:rsidRPr="00546F7F">
        <w:t>, a mobile home or trailer coach may be permitted for a period of up to one (1) year on an existing non-farm or farmstead residential site within this zoning district, subject to a resolution of Council,  provided that the following criteria is met.</w:t>
      </w:r>
    </w:p>
    <w:p w:rsidR="000109EF" w:rsidRPr="00546F7F" w:rsidRDefault="000109EF" w:rsidP="00205516">
      <w:pPr>
        <w:pStyle w:val="ListParagraph"/>
        <w:numPr>
          <w:ilvl w:val="0"/>
          <w:numId w:val="67"/>
        </w:numPr>
        <w:ind w:left="1080"/>
      </w:pPr>
      <w:r w:rsidRPr="00546F7F">
        <w:t>Adherence to any permit or building bylaw or licensing requirement in effect in the Municipality:</w:t>
      </w:r>
    </w:p>
    <w:p w:rsidR="000109EF" w:rsidRPr="00546F7F" w:rsidRDefault="000109EF" w:rsidP="00205516">
      <w:pPr>
        <w:pStyle w:val="ListParagraph"/>
        <w:numPr>
          <w:ilvl w:val="0"/>
          <w:numId w:val="66"/>
        </w:numPr>
        <w:autoSpaceDE w:val="0"/>
        <w:autoSpaceDN w:val="0"/>
        <w:adjustRightInd w:val="0"/>
        <w:ind w:left="1440"/>
      </w:pPr>
      <w:r w:rsidRPr="00546F7F">
        <w:t>Issuance of a Development Permit to the landowner, where the said trailer is located, to be issued on an annual basis.</w:t>
      </w:r>
    </w:p>
    <w:p w:rsidR="000109EF" w:rsidRPr="00546F7F" w:rsidRDefault="000109EF" w:rsidP="00205516">
      <w:pPr>
        <w:pStyle w:val="ListParagraph"/>
        <w:numPr>
          <w:ilvl w:val="0"/>
          <w:numId w:val="66"/>
        </w:numPr>
        <w:autoSpaceDE w:val="0"/>
        <w:autoSpaceDN w:val="0"/>
        <w:adjustRightInd w:val="0"/>
        <w:ind w:left="1440"/>
      </w:pPr>
      <w:r w:rsidRPr="00546F7F">
        <w:t>The entering into of a development agreement between all affected parties, where considered necessary, to assure applicable development standards are adhered to.</w:t>
      </w:r>
    </w:p>
    <w:p w:rsidR="000109EF" w:rsidRDefault="000109EF" w:rsidP="00205516">
      <w:pPr>
        <w:pStyle w:val="ListParagraph"/>
        <w:numPr>
          <w:ilvl w:val="0"/>
          <w:numId w:val="66"/>
        </w:numPr>
        <w:spacing w:before="0"/>
        <w:ind w:left="1440"/>
      </w:pPr>
      <w:r w:rsidRPr="00546F7F">
        <w:t>Compliance with any requirement of the Ministry of Health or government agencies respecting water and waste connections, and disposal concerns.</w:t>
      </w:r>
    </w:p>
    <w:p w:rsidR="003A7F14" w:rsidRPr="00546F7F" w:rsidRDefault="003A7F14" w:rsidP="003A7F14">
      <w:pPr>
        <w:pStyle w:val="ListParagraph"/>
        <w:numPr>
          <w:ilvl w:val="0"/>
          <w:numId w:val="0"/>
        </w:numPr>
        <w:spacing w:before="0"/>
        <w:ind w:left="1440"/>
      </w:pPr>
    </w:p>
    <w:p w:rsidR="000109EF" w:rsidRPr="00546F7F" w:rsidRDefault="000109EF" w:rsidP="0017215E">
      <w:pPr>
        <w:pStyle w:val="Style5"/>
      </w:pPr>
      <w:bookmarkStart w:id="227" w:name="_Toc447894519"/>
      <w:r w:rsidRPr="00546F7F">
        <w:t>Signage</w:t>
      </w:r>
      <w:bookmarkEnd w:id="227"/>
    </w:p>
    <w:p w:rsidR="00472E4F" w:rsidRPr="00546F7F" w:rsidRDefault="000109EF" w:rsidP="00205516">
      <w:pPr>
        <w:pStyle w:val="ListParagraph"/>
        <w:numPr>
          <w:ilvl w:val="0"/>
          <w:numId w:val="55"/>
        </w:numPr>
      </w:pPr>
      <w:r w:rsidRPr="00546F7F">
        <w:t>One permanent sign is permitted per site.</w:t>
      </w:r>
      <w:r w:rsidR="00472E4F" w:rsidRPr="00546F7F">
        <w:t xml:space="preserve"> The facial area of a sign shall not exceed 1.0 m²</w:t>
      </w:r>
      <w:r w:rsidR="00E571B5" w:rsidRPr="00546F7F">
        <w:t xml:space="preserve"> (11 ft</w:t>
      </w:r>
      <w:r w:rsidR="00E571B5" w:rsidRPr="00546F7F">
        <w:rPr>
          <w:vertAlign w:val="superscript"/>
        </w:rPr>
        <w:t>2</w:t>
      </w:r>
      <w:r w:rsidR="00E571B5" w:rsidRPr="00546F7F">
        <w:t>)</w:t>
      </w:r>
      <w:r w:rsidR="00472E4F" w:rsidRPr="00546F7F">
        <w:t>.</w:t>
      </w:r>
    </w:p>
    <w:p w:rsidR="000109EF" w:rsidRPr="00546F7F" w:rsidRDefault="000109EF" w:rsidP="00205516">
      <w:pPr>
        <w:pStyle w:val="ListParagraph"/>
        <w:numPr>
          <w:ilvl w:val="0"/>
          <w:numId w:val="55"/>
        </w:numPr>
      </w:pPr>
      <w:r w:rsidRPr="00546F7F">
        <w:t>In the case of a home occupation, an additional permanent sign is permitted on a door or wall surface or in a window.</w:t>
      </w:r>
    </w:p>
    <w:p w:rsidR="000109EF" w:rsidRPr="00546F7F" w:rsidRDefault="000109EF" w:rsidP="00205516">
      <w:pPr>
        <w:pStyle w:val="ListParagraph"/>
        <w:numPr>
          <w:ilvl w:val="0"/>
          <w:numId w:val="55"/>
        </w:numPr>
      </w:pPr>
      <w:r w:rsidRPr="00546F7F">
        <w:t>No sign shall be located in any manner that may obstruct or jeopardize the safety of the public.</w:t>
      </w:r>
    </w:p>
    <w:p w:rsidR="000109EF" w:rsidRDefault="000109EF" w:rsidP="00205516">
      <w:pPr>
        <w:pStyle w:val="ListParagraph"/>
        <w:numPr>
          <w:ilvl w:val="0"/>
          <w:numId w:val="55"/>
        </w:numPr>
      </w:pPr>
      <w:r w:rsidRPr="00546F7F">
        <w:t>Temporary signs not exceeding 1.0 m²</w:t>
      </w:r>
      <w:r w:rsidR="00E571B5" w:rsidRPr="00546F7F">
        <w:t xml:space="preserve"> (11 ft</w:t>
      </w:r>
      <w:r w:rsidR="00E571B5" w:rsidRPr="00546F7F">
        <w:rPr>
          <w:vertAlign w:val="superscript"/>
        </w:rPr>
        <w:t>2</w:t>
      </w:r>
      <w:r w:rsidR="00E571B5" w:rsidRPr="00546F7F">
        <w:t>)</w:t>
      </w:r>
      <w:r w:rsidRPr="00546F7F">
        <w:t xml:space="preserve"> advertising the sale or lease of the property or other information relating to a temporary condition affecting the property are permitted.</w:t>
      </w:r>
    </w:p>
    <w:p w:rsidR="003A7F14" w:rsidRPr="00546F7F" w:rsidRDefault="003A7F14" w:rsidP="003A7F14">
      <w:pPr>
        <w:pStyle w:val="ListParagraph"/>
        <w:numPr>
          <w:ilvl w:val="0"/>
          <w:numId w:val="0"/>
        </w:numPr>
        <w:ind w:left="1080"/>
      </w:pPr>
    </w:p>
    <w:p w:rsidR="0042009B" w:rsidRPr="0028379C" w:rsidRDefault="001A0C09" w:rsidP="0017215E">
      <w:pPr>
        <w:pStyle w:val="Style5"/>
        <w:rPr>
          <w:rStyle w:val="Emphasis"/>
          <w:rFonts w:asciiTheme="minorHAnsi" w:hAnsiTheme="minorHAnsi" w:cs="Arial"/>
          <w:b w:val="0"/>
          <w:bCs w:val="0"/>
          <w:caps/>
          <w:color w:val="auto"/>
          <w:spacing w:val="15"/>
          <w:sz w:val="22"/>
        </w:rPr>
      </w:pPr>
      <w:bookmarkStart w:id="228" w:name="_Toc447894520"/>
      <w:bookmarkStart w:id="229" w:name="_Toc294715417"/>
      <w:bookmarkStart w:id="230" w:name="_Toc296411278"/>
      <w:bookmarkStart w:id="231" w:name="_Toc215375536"/>
      <w:bookmarkStart w:id="232" w:name="_Toc252904691"/>
      <w:bookmarkStart w:id="233" w:name="_Toc296411274"/>
      <w:r w:rsidRPr="0028379C">
        <w:rPr>
          <w:rStyle w:val="Emphasis"/>
          <w:rFonts w:asciiTheme="minorHAnsi" w:hAnsiTheme="minorHAnsi" w:cs="Arial"/>
          <w:b w:val="0"/>
          <w:bCs w:val="0"/>
          <w:caps/>
          <w:color w:val="auto"/>
          <w:spacing w:val="15"/>
          <w:sz w:val="22"/>
        </w:rPr>
        <w:t>Discretionary Use Evaluation Criteria</w:t>
      </w:r>
      <w:r w:rsidR="0028379C" w:rsidRPr="0028379C">
        <w:rPr>
          <w:rStyle w:val="Emphasis"/>
          <w:rFonts w:asciiTheme="minorHAnsi" w:hAnsiTheme="minorHAnsi" w:cs="Arial"/>
          <w:b w:val="0"/>
          <w:bCs w:val="0"/>
          <w:caps/>
          <w:color w:val="auto"/>
          <w:spacing w:val="15"/>
          <w:sz w:val="22"/>
        </w:rPr>
        <w:t xml:space="preserve"> amendment bylaw no. 07</w:t>
      </w:r>
      <w:r w:rsidR="003A7F14" w:rsidRPr="0028379C">
        <w:rPr>
          <w:rStyle w:val="Emphasis"/>
          <w:rFonts w:asciiTheme="minorHAnsi" w:hAnsiTheme="minorHAnsi" w:cs="Arial"/>
          <w:b w:val="0"/>
          <w:bCs w:val="0"/>
          <w:caps/>
          <w:color w:val="auto"/>
          <w:spacing w:val="15"/>
          <w:sz w:val="22"/>
        </w:rPr>
        <w:t>-2016</w:t>
      </w:r>
      <w:bookmarkEnd w:id="228"/>
    </w:p>
    <w:p w:rsidR="001A0C09" w:rsidRPr="003A7F14" w:rsidRDefault="001A0C09" w:rsidP="00205516">
      <w:pPr>
        <w:pStyle w:val="ListParagraph"/>
        <w:numPr>
          <w:ilvl w:val="0"/>
          <w:numId w:val="123"/>
        </w:numPr>
        <w:spacing w:after="0"/>
        <w:ind w:left="1080"/>
        <w:contextualSpacing w:val="0"/>
      </w:pPr>
      <w:r w:rsidRPr="003A7F14">
        <w:t>All discretionary use applications shall follow the general discretionary use evaluation criteria as outlined in Section 3.</w:t>
      </w:r>
      <w:r w:rsidR="003A7F14">
        <w:t>25</w:t>
      </w:r>
      <w:r w:rsidRPr="003A7F14">
        <w:t xml:space="preserve"> and others that </w:t>
      </w:r>
      <w:r w:rsidR="009F5023" w:rsidRPr="003A7F14">
        <w:t>are</w:t>
      </w:r>
      <w:r w:rsidRPr="003A7F14">
        <w:t xml:space="preserve"> specified</w:t>
      </w:r>
      <w:r w:rsidR="009F5023" w:rsidRPr="003A7F14">
        <w:t xml:space="preserve"> in this Zoning District</w:t>
      </w:r>
      <w:r w:rsidRPr="003A7F14">
        <w:t>.</w:t>
      </w:r>
    </w:p>
    <w:p w:rsidR="001A0C09" w:rsidRPr="003A7F14" w:rsidRDefault="001A0C09" w:rsidP="00205516">
      <w:pPr>
        <w:pStyle w:val="ListParagraph"/>
        <w:numPr>
          <w:ilvl w:val="0"/>
          <w:numId w:val="123"/>
        </w:numPr>
        <w:spacing w:before="0"/>
        <w:ind w:left="1080"/>
      </w:pPr>
      <w:r w:rsidRPr="003A7F14">
        <w:t xml:space="preserve">Specific Discretionary Use Evaluation Criteria for </w:t>
      </w:r>
      <w:r w:rsidRPr="003A7F14">
        <w:rPr>
          <w:b/>
        </w:rPr>
        <w:t>Residential Care Homes</w:t>
      </w:r>
      <w:r w:rsidRPr="003A7F14">
        <w:t>:</w:t>
      </w:r>
    </w:p>
    <w:p w:rsidR="001A0C09" w:rsidRDefault="003A7F14" w:rsidP="00205516">
      <w:pPr>
        <w:pStyle w:val="ListParagraph"/>
        <w:numPr>
          <w:ilvl w:val="1"/>
          <w:numId w:val="123"/>
        </w:numPr>
        <w:spacing w:before="0"/>
      </w:pPr>
      <w:r w:rsidRPr="003A7F14">
        <w:t>Council will consider if the proposed use maintains the existing residential character of the neighbourhood</w:t>
      </w:r>
      <w:r w:rsidR="001A0C09" w:rsidRPr="003A7F14">
        <w:t>.</w:t>
      </w:r>
    </w:p>
    <w:p w:rsidR="0028379C" w:rsidRDefault="0028379C" w:rsidP="0028379C">
      <w:pPr>
        <w:pStyle w:val="ListParagraph"/>
        <w:numPr>
          <w:ilvl w:val="0"/>
          <w:numId w:val="0"/>
        </w:numPr>
        <w:spacing w:before="0"/>
        <w:ind w:left="1440"/>
      </w:pPr>
    </w:p>
    <w:p w:rsidR="0028379C" w:rsidRPr="003A7F14" w:rsidRDefault="0028379C" w:rsidP="0028379C">
      <w:pPr>
        <w:pStyle w:val="ListParagraph"/>
        <w:numPr>
          <w:ilvl w:val="0"/>
          <w:numId w:val="0"/>
        </w:numPr>
        <w:spacing w:before="0"/>
        <w:ind w:left="1440"/>
      </w:pPr>
    </w:p>
    <w:p w:rsidR="00107812" w:rsidRPr="0017215E" w:rsidRDefault="00107812" w:rsidP="0017215E">
      <w:pPr>
        <w:pStyle w:val="Style5"/>
        <w:rPr>
          <w:rStyle w:val="Emphasis"/>
          <w:rFonts w:asciiTheme="minorHAnsi" w:hAnsiTheme="minorHAnsi" w:cs="Arial"/>
          <w:b w:val="0"/>
          <w:bCs w:val="0"/>
          <w:caps/>
          <w:color w:val="auto"/>
          <w:spacing w:val="15"/>
          <w:sz w:val="24"/>
        </w:rPr>
      </w:pPr>
      <w:bookmarkStart w:id="234" w:name="_Toc447894521"/>
      <w:r w:rsidRPr="0017215E">
        <w:rPr>
          <w:rStyle w:val="Emphasis"/>
          <w:rFonts w:asciiTheme="minorHAnsi" w:hAnsiTheme="minorHAnsi" w:cs="Arial"/>
          <w:b w:val="0"/>
          <w:caps/>
          <w:color w:val="auto"/>
          <w:spacing w:val="15"/>
          <w:sz w:val="22"/>
        </w:rPr>
        <w:t>Equestrian Facilities</w:t>
      </w:r>
      <w:bookmarkEnd w:id="229"/>
      <w:bookmarkEnd w:id="230"/>
      <w:bookmarkEnd w:id="234"/>
    </w:p>
    <w:p w:rsidR="00107812" w:rsidRPr="00506894" w:rsidRDefault="00107812" w:rsidP="00107812">
      <w:pPr>
        <w:rPr>
          <w:rFonts w:ascii="Arial" w:hAnsi="Arial" w:cs="Arial"/>
          <w:sz w:val="18"/>
        </w:rPr>
      </w:pPr>
      <w:r w:rsidRPr="00506894">
        <w:rPr>
          <w:rFonts w:ascii="Arial" w:hAnsi="Arial" w:cs="Arial"/>
          <w:sz w:val="18"/>
        </w:rPr>
        <w:t>In addition to the general requirements regarding discretionary use ap</w:t>
      </w:r>
      <w:r w:rsidR="0042009B">
        <w:rPr>
          <w:rFonts w:ascii="Arial" w:hAnsi="Arial" w:cs="Arial"/>
          <w:sz w:val="18"/>
        </w:rPr>
        <w:t>plications provided in Section 5</w:t>
      </w:r>
      <w:r w:rsidRPr="00506894">
        <w:rPr>
          <w:rFonts w:ascii="Arial" w:hAnsi="Arial" w:cs="Arial"/>
          <w:sz w:val="18"/>
        </w:rPr>
        <w:t xml:space="preserve"> of this Bylaw, the following additional considerations shall be made for all applications for an Equestrian Facility:</w:t>
      </w:r>
    </w:p>
    <w:p w:rsidR="00107812" w:rsidRPr="00546F7F" w:rsidRDefault="00107812" w:rsidP="00205516">
      <w:pPr>
        <w:pStyle w:val="ListParagraph"/>
        <w:numPr>
          <w:ilvl w:val="0"/>
          <w:numId w:val="101"/>
        </w:numPr>
        <w:autoSpaceDE w:val="0"/>
        <w:autoSpaceDN w:val="0"/>
        <w:adjustRightInd w:val="0"/>
      </w:pPr>
      <w:r w:rsidRPr="00546F7F">
        <w:t>The Development Permit shall set the maximum number of horses and cattle, if applicable, that may be kept on the site.</w:t>
      </w:r>
    </w:p>
    <w:p w:rsidR="00107812" w:rsidRPr="00546F7F" w:rsidRDefault="00107812" w:rsidP="00205516">
      <w:pPr>
        <w:pStyle w:val="ListParagraph"/>
        <w:numPr>
          <w:ilvl w:val="0"/>
          <w:numId w:val="101"/>
        </w:numPr>
        <w:autoSpaceDE w:val="0"/>
        <w:autoSpaceDN w:val="0"/>
        <w:adjustRightInd w:val="0"/>
      </w:pPr>
      <w:r w:rsidRPr="00546F7F">
        <w:t>An animal is kept, for purposes of this section, when it is on the site overnight.</w:t>
      </w:r>
    </w:p>
    <w:p w:rsidR="00107812" w:rsidRPr="00546F7F" w:rsidRDefault="00107812" w:rsidP="00205516">
      <w:pPr>
        <w:pStyle w:val="ListParagraph"/>
        <w:numPr>
          <w:ilvl w:val="0"/>
          <w:numId w:val="101"/>
        </w:numPr>
        <w:autoSpaceDE w:val="0"/>
        <w:autoSpaceDN w:val="0"/>
        <w:adjustRightInd w:val="0"/>
      </w:pPr>
      <w:r w:rsidRPr="00546F7F">
        <w:t>That the number of animals allowed as a condition of the permit to participate in an event are in addition to the number that are allowed to be kept on the site.</w:t>
      </w:r>
    </w:p>
    <w:p w:rsidR="00107812" w:rsidRPr="00546F7F" w:rsidRDefault="00107812" w:rsidP="00205516">
      <w:pPr>
        <w:pStyle w:val="ListParagraph"/>
        <w:numPr>
          <w:ilvl w:val="0"/>
          <w:numId w:val="101"/>
        </w:numPr>
        <w:autoSpaceDE w:val="0"/>
        <w:autoSpaceDN w:val="0"/>
        <w:adjustRightInd w:val="0"/>
      </w:pPr>
      <w:r w:rsidRPr="00546F7F">
        <w:t>The Development Permit shall set out conditions that address garbage and manure control, pasture management, on site stock trailer parking, participant and spectator parking.</w:t>
      </w:r>
    </w:p>
    <w:p w:rsidR="00107812" w:rsidRPr="00546F7F" w:rsidRDefault="00107812" w:rsidP="00205516">
      <w:pPr>
        <w:pStyle w:val="ListParagraph"/>
        <w:numPr>
          <w:ilvl w:val="0"/>
          <w:numId w:val="101"/>
        </w:numPr>
        <w:autoSpaceDE w:val="0"/>
        <w:autoSpaceDN w:val="0"/>
        <w:adjustRightInd w:val="0"/>
      </w:pPr>
      <w:r w:rsidRPr="00546F7F">
        <w:lastRenderedPageBreak/>
        <w:t>The application shall include a Storm Water Management Plan for all areas of the parcel of land disturbed during or as a result of the development of the Equestrian Centre and supporting facilities.</w:t>
      </w:r>
    </w:p>
    <w:p w:rsidR="00107812" w:rsidRPr="00546F7F" w:rsidRDefault="00107812" w:rsidP="00205516">
      <w:pPr>
        <w:pStyle w:val="ListParagraph"/>
        <w:numPr>
          <w:ilvl w:val="0"/>
          <w:numId w:val="101"/>
        </w:numPr>
        <w:autoSpaceDE w:val="0"/>
        <w:autoSpaceDN w:val="0"/>
        <w:adjustRightInd w:val="0"/>
      </w:pPr>
      <w:r w:rsidRPr="00546F7F">
        <w:t>The application shall include a traffic impact analysis that includes current and projected traffic for the next ten years in the vicinity.</w:t>
      </w:r>
    </w:p>
    <w:p w:rsidR="00107812" w:rsidRPr="00546F7F" w:rsidRDefault="00107812" w:rsidP="00205516">
      <w:pPr>
        <w:pStyle w:val="ListParagraph"/>
        <w:numPr>
          <w:ilvl w:val="0"/>
          <w:numId w:val="101"/>
        </w:numPr>
        <w:autoSpaceDE w:val="0"/>
        <w:autoSpaceDN w:val="0"/>
        <w:adjustRightInd w:val="0"/>
      </w:pPr>
      <w:r w:rsidRPr="00546F7F">
        <w:t xml:space="preserve">A condition of the Development Permit may require there be a </w:t>
      </w:r>
      <w:r w:rsidR="00B66CA7" w:rsidRPr="00546F7F">
        <w:t>contribution</w:t>
      </w:r>
      <w:r w:rsidRPr="00546F7F">
        <w:t xml:space="preserve"> towards upgrading of access roads should the road network require upgrading because of the impact of the facility.</w:t>
      </w:r>
    </w:p>
    <w:p w:rsidR="00107812" w:rsidRPr="00546F7F" w:rsidRDefault="00107812" w:rsidP="00205516">
      <w:pPr>
        <w:pStyle w:val="ListParagraph"/>
        <w:numPr>
          <w:ilvl w:val="0"/>
          <w:numId w:val="101"/>
        </w:numPr>
        <w:autoSpaceDE w:val="0"/>
        <w:autoSpaceDN w:val="0"/>
        <w:adjustRightInd w:val="0"/>
      </w:pPr>
      <w:r w:rsidRPr="00546F7F">
        <w:t>Details of water supply and sewage disposal shall be included with the application.</w:t>
      </w:r>
    </w:p>
    <w:p w:rsidR="00107812" w:rsidRPr="00546F7F" w:rsidRDefault="00107812" w:rsidP="00205516">
      <w:pPr>
        <w:pStyle w:val="ListParagraph"/>
        <w:numPr>
          <w:ilvl w:val="0"/>
          <w:numId w:val="101"/>
        </w:numPr>
        <w:autoSpaceDE w:val="0"/>
        <w:autoSpaceDN w:val="0"/>
        <w:adjustRightInd w:val="0"/>
      </w:pPr>
      <w:r w:rsidRPr="00546F7F">
        <w:t>Council shall place any additional conditions for approval deemed necessary based upon a specific application.</w:t>
      </w:r>
    </w:p>
    <w:p w:rsidR="00613B8A" w:rsidRPr="00546F7F" w:rsidRDefault="00613B8A" w:rsidP="0017215E">
      <w:pPr>
        <w:pStyle w:val="Style5"/>
      </w:pPr>
      <w:bookmarkStart w:id="235" w:name="_Toc447894522"/>
      <w:r w:rsidRPr="00546F7F">
        <w:t>Animal Kennels</w:t>
      </w:r>
      <w:bookmarkEnd w:id="231"/>
      <w:bookmarkEnd w:id="232"/>
      <w:bookmarkEnd w:id="233"/>
      <w:bookmarkEnd w:id="235"/>
    </w:p>
    <w:p w:rsidR="00613B8A" w:rsidRPr="00506894" w:rsidRDefault="00613B8A" w:rsidP="00613B8A">
      <w:pPr>
        <w:spacing w:after="0"/>
        <w:jc w:val="both"/>
        <w:rPr>
          <w:rFonts w:ascii="Arial" w:hAnsi="Arial" w:cs="Arial"/>
          <w:sz w:val="18"/>
          <w:szCs w:val="18"/>
        </w:rPr>
      </w:pPr>
      <w:r w:rsidRPr="00506894">
        <w:rPr>
          <w:rFonts w:ascii="Arial" w:hAnsi="Arial" w:cs="Arial"/>
          <w:sz w:val="18"/>
          <w:szCs w:val="18"/>
        </w:rPr>
        <w:t xml:space="preserve">In addition to the general requirements regarding discretionary use applications provided in Section </w:t>
      </w:r>
      <w:r w:rsidR="007E23D7" w:rsidRPr="00506894">
        <w:rPr>
          <w:rFonts w:ascii="Arial" w:hAnsi="Arial" w:cs="Arial"/>
          <w:sz w:val="18"/>
          <w:szCs w:val="18"/>
        </w:rPr>
        <w:t>5</w:t>
      </w:r>
      <w:r w:rsidRPr="00506894">
        <w:rPr>
          <w:rFonts w:ascii="Arial" w:hAnsi="Arial" w:cs="Arial"/>
          <w:sz w:val="18"/>
          <w:szCs w:val="18"/>
        </w:rPr>
        <w:t xml:space="preserve"> of this Bylaw, the following additional considerations shall be made for all applications for an Animal Kennel:</w:t>
      </w:r>
    </w:p>
    <w:p w:rsidR="00613B8A" w:rsidRPr="00546F7F" w:rsidRDefault="00613B8A" w:rsidP="00205516">
      <w:pPr>
        <w:pStyle w:val="ListParagraph"/>
        <w:numPr>
          <w:ilvl w:val="0"/>
          <w:numId w:val="100"/>
        </w:numPr>
      </w:pPr>
      <w:r w:rsidRPr="00546F7F">
        <w:t xml:space="preserve">The maximum number of animals not normally </w:t>
      </w:r>
      <w:r w:rsidR="0034458E" w:rsidRPr="00546F7F">
        <w:t>attributed</w:t>
      </w:r>
      <w:r w:rsidRPr="00546F7F">
        <w:t xml:space="preserve"> to the host site to be kept on-site shall be at the discretion of Council.</w:t>
      </w:r>
    </w:p>
    <w:p w:rsidR="00613B8A" w:rsidRPr="00546F7F" w:rsidRDefault="00613B8A" w:rsidP="00205516">
      <w:pPr>
        <w:pStyle w:val="ListParagraph"/>
        <w:numPr>
          <w:ilvl w:val="0"/>
          <w:numId w:val="100"/>
        </w:numPr>
      </w:pPr>
      <w:r w:rsidRPr="00546F7F">
        <w:t xml:space="preserve">No building or exterior exercise area(s), to be used to accommodate the animals shall be allowed within 300.0 </w:t>
      </w:r>
      <w:r w:rsidR="00701474" w:rsidRPr="00546F7F">
        <w:t>metre</w:t>
      </w:r>
      <w:r w:rsidRPr="00546F7F">
        <w:t xml:space="preserve">s </w:t>
      </w:r>
      <w:r w:rsidR="00C2108D" w:rsidRPr="00546F7F">
        <w:t xml:space="preserve">(984 </w:t>
      </w:r>
      <w:proofErr w:type="spellStart"/>
      <w:r w:rsidR="00C2108D" w:rsidRPr="00546F7F">
        <w:t>ft</w:t>
      </w:r>
      <w:proofErr w:type="spellEnd"/>
      <w:r w:rsidR="00C2108D" w:rsidRPr="00546F7F">
        <w:t xml:space="preserve">) </w:t>
      </w:r>
      <w:r w:rsidRPr="00546F7F">
        <w:t>of any dwelling located on adjacent lots.</w:t>
      </w:r>
    </w:p>
    <w:p w:rsidR="00613B8A" w:rsidRPr="00546F7F" w:rsidRDefault="00613B8A" w:rsidP="00205516">
      <w:pPr>
        <w:pStyle w:val="ListParagraph"/>
        <w:numPr>
          <w:ilvl w:val="0"/>
          <w:numId w:val="100"/>
        </w:numPr>
      </w:pPr>
      <w:r w:rsidRPr="00546F7F">
        <w:t>All facilities, including buildings and exterior exercise areas, shall be sited behind the principal building unless otherwise approved by Council.</w:t>
      </w:r>
    </w:p>
    <w:p w:rsidR="00613B8A" w:rsidRPr="00546F7F" w:rsidRDefault="00613B8A" w:rsidP="00205516">
      <w:pPr>
        <w:pStyle w:val="ListParagraph"/>
        <w:numPr>
          <w:ilvl w:val="0"/>
          <w:numId w:val="100"/>
        </w:numPr>
      </w:pPr>
      <w:r w:rsidRPr="00546F7F">
        <w:t>Pens, rooms, exercise runs and holding stalls may be soundproofed to the satisfaction of Council.</w:t>
      </w:r>
    </w:p>
    <w:p w:rsidR="00613B8A" w:rsidRPr="00546F7F" w:rsidRDefault="00613B8A" w:rsidP="00205516">
      <w:pPr>
        <w:pStyle w:val="ListParagraph"/>
        <w:numPr>
          <w:ilvl w:val="0"/>
          <w:numId w:val="100"/>
        </w:numPr>
      </w:pPr>
      <w:r w:rsidRPr="00546F7F">
        <w:t>All dog facilities shall be visually screened from existing dwellings on adjoining lots.</w:t>
      </w:r>
    </w:p>
    <w:p w:rsidR="00613B8A" w:rsidRPr="00546F7F" w:rsidRDefault="00613B8A" w:rsidP="00205516">
      <w:pPr>
        <w:pStyle w:val="ListParagraph"/>
        <w:numPr>
          <w:ilvl w:val="0"/>
          <w:numId w:val="100"/>
        </w:numPr>
      </w:pPr>
      <w:r w:rsidRPr="00546F7F">
        <w:t>No animals shall be allowed outdoors between the hours of 9:00 p.m. to 7:00 a.m. daily. During this time period, all animals shall be kept indoors.</w:t>
      </w:r>
    </w:p>
    <w:p w:rsidR="00613B8A" w:rsidRPr="00546F7F" w:rsidRDefault="00613B8A" w:rsidP="00205516">
      <w:pPr>
        <w:pStyle w:val="ListParagraph"/>
        <w:numPr>
          <w:ilvl w:val="0"/>
          <w:numId w:val="100"/>
        </w:numPr>
      </w:pPr>
      <w:r w:rsidRPr="00546F7F">
        <w:t>A boarding use shall at no time unduly interfere with the character of the neighbourhood or the general enjoyment of adjoining sites.</w:t>
      </w:r>
    </w:p>
    <w:p w:rsidR="00613B8A" w:rsidRPr="00546F7F" w:rsidRDefault="00613B8A" w:rsidP="00205516">
      <w:pPr>
        <w:pStyle w:val="ListParagraph"/>
        <w:numPr>
          <w:ilvl w:val="0"/>
          <w:numId w:val="100"/>
        </w:numPr>
      </w:pPr>
      <w:r w:rsidRPr="00546F7F">
        <w:t>There shall be no external advertising other than a sign of not more than 1.0 m</w:t>
      </w:r>
      <w:r w:rsidRPr="00546F7F">
        <w:rPr>
          <w:vertAlign w:val="superscript"/>
        </w:rPr>
        <w:t>2</w:t>
      </w:r>
      <w:r w:rsidR="0034458E" w:rsidRPr="00546F7F">
        <w:t xml:space="preserve"> </w:t>
      </w:r>
      <w:r w:rsidRPr="00546F7F">
        <w:t>erected in accordance with the Sign Regulations contained herein.</w:t>
      </w:r>
    </w:p>
    <w:p w:rsidR="00613B8A" w:rsidRPr="00546F7F" w:rsidRDefault="00613B8A" w:rsidP="00205516">
      <w:pPr>
        <w:pStyle w:val="ListParagraph"/>
        <w:numPr>
          <w:ilvl w:val="0"/>
          <w:numId w:val="100"/>
        </w:numPr>
      </w:pPr>
      <w:r w:rsidRPr="00546F7F">
        <w:t>Council shall place any additional conditions for approval deemed necessary based upon a specific application.</w:t>
      </w:r>
    </w:p>
    <w:p w:rsidR="00613B8A" w:rsidRPr="00546F7F" w:rsidRDefault="00613B8A" w:rsidP="00205516">
      <w:pPr>
        <w:pStyle w:val="ListParagraph"/>
        <w:numPr>
          <w:ilvl w:val="0"/>
          <w:numId w:val="100"/>
        </w:numPr>
      </w:pPr>
      <w:r w:rsidRPr="00546F7F">
        <w:t>Animal kennels shall be subject to relevant Bylaws and legislation governing noise and public health.</w:t>
      </w:r>
    </w:p>
    <w:p w:rsidR="00613B8A" w:rsidRPr="00546F7F" w:rsidRDefault="00613B8A" w:rsidP="00205516">
      <w:pPr>
        <w:pStyle w:val="ListParagraph"/>
        <w:numPr>
          <w:ilvl w:val="0"/>
          <w:numId w:val="100"/>
        </w:numPr>
      </w:pPr>
      <w:r w:rsidRPr="00546F7F">
        <w:t>All permits issued shall be valid for a two (2) year period from the date of issuance and shall be subject to cancellation by the Municipality for due cause.</w:t>
      </w:r>
    </w:p>
    <w:p w:rsidR="00613B8A" w:rsidRPr="00546F7F" w:rsidRDefault="00613B8A" w:rsidP="00205516">
      <w:pPr>
        <w:pStyle w:val="ListParagraph"/>
        <w:numPr>
          <w:ilvl w:val="0"/>
          <w:numId w:val="100"/>
        </w:numPr>
      </w:pPr>
      <w:r w:rsidRPr="00546F7F">
        <w:t>Failure to comply with any of the above regulations or the conditions of a Development Permit may result in the revoking of the permit by the Municipality.</w:t>
      </w:r>
    </w:p>
    <w:p w:rsidR="00613B8A" w:rsidRPr="00546F7F" w:rsidRDefault="00613B8A" w:rsidP="00613B8A"/>
    <w:p w:rsidR="00613B8A" w:rsidRPr="00546F7F" w:rsidRDefault="00613B8A" w:rsidP="00613B8A"/>
    <w:p w:rsidR="003E5FBB" w:rsidRDefault="003E5FBB" w:rsidP="003E5FBB">
      <w:pPr>
        <w:pStyle w:val="Style2a"/>
        <w:numPr>
          <w:ilvl w:val="0"/>
          <w:numId w:val="0"/>
        </w:numPr>
        <w:autoSpaceDE/>
        <w:autoSpaceDN/>
        <w:adjustRightInd/>
        <w:ind w:left="540" w:hanging="540"/>
      </w:pPr>
    </w:p>
    <w:p w:rsidR="00021F4A" w:rsidRDefault="00021F4A" w:rsidP="003E5FBB">
      <w:pPr>
        <w:pStyle w:val="Style2a"/>
        <w:numPr>
          <w:ilvl w:val="0"/>
          <w:numId w:val="0"/>
        </w:numPr>
        <w:autoSpaceDE/>
        <w:autoSpaceDN/>
        <w:adjustRightInd/>
        <w:ind w:left="540" w:hanging="540"/>
      </w:pPr>
    </w:p>
    <w:p w:rsidR="00021F4A" w:rsidRDefault="00021F4A" w:rsidP="003E5FBB">
      <w:pPr>
        <w:pStyle w:val="Style2a"/>
        <w:numPr>
          <w:ilvl w:val="0"/>
          <w:numId w:val="0"/>
        </w:numPr>
        <w:autoSpaceDE/>
        <w:autoSpaceDN/>
        <w:adjustRightInd/>
        <w:ind w:left="540" w:hanging="540"/>
      </w:pPr>
    </w:p>
    <w:p w:rsidR="00021F4A" w:rsidRDefault="00021F4A" w:rsidP="003E5FBB">
      <w:pPr>
        <w:pStyle w:val="Style2a"/>
        <w:numPr>
          <w:ilvl w:val="0"/>
          <w:numId w:val="0"/>
        </w:numPr>
        <w:autoSpaceDE/>
        <w:autoSpaceDN/>
        <w:adjustRightInd/>
        <w:ind w:left="540" w:hanging="540"/>
      </w:pPr>
    </w:p>
    <w:p w:rsidR="000109EF" w:rsidRPr="00546F7F" w:rsidRDefault="000109EF" w:rsidP="007A3630">
      <w:pPr>
        <w:pStyle w:val="Heading1"/>
      </w:pPr>
      <w:bookmarkStart w:id="236" w:name="_Toc447894523"/>
      <w:r w:rsidRPr="00546F7F">
        <w:lastRenderedPageBreak/>
        <w:t>TOWN CENTRE COMMERCIAL DISTRICT –C1</w:t>
      </w:r>
      <w:bookmarkEnd w:id="236"/>
      <w:r w:rsidRPr="00546F7F">
        <w:t xml:space="preserve"> </w:t>
      </w:r>
    </w:p>
    <w:p w:rsidR="000109EF" w:rsidRPr="00546F7F" w:rsidRDefault="00845DFC" w:rsidP="00262C1B">
      <w:pPr>
        <w:rPr>
          <w:i/>
        </w:rPr>
      </w:pPr>
      <w:r w:rsidRPr="00546F7F">
        <w:rPr>
          <w:b/>
          <w:i/>
          <w:noProof/>
          <w:lang w:val="en-US" w:eastAsia="en-US"/>
        </w:rPr>
        <mc:AlternateContent>
          <mc:Choice Requires="wps">
            <w:drawing>
              <wp:anchor distT="0" distB="0" distL="114300" distR="114300" simplePos="0" relativeHeight="251661312" behindDoc="0" locked="0" layoutInCell="1" allowOverlap="1" wp14:anchorId="4FF2746B" wp14:editId="23690AC2">
                <wp:simplePos x="0" y="0"/>
                <wp:positionH relativeFrom="column">
                  <wp:posOffset>5315585</wp:posOffset>
                </wp:positionH>
                <wp:positionV relativeFrom="paragraph">
                  <wp:posOffset>-211455</wp:posOffset>
                </wp:positionV>
                <wp:extent cx="561975" cy="247650"/>
                <wp:effectExtent l="76200" t="76200" r="28575" b="19050"/>
                <wp:wrapSquare wrapText="bothSides"/>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flowChartProcess">
                          <a:avLst/>
                        </a:prstGeom>
                        <a:solidFill>
                          <a:srgbClr val="FFFFFF"/>
                        </a:solidFill>
                        <a:ln w="19050">
                          <a:solidFill>
                            <a:srgbClr val="969696"/>
                          </a:solidFill>
                          <a:miter lim="800000"/>
                          <a:headEnd/>
                          <a:tailEnd/>
                        </a:ln>
                        <a:effectLst>
                          <a:outerShdw dist="107763" dir="13500000" algn="ctr" rotWithShape="0">
                            <a:srgbClr val="808080">
                              <a:alpha val="50000"/>
                            </a:srgbClr>
                          </a:outerShdw>
                        </a:effectLst>
                      </wps:spPr>
                      <wps:txbx>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2746B" id="AutoShape 37" o:spid="_x0000_s1032" type="#_x0000_t109" style="position:absolute;margin-left:418.55pt;margin-top:-16.65pt;width:44.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" strokecolor="#969696" strokeweight="1.5pt">
                <v:shadow on="t" opacity=".5" offset="-6pt,-6pt"/>
                <v:textbox inset="0,0,0,0">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C1</w:t>
                      </w:r>
                    </w:p>
                  </w:txbxContent>
                </v:textbox>
                <w10:wrap type="square"/>
              </v:shape>
            </w:pict>
          </mc:Fallback>
        </mc:AlternateContent>
      </w:r>
      <w:r w:rsidR="00262C1B" w:rsidRPr="00546F7F">
        <w:rPr>
          <w:i/>
        </w:rPr>
        <w:t xml:space="preserve">The purpose of the Town Centre Commercial District (C1) is to </w:t>
      </w:r>
      <w:r w:rsidR="00565BF6" w:rsidRPr="00546F7F">
        <w:rPr>
          <w:i/>
        </w:rPr>
        <w:t xml:space="preserve">continue to encourage a “downtown” experience by </w:t>
      </w:r>
      <w:r w:rsidR="00262C1B" w:rsidRPr="00546F7F">
        <w:rPr>
          <w:i/>
        </w:rPr>
        <w:t>provid</w:t>
      </w:r>
      <w:r w:rsidR="00565BF6" w:rsidRPr="00546F7F">
        <w:rPr>
          <w:i/>
        </w:rPr>
        <w:t>ing</w:t>
      </w:r>
      <w:r w:rsidR="00262C1B" w:rsidRPr="00546F7F">
        <w:rPr>
          <w:i/>
        </w:rPr>
        <w:t xml:space="preserve"> pedestrian oriented commercial activities </w:t>
      </w:r>
      <w:r w:rsidR="00565BF6" w:rsidRPr="00546F7F">
        <w:rPr>
          <w:i/>
        </w:rPr>
        <w:t>and services.</w:t>
      </w:r>
      <w:r w:rsidR="000109EF" w:rsidRPr="00546F7F">
        <w:rPr>
          <w:i/>
        </w:rPr>
        <w:tab/>
      </w:r>
      <w:r w:rsidR="000109EF" w:rsidRPr="00546F7F">
        <w:rPr>
          <w:i/>
        </w:rPr>
        <w:tab/>
      </w:r>
    </w:p>
    <w:p w:rsidR="000109EF" w:rsidRPr="00546F7F"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No person shall within any C1-Town Centre Commercial District, use any land, or erect, alter or use any building or structure except in accordance with the following provisions.</w:t>
      </w:r>
    </w:p>
    <w:p w:rsidR="000109EF" w:rsidRPr="00546F7F" w:rsidRDefault="000109EF" w:rsidP="0017215E">
      <w:pPr>
        <w:pStyle w:val="Style6"/>
      </w:pPr>
      <w:r w:rsidRPr="00546F7F">
        <w:t xml:space="preserve"> </w:t>
      </w:r>
      <w:bookmarkStart w:id="237" w:name="_Toc197347855"/>
      <w:bookmarkStart w:id="238" w:name="_Toc447894524"/>
      <w:r w:rsidRPr="00546F7F">
        <w:t>Permitted Uses</w:t>
      </w:r>
      <w:bookmarkEnd w:id="237"/>
      <w:bookmarkEnd w:id="238"/>
    </w:p>
    <w:p w:rsidR="000109EF" w:rsidRPr="00546F7F" w:rsidRDefault="000109EF" w:rsidP="00621F6E">
      <w:pPr>
        <w:pStyle w:val="ListParagraph"/>
        <w:numPr>
          <w:ilvl w:val="0"/>
          <w:numId w:val="9"/>
        </w:numPr>
      </w:pPr>
      <w:r w:rsidRPr="00546F7F">
        <w:t>Banks, credit unions, and other financial institutions</w:t>
      </w:r>
      <w:r w:rsidR="00565BF6" w:rsidRPr="00546F7F">
        <w:t>;</w:t>
      </w:r>
    </w:p>
    <w:p w:rsidR="000109EF" w:rsidRPr="00546F7F" w:rsidRDefault="00565BF6" w:rsidP="00621F6E">
      <w:pPr>
        <w:pStyle w:val="ListParagraph"/>
        <w:numPr>
          <w:ilvl w:val="0"/>
          <w:numId w:val="9"/>
        </w:numPr>
      </w:pPr>
      <w:r w:rsidRPr="00546F7F">
        <w:t>Administrative offices;</w:t>
      </w:r>
    </w:p>
    <w:p w:rsidR="000109EF" w:rsidRPr="00546F7F" w:rsidRDefault="000109EF" w:rsidP="00621F6E">
      <w:pPr>
        <w:pStyle w:val="ListParagraph"/>
        <w:numPr>
          <w:ilvl w:val="0"/>
          <w:numId w:val="9"/>
        </w:numPr>
      </w:pPr>
      <w:r w:rsidRPr="00546F7F">
        <w:t>Barbers, hairdressers, and other similar p</w:t>
      </w:r>
      <w:r w:rsidR="00565BF6" w:rsidRPr="00546F7F">
        <w:t>ersonal services establishments;</w:t>
      </w:r>
    </w:p>
    <w:p w:rsidR="000109EF" w:rsidRPr="00546F7F" w:rsidRDefault="000109EF" w:rsidP="00621F6E">
      <w:pPr>
        <w:pStyle w:val="ListParagraph"/>
        <w:numPr>
          <w:ilvl w:val="0"/>
          <w:numId w:val="9"/>
        </w:numPr>
      </w:pPr>
      <w:r w:rsidRPr="00546F7F">
        <w:t>Medical, dental, and other health care offices and clinics or health services</w:t>
      </w:r>
      <w:r w:rsidR="00565BF6" w:rsidRPr="00546F7F">
        <w:t>;</w:t>
      </w:r>
    </w:p>
    <w:p w:rsidR="003D2A47" w:rsidRPr="00546F7F" w:rsidRDefault="000109EF" w:rsidP="00621F6E">
      <w:pPr>
        <w:pStyle w:val="ListParagraph"/>
        <w:numPr>
          <w:ilvl w:val="0"/>
          <w:numId w:val="9"/>
        </w:numPr>
      </w:pPr>
      <w:r w:rsidRPr="00546F7F">
        <w:t>Restaurants, cafes, coffee shops, and other similar fast food services</w:t>
      </w:r>
      <w:r w:rsidR="00565BF6" w:rsidRPr="00546F7F">
        <w:t>;</w:t>
      </w:r>
      <w:r w:rsidR="003D2A47" w:rsidRPr="00546F7F">
        <w:t xml:space="preserve"> Confectionaries and delicatessens;</w:t>
      </w:r>
    </w:p>
    <w:p w:rsidR="000109EF" w:rsidRPr="00546F7F" w:rsidRDefault="000109EF" w:rsidP="00621F6E">
      <w:pPr>
        <w:pStyle w:val="ListParagraph"/>
        <w:numPr>
          <w:ilvl w:val="0"/>
          <w:numId w:val="9"/>
        </w:numPr>
      </w:pPr>
      <w:r w:rsidRPr="00546F7F">
        <w:t>Storefront retail stores and outlets</w:t>
      </w:r>
      <w:r w:rsidR="00565BF6" w:rsidRPr="00546F7F">
        <w:t>;</w:t>
      </w:r>
    </w:p>
    <w:p w:rsidR="000109EF" w:rsidRPr="00546F7F" w:rsidRDefault="000109EF" w:rsidP="00621F6E">
      <w:pPr>
        <w:pStyle w:val="ListParagraph"/>
        <w:numPr>
          <w:ilvl w:val="0"/>
          <w:numId w:val="9"/>
        </w:numPr>
      </w:pPr>
      <w:r w:rsidRPr="00546F7F">
        <w:t xml:space="preserve">Storefront </w:t>
      </w:r>
      <w:r w:rsidR="00B66CA7" w:rsidRPr="00546F7F">
        <w:t>bakeries, butcher</w:t>
      </w:r>
      <w:r w:rsidRPr="00546F7F">
        <w:t xml:space="preserve"> shops, and similar food processing with on-site retail sales</w:t>
      </w:r>
      <w:r w:rsidR="00565BF6" w:rsidRPr="00546F7F">
        <w:t>;</w:t>
      </w:r>
    </w:p>
    <w:p w:rsidR="000109EF" w:rsidRPr="00546F7F" w:rsidRDefault="000109EF" w:rsidP="00621F6E">
      <w:pPr>
        <w:pStyle w:val="ListParagraph"/>
        <w:numPr>
          <w:ilvl w:val="0"/>
          <w:numId w:val="9"/>
        </w:numPr>
      </w:pPr>
      <w:r w:rsidRPr="00546F7F">
        <w:t>Theatres, assembly halls, p</w:t>
      </w:r>
      <w:r w:rsidR="00565BF6" w:rsidRPr="00546F7F">
        <w:t>laces of worship, service clubs;</w:t>
      </w:r>
    </w:p>
    <w:p w:rsidR="000109EF" w:rsidRPr="00546F7F" w:rsidRDefault="000109EF" w:rsidP="00621F6E">
      <w:pPr>
        <w:pStyle w:val="ListParagraph"/>
        <w:numPr>
          <w:ilvl w:val="0"/>
          <w:numId w:val="9"/>
        </w:numPr>
      </w:pPr>
      <w:r w:rsidRPr="00546F7F">
        <w:t>Commercial  and public recreational establishments such as bowling alleys, arcades and fitness centres</w:t>
      </w:r>
      <w:r w:rsidR="00565BF6" w:rsidRPr="00546F7F">
        <w:t>;</w:t>
      </w:r>
    </w:p>
    <w:p w:rsidR="000109EF" w:rsidRPr="00546F7F" w:rsidRDefault="000109EF" w:rsidP="00621F6E">
      <w:pPr>
        <w:pStyle w:val="ListParagraph"/>
        <w:numPr>
          <w:ilvl w:val="0"/>
          <w:numId w:val="9"/>
        </w:numPr>
      </w:pPr>
      <w:r w:rsidRPr="00546F7F">
        <w:t>Licensed premises for the sale and con</w:t>
      </w:r>
      <w:r w:rsidR="00565BF6" w:rsidRPr="00546F7F">
        <w:t>sumption of alcoholic beverages;</w:t>
      </w:r>
    </w:p>
    <w:p w:rsidR="00565BF6" w:rsidRPr="00546F7F" w:rsidRDefault="000109EF" w:rsidP="00621F6E">
      <w:pPr>
        <w:pStyle w:val="ListParagraph"/>
        <w:numPr>
          <w:ilvl w:val="0"/>
          <w:numId w:val="9"/>
        </w:numPr>
      </w:pPr>
      <w:r w:rsidRPr="00546F7F">
        <w:t>Libraries, galleries, museums, and other similar cultural institutions</w:t>
      </w:r>
      <w:r w:rsidR="00565BF6" w:rsidRPr="00546F7F">
        <w:t>;</w:t>
      </w:r>
    </w:p>
    <w:p w:rsidR="000109EF" w:rsidRPr="00546F7F" w:rsidRDefault="000109EF" w:rsidP="00621F6E">
      <w:pPr>
        <w:pStyle w:val="ListParagraph"/>
        <w:numPr>
          <w:ilvl w:val="0"/>
          <w:numId w:val="9"/>
        </w:numPr>
      </w:pPr>
      <w:r w:rsidRPr="00546F7F">
        <w:t>Public Transp</w:t>
      </w:r>
      <w:r w:rsidR="00565BF6" w:rsidRPr="00546F7F">
        <w:t>ortation depots;</w:t>
      </w:r>
    </w:p>
    <w:p w:rsidR="000109EF" w:rsidRPr="00546F7F" w:rsidRDefault="000109EF" w:rsidP="00621F6E">
      <w:pPr>
        <w:pStyle w:val="ListParagraph"/>
        <w:numPr>
          <w:ilvl w:val="0"/>
          <w:numId w:val="9"/>
        </w:numPr>
      </w:pPr>
      <w:r w:rsidRPr="00546F7F">
        <w:t>Outdoor markets and concessions (permanent, seasonal, or occasional)</w:t>
      </w:r>
      <w:r w:rsidR="00565BF6" w:rsidRPr="00546F7F">
        <w:t>;</w:t>
      </w:r>
    </w:p>
    <w:p w:rsidR="000109EF" w:rsidRPr="00546F7F" w:rsidRDefault="000109EF" w:rsidP="00621F6E">
      <w:pPr>
        <w:pStyle w:val="ListParagraph"/>
        <w:numPr>
          <w:ilvl w:val="0"/>
          <w:numId w:val="9"/>
        </w:numPr>
      </w:pPr>
      <w:r w:rsidRPr="00546F7F">
        <w:t>Small-scale repair trades such as tailors, jewelers, art and hand craft shops and studios, craftspeople and similar trades, including retail</w:t>
      </w:r>
      <w:r w:rsidR="00565BF6" w:rsidRPr="00546F7F">
        <w:t xml:space="preserve"> sales of art and craft products;</w:t>
      </w:r>
    </w:p>
    <w:p w:rsidR="000109EF" w:rsidRPr="00546F7F" w:rsidRDefault="000109EF" w:rsidP="00621F6E">
      <w:pPr>
        <w:pStyle w:val="ListParagraph"/>
        <w:numPr>
          <w:ilvl w:val="0"/>
          <w:numId w:val="9"/>
        </w:numPr>
      </w:pPr>
      <w:r w:rsidRPr="00546F7F">
        <w:rPr>
          <w:rFonts w:cs="Arial"/>
        </w:rPr>
        <w:t>Storefront Co</w:t>
      </w:r>
      <w:r w:rsidR="00565BF6" w:rsidRPr="00546F7F">
        <w:rPr>
          <w:rFonts w:cs="Arial"/>
        </w:rPr>
        <w:t>nstruction trades without yards;</w:t>
      </w:r>
    </w:p>
    <w:p w:rsidR="000109EF" w:rsidRPr="00546F7F" w:rsidRDefault="000109EF" w:rsidP="00621F6E">
      <w:pPr>
        <w:pStyle w:val="ListParagraph"/>
        <w:numPr>
          <w:ilvl w:val="0"/>
          <w:numId w:val="9"/>
        </w:numPr>
      </w:pPr>
      <w:r w:rsidRPr="00546F7F">
        <w:t xml:space="preserve">Buildings, structures or uses accessory to and located on the same site as the principal building or permitted use. </w:t>
      </w:r>
    </w:p>
    <w:p w:rsidR="000109EF" w:rsidRPr="00546F7F" w:rsidRDefault="000109EF" w:rsidP="00621F6E">
      <w:pPr>
        <w:pStyle w:val="ListParagraph"/>
        <w:numPr>
          <w:ilvl w:val="0"/>
          <w:numId w:val="9"/>
        </w:numPr>
      </w:pPr>
      <w:r w:rsidRPr="00546F7F">
        <w:t>Public works buildings</w:t>
      </w:r>
      <w:r w:rsidR="00565BF6" w:rsidRPr="00546F7F">
        <w:t>, offices</w:t>
      </w:r>
      <w:r w:rsidRPr="00546F7F">
        <w:t xml:space="preserve"> </w:t>
      </w:r>
      <w:r w:rsidR="00565BF6" w:rsidRPr="00546F7F">
        <w:t>and structures excluding</w:t>
      </w:r>
      <w:r w:rsidRPr="00546F7F">
        <w:t xml:space="preserve"> warehouses, storage yards, and waste management or sewage facilities</w:t>
      </w:r>
      <w:r w:rsidR="00565BF6" w:rsidRPr="00546F7F">
        <w:t>.</w:t>
      </w:r>
    </w:p>
    <w:p w:rsidR="000109EF" w:rsidRPr="00546F7F" w:rsidRDefault="000109EF" w:rsidP="000109EF">
      <w:pPr>
        <w:pStyle w:val="ListParagraph"/>
        <w:numPr>
          <w:ilvl w:val="0"/>
          <w:numId w:val="0"/>
        </w:numPr>
        <w:ind w:left="1080"/>
      </w:pPr>
    </w:p>
    <w:p w:rsidR="000109EF" w:rsidRPr="00546F7F" w:rsidRDefault="000109EF" w:rsidP="0017215E">
      <w:pPr>
        <w:pStyle w:val="Style6"/>
      </w:pPr>
      <w:r w:rsidRPr="00546F7F">
        <w:t xml:space="preserve"> </w:t>
      </w:r>
      <w:bookmarkStart w:id="239" w:name="_Toc197347856"/>
      <w:bookmarkStart w:id="240" w:name="_Toc447894525"/>
      <w:r w:rsidRPr="00546F7F">
        <w:t>Discretionary Uses</w:t>
      </w:r>
      <w:bookmarkEnd w:id="239"/>
      <w:bookmarkEnd w:id="240"/>
    </w:p>
    <w:p w:rsidR="000109EF" w:rsidRPr="00546F7F"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 xml:space="preserve">The following uses may be permitted in the C1-Town Centre Commercial District </w:t>
      </w:r>
      <w:r w:rsidR="004A4CC8" w:rsidRPr="00546F7F">
        <w:rPr>
          <w:rFonts w:ascii="Arial" w:hAnsi="Arial" w:cs="Arial"/>
          <w:b/>
          <w:sz w:val="18"/>
          <w:szCs w:val="18"/>
        </w:rPr>
        <w:t>though</w:t>
      </w:r>
      <w:r w:rsidRPr="00546F7F">
        <w:rPr>
          <w:rFonts w:ascii="Arial" w:hAnsi="Arial" w:cs="Arial"/>
          <w:b/>
          <w:sz w:val="18"/>
          <w:szCs w:val="18"/>
        </w:rPr>
        <w:t xml:space="preserve"> only by resolution of Council and only in locations specifie</w:t>
      </w:r>
      <w:r w:rsidR="00797B2A" w:rsidRPr="00546F7F">
        <w:rPr>
          <w:rFonts w:ascii="Arial" w:hAnsi="Arial" w:cs="Arial"/>
          <w:b/>
          <w:sz w:val="18"/>
          <w:szCs w:val="18"/>
        </w:rPr>
        <w:t xml:space="preserve">d by such resolution of Council. </w:t>
      </w:r>
    </w:p>
    <w:p w:rsidR="000109EF" w:rsidRPr="00546F7F" w:rsidRDefault="000109EF" w:rsidP="00621F6E">
      <w:pPr>
        <w:pStyle w:val="ListParagraph"/>
        <w:numPr>
          <w:ilvl w:val="0"/>
          <w:numId w:val="10"/>
        </w:numPr>
      </w:pPr>
      <w:r w:rsidRPr="00546F7F">
        <w:t>Dwellings attached to and behind, or a</w:t>
      </w:r>
      <w:r w:rsidR="00565BF6" w:rsidRPr="00546F7F">
        <w:t>bove, commercial establishments;</w:t>
      </w:r>
    </w:p>
    <w:p w:rsidR="000109EF" w:rsidRPr="00546F7F" w:rsidRDefault="000109EF" w:rsidP="00621F6E">
      <w:pPr>
        <w:pStyle w:val="ListParagraph"/>
        <w:numPr>
          <w:ilvl w:val="0"/>
          <w:numId w:val="10"/>
        </w:numPr>
      </w:pPr>
      <w:r w:rsidRPr="00546F7F">
        <w:t>Lumber and building supply establishments;</w:t>
      </w:r>
    </w:p>
    <w:p w:rsidR="000109EF" w:rsidRPr="00546F7F" w:rsidRDefault="00797B2A" w:rsidP="00621F6E">
      <w:pPr>
        <w:pStyle w:val="ListParagraph"/>
        <w:numPr>
          <w:ilvl w:val="0"/>
          <w:numId w:val="10"/>
        </w:numPr>
      </w:pPr>
      <w:r w:rsidRPr="00546F7F">
        <w:t xml:space="preserve">Mid-size </w:t>
      </w:r>
      <w:r w:rsidR="0034458E" w:rsidRPr="00546F7F">
        <w:t>b</w:t>
      </w:r>
      <w:r w:rsidRPr="00546F7F">
        <w:t xml:space="preserve">ox </w:t>
      </w:r>
      <w:r w:rsidR="0034458E" w:rsidRPr="00546F7F">
        <w:t>s</w:t>
      </w:r>
      <w:r w:rsidRPr="00546F7F">
        <w:t>tores (e.g.</w:t>
      </w:r>
      <w:r w:rsidR="00565BF6" w:rsidRPr="00546F7F">
        <w:t xml:space="preserve"> Grocery);</w:t>
      </w:r>
    </w:p>
    <w:p w:rsidR="000109EF" w:rsidRPr="005B6816" w:rsidRDefault="000109EF" w:rsidP="00621F6E">
      <w:pPr>
        <w:pStyle w:val="ListParagraph"/>
        <w:numPr>
          <w:ilvl w:val="0"/>
          <w:numId w:val="10"/>
        </w:numPr>
      </w:pPr>
      <w:r w:rsidRPr="005B6816">
        <w:rPr>
          <w:rFonts w:cs="Arial"/>
        </w:rPr>
        <w:t>Animal hospitals, or clinics and offices of veterinary surgeons;</w:t>
      </w:r>
    </w:p>
    <w:p w:rsidR="00021F4A" w:rsidRPr="005B6816" w:rsidRDefault="00021F4A" w:rsidP="00021F4A">
      <w:pPr>
        <w:pStyle w:val="ListParagraph"/>
        <w:numPr>
          <w:ilvl w:val="0"/>
          <w:numId w:val="10"/>
        </w:numPr>
      </w:pPr>
      <w:r w:rsidRPr="005B6816">
        <w:t>Rooming houses;</w:t>
      </w:r>
    </w:p>
    <w:p w:rsidR="00021F4A" w:rsidRPr="005B6816" w:rsidRDefault="00021F4A" w:rsidP="00021F4A">
      <w:pPr>
        <w:pStyle w:val="ListParagraph"/>
        <w:numPr>
          <w:ilvl w:val="0"/>
          <w:numId w:val="10"/>
        </w:numPr>
      </w:pPr>
      <w:r w:rsidRPr="005B6816">
        <w:t>Commercial Child Day Care Centres;</w:t>
      </w:r>
    </w:p>
    <w:p w:rsidR="000109EF" w:rsidRPr="00546F7F" w:rsidRDefault="000109EF" w:rsidP="00621F6E">
      <w:pPr>
        <w:pStyle w:val="ListParagraph"/>
        <w:numPr>
          <w:ilvl w:val="0"/>
          <w:numId w:val="10"/>
        </w:numPr>
      </w:pPr>
      <w:r w:rsidRPr="00546F7F">
        <w:rPr>
          <w:rFonts w:cs="Arial"/>
        </w:rPr>
        <w:t>Shops of plumbers, pipe fitters, metal workers and other industrial trades manufacturing and sales.</w:t>
      </w:r>
    </w:p>
    <w:p w:rsidR="000109EF" w:rsidRPr="00546F7F" w:rsidRDefault="000109EF" w:rsidP="00621F6E">
      <w:pPr>
        <w:pStyle w:val="ListParagraph"/>
        <w:numPr>
          <w:ilvl w:val="0"/>
          <w:numId w:val="10"/>
        </w:numPr>
      </w:pPr>
      <w:r w:rsidRPr="00546F7F">
        <w:t>Newspaper offices and printing plants and services;</w:t>
      </w:r>
    </w:p>
    <w:p w:rsidR="000109EF" w:rsidRPr="00546F7F" w:rsidRDefault="000109EF" w:rsidP="00621F6E">
      <w:pPr>
        <w:pStyle w:val="ListParagraph"/>
        <w:numPr>
          <w:ilvl w:val="0"/>
          <w:numId w:val="10"/>
        </w:numPr>
      </w:pPr>
      <w:r w:rsidRPr="00546F7F">
        <w:t xml:space="preserve">Funeral </w:t>
      </w:r>
      <w:r w:rsidR="0042009B">
        <w:t>h</w:t>
      </w:r>
      <w:r w:rsidRPr="00546F7F">
        <w:t>omes;</w:t>
      </w:r>
    </w:p>
    <w:p w:rsidR="000109EF" w:rsidRPr="00546F7F" w:rsidRDefault="000109EF" w:rsidP="00621F6E">
      <w:pPr>
        <w:pStyle w:val="ListParagraph"/>
        <w:numPr>
          <w:ilvl w:val="0"/>
          <w:numId w:val="10"/>
        </w:numPr>
      </w:pPr>
      <w:r w:rsidRPr="00546F7F">
        <w:t xml:space="preserve">Other innovative commercial uses consistent with street level retail and services. </w:t>
      </w:r>
    </w:p>
    <w:p w:rsidR="0019115A" w:rsidRPr="00546F7F" w:rsidRDefault="001B0576" w:rsidP="001B0576">
      <w:pPr>
        <w:pStyle w:val="ListParagraph"/>
        <w:numPr>
          <w:ilvl w:val="0"/>
          <w:numId w:val="0"/>
        </w:numPr>
        <w:tabs>
          <w:tab w:val="left" w:pos="4169"/>
        </w:tabs>
        <w:ind w:left="1080"/>
      </w:pPr>
      <w:r w:rsidRPr="00546F7F">
        <w:tab/>
      </w:r>
    </w:p>
    <w:p w:rsidR="000109EF" w:rsidRPr="00546F7F" w:rsidRDefault="000109EF" w:rsidP="0017215E">
      <w:pPr>
        <w:pStyle w:val="Style6"/>
      </w:pPr>
      <w:bookmarkStart w:id="241" w:name="_Toc197347858"/>
      <w:bookmarkStart w:id="242" w:name="_Toc447894526"/>
      <w:r w:rsidRPr="00546F7F">
        <w:lastRenderedPageBreak/>
        <w:t>Site Development Regulations</w:t>
      </w:r>
      <w:bookmarkEnd w:id="241"/>
      <w:bookmarkEnd w:id="242"/>
    </w:p>
    <w:p w:rsidR="0042009B" w:rsidRDefault="0042009B" w:rsidP="000109EF">
      <w:pPr>
        <w:spacing w:after="0" w:line="240" w:lineRule="auto"/>
        <w:rPr>
          <w:b/>
        </w:rPr>
      </w:pPr>
      <w:r>
        <w:rPr>
          <w:b/>
        </w:rPr>
        <w:t>Public works shall have no minimum or maximum site requirements.</w:t>
      </w:r>
    </w:p>
    <w:p w:rsidR="0042009B" w:rsidRDefault="0042009B" w:rsidP="000109EF">
      <w:pPr>
        <w:spacing w:after="0" w:line="240" w:lineRule="auto"/>
        <w:rPr>
          <w:b/>
        </w:rPr>
      </w:pPr>
    </w:p>
    <w:p w:rsidR="000109EF" w:rsidRPr="00546F7F" w:rsidRDefault="000109EF" w:rsidP="000109EF">
      <w:pPr>
        <w:spacing w:after="0" w:line="240" w:lineRule="auto"/>
        <w:rPr>
          <w:b/>
        </w:rPr>
      </w:pPr>
      <w:r w:rsidRPr="00546F7F">
        <w:rPr>
          <w:b/>
        </w:rPr>
        <w:t>Commercial Uses</w:t>
      </w:r>
    </w:p>
    <w:tbl>
      <w:tblPr>
        <w:tblW w:w="8838"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49"/>
        <w:gridCol w:w="6489"/>
      </w:tblGrid>
      <w:tr w:rsidR="000109EF" w:rsidRPr="00546F7F" w:rsidTr="00186D96">
        <w:trPr>
          <w:tblCellSpacing w:w="20" w:type="dxa"/>
          <w:jc w:val="center"/>
        </w:trPr>
        <w:tc>
          <w:tcPr>
            <w:tcW w:w="2289" w:type="dxa"/>
            <w:tcBorders>
              <w:top w:val="nil"/>
              <w:left w:val="nil"/>
              <w:bottom w:val="nil"/>
              <w:right w:val="nil"/>
            </w:tcBorders>
            <w:shd w:val="clear" w:color="auto" w:fill="C0C0C0"/>
          </w:tcPr>
          <w:p w:rsidR="000109EF" w:rsidRPr="00546F7F" w:rsidRDefault="000109EF" w:rsidP="00186D96">
            <w:pPr>
              <w:pStyle w:val="Table"/>
              <w:rPr>
                <w:b/>
                <w:color w:val="000000"/>
              </w:rPr>
            </w:pPr>
            <w:r w:rsidRPr="00546F7F">
              <w:rPr>
                <w:b/>
                <w:color w:val="000000"/>
              </w:rPr>
              <w:t xml:space="preserve">Minimum site area  </w:t>
            </w:r>
          </w:p>
        </w:tc>
        <w:tc>
          <w:tcPr>
            <w:tcW w:w="6429" w:type="dxa"/>
            <w:shd w:val="clear" w:color="auto" w:fill="auto"/>
          </w:tcPr>
          <w:p w:rsidR="000109EF" w:rsidRPr="00546F7F" w:rsidRDefault="000109EF" w:rsidP="00186D96">
            <w:pPr>
              <w:pStyle w:val="Table"/>
            </w:pPr>
            <w:r w:rsidRPr="00546F7F">
              <w:t>225 m²</w:t>
            </w:r>
            <w:r w:rsidR="00C2108D" w:rsidRPr="00546F7F">
              <w:t xml:space="preserve"> (2422 ft</w:t>
            </w:r>
            <w:r w:rsidR="00C2108D" w:rsidRPr="00546F7F">
              <w:rPr>
                <w:vertAlign w:val="superscript"/>
              </w:rPr>
              <w:t>2</w:t>
            </w:r>
            <w:r w:rsidR="00C2108D" w:rsidRPr="00546F7F">
              <w:t>)</w:t>
            </w:r>
          </w:p>
        </w:tc>
      </w:tr>
      <w:tr w:rsidR="000109EF" w:rsidRPr="00546F7F" w:rsidTr="00186D96">
        <w:trPr>
          <w:tblCellSpacing w:w="20" w:type="dxa"/>
          <w:jc w:val="center"/>
        </w:trPr>
        <w:tc>
          <w:tcPr>
            <w:tcW w:w="2289"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 xml:space="preserve">Minimum site frontage </w:t>
            </w:r>
          </w:p>
        </w:tc>
        <w:tc>
          <w:tcPr>
            <w:tcW w:w="6429" w:type="dxa"/>
            <w:shd w:val="clear" w:color="auto" w:fill="auto"/>
          </w:tcPr>
          <w:p w:rsidR="000109EF" w:rsidRPr="00546F7F" w:rsidRDefault="000109EF" w:rsidP="00186D96">
            <w:pPr>
              <w:pStyle w:val="Table"/>
            </w:pPr>
            <w:r w:rsidRPr="00546F7F">
              <w:t xml:space="preserve">7.5 </w:t>
            </w:r>
            <w:r w:rsidR="00701474" w:rsidRPr="00546F7F">
              <w:t>metre</w:t>
            </w:r>
            <w:r w:rsidRPr="00546F7F">
              <w:t>s</w:t>
            </w:r>
            <w:r w:rsidR="00C2108D" w:rsidRPr="00546F7F">
              <w:t xml:space="preserve"> (25 </w:t>
            </w:r>
            <w:proofErr w:type="spellStart"/>
            <w:r w:rsidR="00C2108D" w:rsidRPr="00546F7F">
              <w:t>ft</w:t>
            </w:r>
            <w:proofErr w:type="spellEnd"/>
            <w:r w:rsidR="00C2108D" w:rsidRPr="00546F7F">
              <w:t>)</w:t>
            </w:r>
          </w:p>
        </w:tc>
      </w:tr>
      <w:tr w:rsidR="000109EF" w:rsidRPr="00546F7F" w:rsidTr="00186D96">
        <w:trPr>
          <w:tblCellSpacing w:w="20" w:type="dxa"/>
          <w:jc w:val="center"/>
        </w:trPr>
        <w:tc>
          <w:tcPr>
            <w:tcW w:w="2289"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Maximum site coverage</w:t>
            </w:r>
          </w:p>
        </w:tc>
        <w:tc>
          <w:tcPr>
            <w:tcW w:w="6429" w:type="dxa"/>
            <w:shd w:val="clear" w:color="auto" w:fill="auto"/>
          </w:tcPr>
          <w:p w:rsidR="000109EF" w:rsidRPr="00546F7F" w:rsidRDefault="000109EF" w:rsidP="00186D96">
            <w:pPr>
              <w:pStyle w:val="Table"/>
            </w:pPr>
            <w:r w:rsidRPr="00546F7F">
              <w:t>75%</w:t>
            </w:r>
          </w:p>
        </w:tc>
      </w:tr>
      <w:tr w:rsidR="000109EF" w:rsidRPr="00546F7F" w:rsidTr="00186D96">
        <w:trPr>
          <w:tblCellSpacing w:w="20" w:type="dxa"/>
          <w:jc w:val="center"/>
        </w:trPr>
        <w:tc>
          <w:tcPr>
            <w:tcW w:w="2289"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front yard</w:t>
            </w:r>
          </w:p>
        </w:tc>
        <w:tc>
          <w:tcPr>
            <w:tcW w:w="6429" w:type="dxa"/>
            <w:shd w:val="clear" w:color="auto" w:fill="auto"/>
          </w:tcPr>
          <w:p w:rsidR="000109EF" w:rsidRPr="00546F7F" w:rsidRDefault="000109EF" w:rsidP="00186D96">
            <w:pPr>
              <w:pStyle w:val="Table"/>
            </w:pPr>
            <w:r w:rsidRPr="00546F7F">
              <w:t>No requirement</w:t>
            </w:r>
          </w:p>
        </w:tc>
      </w:tr>
      <w:tr w:rsidR="000109EF" w:rsidRPr="00546F7F" w:rsidTr="00186D96">
        <w:trPr>
          <w:tblCellSpacing w:w="20" w:type="dxa"/>
          <w:jc w:val="center"/>
        </w:trPr>
        <w:tc>
          <w:tcPr>
            <w:tcW w:w="2289" w:type="dxa"/>
            <w:tcBorders>
              <w:left w:val="nil"/>
              <w:bottom w:val="nil"/>
              <w:right w:val="nil"/>
              <w:tl2br w:val="nil"/>
              <w:tr2bl w:val="nil"/>
            </w:tcBorders>
            <w:shd w:val="clear" w:color="auto" w:fill="C0C0C0"/>
          </w:tcPr>
          <w:p w:rsidR="000109EF" w:rsidRPr="00546F7F" w:rsidRDefault="000109EF" w:rsidP="00186D96">
            <w:pPr>
              <w:pStyle w:val="Table"/>
              <w:rPr>
                <w:b/>
                <w:color w:val="000000"/>
              </w:rPr>
            </w:pPr>
            <w:r w:rsidRPr="00546F7F">
              <w:rPr>
                <w:b/>
                <w:color w:val="000000"/>
              </w:rPr>
              <w:t>Minimum rear &amp; side yard</w:t>
            </w:r>
          </w:p>
        </w:tc>
        <w:tc>
          <w:tcPr>
            <w:tcW w:w="6429" w:type="dxa"/>
            <w:shd w:val="clear" w:color="auto" w:fill="auto"/>
          </w:tcPr>
          <w:p w:rsidR="00E53FBC" w:rsidRPr="00546F7F" w:rsidRDefault="000109EF" w:rsidP="0034458E">
            <w:pPr>
              <w:pStyle w:val="Table"/>
              <w:rPr>
                <w:rFonts w:cs="Arial"/>
              </w:rPr>
            </w:pPr>
            <w:r w:rsidRPr="00546F7F">
              <w:rPr>
                <w:rFonts w:cs="Arial"/>
              </w:rPr>
              <w:t xml:space="preserve">No requirement except when the side site line directly </w:t>
            </w:r>
            <w:r w:rsidR="0034458E" w:rsidRPr="00546F7F">
              <w:rPr>
                <w:rFonts w:cs="Arial"/>
              </w:rPr>
              <w:t>abuts</w:t>
            </w:r>
            <w:r w:rsidR="00C2108D" w:rsidRPr="00546F7F">
              <w:rPr>
                <w:rFonts w:cs="Arial"/>
              </w:rPr>
              <w:t xml:space="preserve"> any</w:t>
            </w:r>
            <w:r w:rsidRPr="00546F7F">
              <w:rPr>
                <w:rFonts w:cs="Arial"/>
              </w:rPr>
              <w:t xml:space="preserve"> Residential or Community Service District or </w:t>
            </w:r>
            <w:r w:rsidR="0034458E" w:rsidRPr="00546F7F">
              <w:rPr>
                <w:rFonts w:cs="Arial"/>
              </w:rPr>
              <w:t>abuts</w:t>
            </w:r>
            <w:r w:rsidRPr="00546F7F">
              <w:rPr>
                <w:rFonts w:cs="Arial"/>
              </w:rPr>
              <w:t xml:space="preserve"> a public street, then the minimum side yard shall be 1.5 </w:t>
            </w:r>
            <w:r w:rsidR="00701474" w:rsidRPr="00546F7F">
              <w:rPr>
                <w:rFonts w:cs="Arial"/>
              </w:rPr>
              <w:t>metre</w:t>
            </w:r>
            <w:r w:rsidRPr="00546F7F">
              <w:rPr>
                <w:rFonts w:cs="Arial"/>
              </w:rPr>
              <w:t>s</w:t>
            </w:r>
            <w:r w:rsidR="00C2108D" w:rsidRPr="00546F7F">
              <w:rPr>
                <w:rFonts w:cs="Arial"/>
              </w:rPr>
              <w:t xml:space="preserve"> (5 </w:t>
            </w:r>
            <w:proofErr w:type="spellStart"/>
            <w:r w:rsidR="00C2108D" w:rsidRPr="00546F7F">
              <w:rPr>
                <w:rFonts w:cs="Arial"/>
              </w:rPr>
              <w:t>ft</w:t>
            </w:r>
            <w:proofErr w:type="spellEnd"/>
            <w:r w:rsidR="00C2108D" w:rsidRPr="00546F7F">
              <w:rPr>
                <w:rFonts w:cs="Arial"/>
              </w:rPr>
              <w:t>)</w:t>
            </w:r>
            <w:r w:rsidR="00565BF6" w:rsidRPr="00546F7F">
              <w:rPr>
                <w:rFonts w:cs="Arial"/>
              </w:rPr>
              <w:t>. W</w:t>
            </w:r>
            <w:r w:rsidRPr="00546F7F">
              <w:rPr>
                <w:rFonts w:cs="Arial"/>
              </w:rPr>
              <w:t xml:space="preserve">hen the rear site line </w:t>
            </w:r>
            <w:r w:rsidR="0034458E" w:rsidRPr="00546F7F">
              <w:rPr>
                <w:rFonts w:cs="Arial"/>
              </w:rPr>
              <w:t>abuts</w:t>
            </w:r>
            <w:r w:rsidRPr="00546F7F">
              <w:rPr>
                <w:rFonts w:cs="Arial"/>
              </w:rPr>
              <w:t xml:space="preserve"> a railway right-of-way no rear yard need be provided.</w:t>
            </w:r>
            <w:r w:rsidR="00E53FBC" w:rsidRPr="00546F7F">
              <w:rPr>
                <w:rFonts w:cs="Arial"/>
              </w:rPr>
              <w:t xml:space="preserve"> Doors located in side yards shall not be used for delivery purposes.</w:t>
            </w:r>
          </w:p>
        </w:tc>
      </w:tr>
    </w:tbl>
    <w:p w:rsidR="000109EF" w:rsidRDefault="000109EF" w:rsidP="000109EF">
      <w:pPr>
        <w:rPr>
          <w:rFonts w:ascii="Arial" w:hAnsi="Arial"/>
          <w:b/>
          <w:bCs/>
          <w:caps/>
          <w:color w:val="243F60"/>
          <w:spacing w:val="15"/>
          <w:sz w:val="18"/>
        </w:rPr>
      </w:pPr>
    </w:p>
    <w:p w:rsidR="0042009B" w:rsidRDefault="0042009B" w:rsidP="0042009B">
      <w:pPr>
        <w:spacing w:after="0" w:line="240" w:lineRule="auto"/>
        <w:rPr>
          <w:b/>
        </w:rPr>
      </w:pPr>
      <w:r>
        <w:rPr>
          <w:b/>
        </w:rPr>
        <w:t>Other Discretionary Uses:</w:t>
      </w:r>
    </w:p>
    <w:p w:rsidR="0042009B" w:rsidRPr="009B43FA" w:rsidRDefault="0042009B" w:rsidP="0042009B">
      <w:pPr>
        <w:spacing w:after="0" w:line="240" w:lineRule="auto"/>
        <w:rPr>
          <w:b/>
        </w:rPr>
      </w:pPr>
      <w:r w:rsidRPr="009B43FA">
        <w:rPr>
          <w:b/>
        </w:rPr>
        <w:t>Lumber and building supply establishments; Mid-size box stores; Animal hospitals, or clinics and offices of veterinary surgeons;</w:t>
      </w:r>
      <w:r w:rsidR="005B6816">
        <w:rPr>
          <w:b/>
        </w:rPr>
        <w:t xml:space="preserve"> Rooming houses; Commercial child day care centres;</w:t>
      </w:r>
      <w:r w:rsidRPr="009B43FA">
        <w:rPr>
          <w:b/>
        </w:rPr>
        <w:t xml:space="preserve"> Shops of plumbers, pipe fitters, metal workers and other industrial trades manufacturing and sales; Newspaper offices and printing plant services; Funeral homes; and Other innovative commercial uses consistent with street level retail services.</w:t>
      </w:r>
    </w:p>
    <w:tbl>
      <w:tblPr>
        <w:tblW w:w="8838"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349"/>
        <w:gridCol w:w="6489"/>
      </w:tblGrid>
      <w:tr w:rsidR="0042009B" w:rsidRPr="00546F7F" w:rsidTr="0017215E">
        <w:trPr>
          <w:tblCellSpacing w:w="20" w:type="dxa"/>
          <w:jc w:val="center"/>
        </w:trPr>
        <w:tc>
          <w:tcPr>
            <w:tcW w:w="2289" w:type="dxa"/>
            <w:tcBorders>
              <w:top w:val="nil"/>
              <w:left w:val="nil"/>
              <w:bottom w:val="nil"/>
              <w:right w:val="nil"/>
            </w:tcBorders>
            <w:shd w:val="clear" w:color="auto" w:fill="C0C0C0"/>
          </w:tcPr>
          <w:p w:rsidR="0042009B" w:rsidRPr="009B43FA" w:rsidRDefault="0042009B" w:rsidP="0017215E">
            <w:pPr>
              <w:pStyle w:val="Table"/>
              <w:rPr>
                <w:b/>
                <w:color w:val="000000"/>
              </w:rPr>
            </w:pPr>
            <w:r w:rsidRPr="009B43FA">
              <w:rPr>
                <w:b/>
                <w:color w:val="000000"/>
              </w:rPr>
              <w:t xml:space="preserve">Minimum site area  </w:t>
            </w:r>
          </w:p>
        </w:tc>
        <w:tc>
          <w:tcPr>
            <w:tcW w:w="6429" w:type="dxa"/>
            <w:shd w:val="clear" w:color="auto" w:fill="auto"/>
          </w:tcPr>
          <w:p w:rsidR="0042009B" w:rsidRPr="00546F7F" w:rsidRDefault="0042009B" w:rsidP="0042009B">
            <w:pPr>
              <w:pStyle w:val="Table"/>
            </w:pPr>
            <w:r w:rsidRPr="009B43FA">
              <w:t>235 m² (2530 ft</w:t>
            </w:r>
            <w:r w:rsidRPr="009B43FA">
              <w:rPr>
                <w:vertAlign w:val="superscript"/>
              </w:rPr>
              <w:t>2</w:t>
            </w:r>
            <w:r w:rsidRPr="009B43FA">
              <w:t>)</w:t>
            </w:r>
          </w:p>
        </w:tc>
      </w:tr>
      <w:tr w:rsidR="0042009B" w:rsidRPr="00546F7F" w:rsidTr="0017215E">
        <w:trPr>
          <w:tblCellSpacing w:w="20" w:type="dxa"/>
          <w:jc w:val="center"/>
        </w:trPr>
        <w:tc>
          <w:tcPr>
            <w:tcW w:w="2289" w:type="dxa"/>
            <w:tcBorders>
              <w:left w:val="nil"/>
              <w:bottom w:val="nil"/>
              <w:right w:val="nil"/>
              <w:tl2br w:val="nil"/>
              <w:tr2bl w:val="nil"/>
            </w:tcBorders>
            <w:shd w:val="clear" w:color="auto" w:fill="C0C0C0"/>
          </w:tcPr>
          <w:p w:rsidR="0042009B" w:rsidRPr="00546F7F" w:rsidRDefault="0042009B" w:rsidP="0017215E">
            <w:pPr>
              <w:pStyle w:val="Table"/>
              <w:rPr>
                <w:b/>
                <w:color w:val="000000"/>
              </w:rPr>
            </w:pPr>
            <w:r w:rsidRPr="00546F7F">
              <w:rPr>
                <w:b/>
                <w:color w:val="000000"/>
              </w:rPr>
              <w:t xml:space="preserve">Minimum site frontage </w:t>
            </w:r>
          </w:p>
        </w:tc>
        <w:tc>
          <w:tcPr>
            <w:tcW w:w="6429" w:type="dxa"/>
            <w:shd w:val="clear" w:color="auto" w:fill="auto"/>
          </w:tcPr>
          <w:p w:rsidR="0042009B" w:rsidRPr="00546F7F" w:rsidRDefault="0042009B" w:rsidP="0017215E">
            <w:pPr>
              <w:pStyle w:val="Table"/>
            </w:pPr>
            <w:r w:rsidRPr="00546F7F">
              <w:t xml:space="preserve">7.5 metres (25 </w:t>
            </w:r>
            <w:proofErr w:type="spellStart"/>
            <w:r w:rsidRPr="00546F7F">
              <w:t>ft</w:t>
            </w:r>
            <w:proofErr w:type="spellEnd"/>
            <w:r w:rsidRPr="00546F7F">
              <w:t>)</w:t>
            </w:r>
          </w:p>
        </w:tc>
      </w:tr>
      <w:tr w:rsidR="0042009B" w:rsidRPr="00546F7F" w:rsidTr="0017215E">
        <w:trPr>
          <w:tblCellSpacing w:w="20" w:type="dxa"/>
          <w:jc w:val="center"/>
        </w:trPr>
        <w:tc>
          <w:tcPr>
            <w:tcW w:w="2289" w:type="dxa"/>
            <w:tcBorders>
              <w:left w:val="nil"/>
              <w:bottom w:val="nil"/>
              <w:right w:val="nil"/>
              <w:tl2br w:val="nil"/>
              <w:tr2bl w:val="nil"/>
            </w:tcBorders>
            <w:shd w:val="clear" w:color="auto" w:fill="C0C0C0"/>
          </w:tcPr>
          <w:p w:rsidR="0042009B" w:rsidRPr="00546F7F" w:rsidRDefault="0042009B" w:rsidP="0017215E">
            <w:pPr>
              <w:pStyle w:val="Table"/>
              <w:rPr>
                <w:b/>
                <w:color w:val="000000"/>
              </w:rPr>
            </w:pPr>
            <w:r w:rsidRPr="00546F7F">
              <w:rPr>
                <w:b/>
                <w:color w:val="000000"/>
              </w:rPr>
              <w:t>Maximum site coverage</w:t>
            </w:r>
          </w:p>
        </w:tc>
        <w:tc>
          <w:tcPr>
            <w:tcW w:w="6429" w:type="dxa"/>
            <w:shd w:val="clear" w:color="auto" w:fill="auto"/>
          </w:tcPr>
          <w:p w:rsidR="0042009B" w:rsidRPr="00546F7F" w:rsidRDefault="0042009B" w:rsidP="0017215E">
            <w:pPr>
              <w:pStyle w:val="Table"/>
            </w:pPr>
            <w:r w:rsidRPr="00546F7F">
              <w:t>75%</w:t>
            </w:r>
          </w:p>
        </w:tc>
      </w:tr>
      <w:tr w:rsidR="0042009B" w:rsidRPr="00546F7F" w:rsidTr="0017215E">
        <w:trPr>
          <w:tblCellSpacing w:w="20" w:type="dxa"/>
          <w:jc w:val="center"/>
        </w:trPr>
        <w:tc>
          <w:tcPr>
            <w:tcW w:w="2289" w:type="dxa"/>
            <w:tcBorders>
              <w:left w:val="nil"/>
              <w:bottom w:val="nil"/>
              <w:right w:val="nil"/>
              <w:tl2br w:val="nil"/>
              <w:tr2bl w:val="nil"/>
            </w:tcBorders>
            <w:shd w:val="clear" w:color="auto" w:fill="C0C0C0"/>
          </w:tcPr>
          <w:p w:rsidR="0042009B" w:rsidRPr="00546F7F" w:rsidRDefault="0042009B" w:rsidP="0017215E">
            <w:pPr>
              <w:pStyle w:val="Table"/>
              <w:rPr>
                <w:b/>
                <w:color w:val="000000"/>
              </w:rPr>
            </w:pPr>
            <w:r w:rsidRPr="00546F7F">
              <w:rPr>
                <w:b/>
                <w:color w:val="000000"/>
              </w:rPr>
              <w:t>Minimum front yard</w:t>
            </w:r>
          </w:p>
        </w:tc>
        <w:tc>
          <w:tcPr>
            <w:tcW w:w="6429" w:type="dxa"/>
            <w:shd w:val="clear" w:color="auto" w:fill="auto"/>
          </w:tcPr>
          <w:p w:rsidR="0042009B" w:rsidRPr="00546F7F" w:rsidRDefault="0042009B" w:rsidP="0017215E">
            <w:pPr>
              <w:pStyle w:val="Table"/>
            </w:pPr>
            <w:r w:rsidRPr="00546F7F">
              <w:t>No requirement</w:t>
            </w:r>
          </w:p>
        </w:tc>
      </w:tr>
      <w:tr w:rsidR="0042009B" w:rsidRPr="00546F7F" w:rsidTr="0042009B">
        <w:trPr>
          <w:tblCellSpacing w:w="20" w:type="dxa"/>
          <w:jc w:val="center"/>
        </w:trPr>
        <w:tc>
          <w:tcPr>
            <w:tcW w:w="2289" w:type="dxa"/>
            <w:tcBorders>
              <w:left w:val="nil"/>
              <w:right w:val="nil"/>
              <w:tl2br w:val="nil"/>
              <w:tr2bl w:val="nil"/>
            </w:tcBorders>
            <w:shd w:val="clear" w:color="auto" w:fill="C0C0C0"/>
          </w:tcPr>
          <w:p w:rsidR="0042009B" w:rsidRPr="00546F7F" w:rsidRDefault="0042009B" w:rsidP="0017215E">
            <w:pPr>
              <w:pStyle w:val="Table"/>
              <w:rPr>
                <w:b/>
                <w:color w:val="000000"/>
              </w:rPr>
            </w:pPr>
            <w:r w:rsidRPr="00546F7F">
              <w:rPr>
                <w:b/>
                <w:color w:val="000000"/>
              </w:rPr>
              <w:t>Minimum rear &amp; side yard</w:t>
            </w:r>
          </w:p>
        </w:tc>
        <w:tc>
          <w:tcPr>
            <w:tcW w:w="6429" w:type="dxa"/>
            <w:shd w:val="clear" w:color="auto" w:fill="auto"/>
          </w:tcPr>
          <w:p w:rsidR="0042009B" w:rsidRPr="00546F7F" w:rsidRDefault="0042009B" w:rsidP="0017215E">
            <w:pPr>
              <w:pStyle w:val="Table"/>
              <w:rPr>
                <w:rFonts w:cs="Arial"/>
              </w:rPr>
            </w:pPr>
            <w:r w:rsidRPr="00546F7F">
              <w:rPr>
                <w:rFonts w:cs="Arial"/>
              </w:rPr>
              <w:t xml:space="preserve">No requirement except when the side site line directly abuts any Residential or Community Service District or abuts a public street, then the minimum side yard shall be 1.5 metres (5 </w:t>
            </w:r>
            <w:proofErr w:type="spellStart"/>
            <w:r w:rsidRPr="00546F7F">
              <w:rPr>
                <w:rFonts w:cs="Arial"/>
              </w:rPr>
              <w:t>ft</w:t>
            </w:r>
            <w:proofErr w:type="spellEnd"/>
            <w:r w:rsidRPr="00546F7F">
              <w:rPr>
                <w:rFonts w:cs="Arial"/>
              </w:rPr>
              <w:t>). When the rear site line abuts a railway right-of-way no rear yard need be provided. Doors located in side yards shall not be used for delivery purposes.</w:t>
            </w:r>
          </w:p>
        </w:tc>
      </w:tr>
      <w:tr w:rsidR="0042009B" w:rsidRPr="00546F7F" w:rsidTr="0017215E">
        <w:trPr>
          <w:tblCellSpacing w:w="20" w:type="dxa"/>
          <w:jc w:val="center"/>
        </w:trPr>
        <w:tc>
          <w:tcPr>
            <w:tcW w:w="2289" w:type="dxa"/>
            <w:tcBorders>
              <w:left w:val="nil"/>
              <w:bottom w:val="nil"/>
              <w:right w:val="nil"/>
              <w:tl2br w:val="nil"/>
              <w:tr2bl w:val="nil"/>
            </w:tcBorders>
            <w:shd w:val="clear" w:color="auto" w:fill="C0C0C0"/>
          </w:tcPr>
          <w:p w:rsidR="0042009B" w:rsidRPr="00546F7F" w:rsidRDefault="0042009B" w:rsidP="0017215E">
            <w:pPr>
              <w:pStyle w:val="Table"/>
              <w:rPr>
                <w:b/>
                <w:color w:val="000000"/>
              </w:rPr>
            </w:pPr>
            <w:r>
              <w:rPr>
                <w:b/>
                <w:color w:val="000000"/>
              </w:rPr>
              <w:t>Height</w:t>
            </w:r>
          </w:p>
        </w:tc>
        <w:tc>
          <w:tcPr>
            <w:tcW w:w="6429" w:type="dxa"/>
            <w:shd w:val="clear" w:color="auto" w:fill="auto"/>
          </w:tcPr>
          <w:p w:rsidR="0042009B" w:rsidRPr="00546F7F" w:rsidRDefault="0042009B" w:rsidP="0017215E">
            <w:pPr>
              <w:pStyle w:val="Table"/>
              <w:rPr>
                <w:rFonts w:cs="Arial"/>
              </w:rPr>
            </w:pPr>
            <w:r>
              <w:rPr>
                <w:rFonts w:cs="Arial"/>
              </w:rPr>
              <w:t xml:space="preserve">15 metres (49 </w:t>
            </w:r>
            <w:proofErr w:type="spellStart"/>
            <w:r>
              <w:rPr>
                <w:rFonts w:cs="Arial"/>
              </w:rPr>
              <w:t>ft</w:t>
            </w:r>
            <w:proofErr w:type="spellEnd"/>
            <w:r>
              <w:rPr>
                <w:rFonts w:cs="Arial"/>
              </w:rPr>
              <w:t>)</w:t>
            </w:r>
          </w:p>
        </w:tc>
      </w:tr>
    </w:tbl>
    <w:p w:rsidR="0042009B" w:rsidRPr="00546F7F" w:rsidRDefault="0042009B" w:rsidP="000109EF">
      <w:pPr>
        <w:rPr>
          <w:rFonts w:ascii="Arial" w:hAnsi="Arial"/>
          <w:b/>
          <w:bCs/>
          <w:caps/>
          <w:color w:val="243F60"/>
          <w:spacing w:val="15"/>
          <w:sz w:val="18"/>
        </w:rPr>
      </w:pPr>
    </w:p>
    <w:p w:rsidR="000109EF" w:rsidRPr="00546F7F" w:rsidRDefault="000109EF" w:rsidP="0017215E">
      <w:pPr>
        <w:pStyle w:val="Style6"/>
      </w:pPr>
      <w:bookmarkStart w:id="243" w:name="_Toc447894527"/>
      <w:r w:rsidRPr="00546F7F">
        <w:t>Accessory buildings</w:t>
      </w:r>
      <w:bookmarkEnd w:id="243"/>
    </w:p>
    <w:p w:rsidR="000109E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Setbacks for accessory buildings shall meet the same requirements as the principal use or building.</w:t>
      </w:r>
    </w:p>
    <w:p w:rsidR="0028379C" w:rsidRPr="00546F7F" w:rsidRDefault="0028379C" w:rsidP="000109EF">
      <w:pPr>
        <w:autoSpaceDE w:val="0"/>
        <w:autoSpaceDN w:val="0"/>
        <w:adjustRightInd w:val="0"/>
        <w:rPr>
          <w:rFonts w:ascii="Arial" w:hAnsi="Arial" w:cs="Arial"/>
          <w:sz w:val="18"/>
          <w:szCs w:val="18"/>
        </w:rPr>
      </w:pPr>
    </w:p>
    <w:p w:rsidR="000109EF" w:rsidRPr="00546F7F" w:rsidRDefault="000109EF" w:rsidP="0017215E">
      <w:pPr>
        <w:pStyle w:val="Style6"/>
      </w:pPr>
      <w:bookmarkStart w:id="244" w:name="_Toc447894528"/>
      <w:r w:rsidRPr="00546F7F">
        <w:lastRenderedPageBreak/>
        <w:t>Signage</w:t>
      </w:r>
      <w:bookmarkEnd w:id="244"/>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Signs and billboards shall be prohibited in the C1 - Town Centre Commercial District except for signs advertising the principal use of the premises or the principal products offered for sale on the premises. Permitted signs shall be subject to the following requirements:</w:t>
      </w:r>
    </w:p>
    <w:p w:rsidR="000109EF" w:rsidRPr="00546F7F" w:rsidRDefault="000109EF" w:rsidP="00205516">
      <w:pPr>
        <w:pStyle w:val="ListParagraph"/>
        <w:numPr>
          <w:ilvl w:val="0"/>
          <w:numId w:val="24"/>
        </w:numPr>
      </w:pPr>
      <w:r w:rsidRPr="00546F7F">
        <w:t>No sign shall be located in any manner that may obstruct or jeopardize the safety of the public;</w:t>
      </w:r>
    </w:p>
    <w:p w:rsidR="000109EF" w:rsidRPr="00546F7F" w:rsidRDefault="000109EF" w:rsidP="00205516">
      <w:pPr>
        <w:pStyle w:val="ListParagraph"/>
        <w:numPr>
          <w:ilvl w:val="0"/>
          <w:numId w:val="24"/>
        </w:numPr>
      </w:pPr>
      <w:r w:rsidRPr="00546F7F">
        <w:t xml:space="preserve">The facial area of a sign shall not exceed </w:t>
      </w:r>
      <w:r w:rsidR="00565BF6" w:rsidRPr="00546F7F">
        <w:t>4</w:t>
      </w:r>
      <w:r w:rsidRPr="00546F7F">
        <w:t>.</w:t>
      </w:r>
      <w:r w:rsidR="00565BF6" w:rsidRPr="00546F7F">
        <w:t>0</w:t>
      </w:r>
      <w:r w:rsidRPr="00546F7F">
        <w:t xml:space="preserve"> m²</w:t>
      </w:r>
      <w:r w:rsidR="00C2108D" w:rsidRPr="00546F7F">
        <w:t xml:space="preserve"> (43 ft</w:t>
      </w:r>
      <w:r w:rsidR="00C2108D" w:rsidRPr="00546F7F">
        <w:rPr>
          <w:vertAlign w:val="superscript"/>
        </w:rPr>
        <w:t>2</w:t>
      </w:r>
      <w:r w:rsidR="00C2108D" w:rsidRPr="00546F7F">
        <w:t>)</w:t>
      </w:r>
      <w:r w:rsidRPr="00546F7F">
        <w:t>;</w:t>
      </w:r>
    </w:p>
    <w:p w:rsidR="000109EF" w:rsidRPr="00546F7F" w:rsidRDefault="000109EF" w:rsidP="00205516">
      <w:pPr>
        <w:pStyle w:val="ListParagraph"/>
        <w:numPr>
          <w:ilvl w:val="0"/>
          <w:numId w:val="24"/>
        </w:numPr>
      </w:pPr>
      <w:r w:rsidRPr="00546F7F">
        <w:t xml:space="preserve">Temporary signs not exceeding 1.0 m² </w:t>
      </w:r>
      <w:r w:rsidR="00C2108D" w:rsidRPr="00546F7F">
        <w:t>(11 ft</w:t>
      </w:r>
      <w:r w:rsidR="00C2108D" w:rsidRPr="00546F7F">
        <w:rPr>
          <w:vertAlign w:val="superscript"/>
        </w:rPr>
        <w:t>2</w:t>
      </w:r>
      <w:r w:rsidR="00C2108D" w:rsidRPr="00546F7F">
        <w:t xml:space="preserve">) </w:t>
      </w:r>
      <w:r w:rsidRPr="00546F7F">
        <w:t>advertising the sale or lease of the property, or other information relating to a temporary condition affecting the property, are permitted.</w:t>
      </w:r>
    </w:p>
    <w:p w:rsidR="009D61FD" w:rsidRPr="00546F7F" w:rsidRDefault="009D61FD" w:rsidP="00205516">
      <w:pPr>
        <w:pStyle w:val="ListParagraph"/>
        <w:numPr>
          <w:ilvl w:val="0"/>
          <w:numId w:val="24"/>
        </w:numPr>
        <w:rPr>
          <w:bCs/>
        </w:rPr>
      </w:pPr>
      <w:r w:rsidRPr="00546F7F">
        <w:rPr>
          <w:bCs/>
        </w:rPr>
        <w:t>Temporary signs advertising product prices or sales, special events related to retail and service activities, or advertising community or charity activities or events are permitted.</w:t>
      </w:r>
    </w:p>
    <w:p w:rsidR="009D61FD" w:rsidRPr="00546F7F" w:rsidRDefault="009D61FD" w:rsidP="009D61FD">
      <w:pPr>
        <w:pStyle w:val="ListParagraph"/>
        <w:numPr>
          <w:ilvl w:val="0"/>
          <w:numId w:val="0"/>
        </w:numPr>
        <w:ind w:left="1080"/>
      </w:pPr>
    </w:p>
    <w:p w:rsidR="000109EF" w:rsidRPr="00546F7F" w:rsidRDefault="000109EF" w:rsidP="0017215E">
      <w:pPr>
        <w:pStyle w:val="Style6"/>
      </w:pPr>
      <w:bookmarkStart w:id="245" w:name="_Toc447894529"/>
      <w:r w:rsidRPr="00546F7F">
        <w:t>Parking</w:t>
      </w:r>
      <w:bookmarkEnd w:id="245"/>
      <w:r w:rsidRPr="00546F7F">
        <w:t xml:space="preserve"> </w:t>
      </w:r>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Off-street parking requirements shall be provided in accordance with the following:</w:t>
      </w:r>
    </w:p>
    <w:tbl>
      <w:tblPr>
        <w:tblW w:w="8838"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3641"/>
        <w:gridCol w:w="5197"/>
      </w:tblGrid>
      <w:tr w:rsidR="000109EF" w:rsidRPr="00546F7F" w:rsidTr="00186D96">
        <w:trPr>
          <w:tblCellSpacing w:w="20" w:type="dxa"/>
          <w:jc w:val="center"/>
        </w:trPr>
        <w:tc>
          <w:tcPr>
            <w:tcW w:w="3581"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Shopping Centre/Strip Mall</w:t>
            </w:r>
          </w:p>
        </w:tc>
        <w:tc>
          <w:tcPr>
            <w:tcW w:w="5137" w:type="dxa"/>
            <w:shd w:val="clear" w:color="auto" w:fill="auto"/>
          </w:tcPr>
          <w:p w:rsidR="000109EF" w:rsidRPr="00546F7F" w:rsidRDefault="000109EF" w:rsidP="00186D96">
            <w:pPr>
              <w:pStyle w:val="Table"/>
            </w:pPr>
            <w:r w:rsidRPr="00546F7F">
              <w:t xml:space="preserve">1 parking space for each 50 m² </w:t>
            </w:r>
            <w:r w:rsidR="00C2108D" w:rsidRPr="00546F7F">
              <w:t>(538 ft</w:t>
            </w:r>
            <w:r w:rsidR="00C2108D" w:rsidRPr="00546F7F">
              <w:rPr>
                <w:vertAlign w:val="superscript"/>
              </w:rPr>
              <w:t>2</w:t>
            </w:r>
            <w:r w:rsidR="00C2108D" w:rsidRPr="00546F7F">
              <w:t xml:space="preserve">) </w:t>
            </w:r>
            <w:r w:rsidRPr="00546F7F">
              <w:t>of floor area</w:t>
            </w:r>
          </w:p>
        </w:tc>
      </w:tr>
      <w:tr w:rsidR="000109EF" w:rsidRPr="00546F7F" w:rsidTr="00186D96">
        <w:trPr>
          <w:tblCellSpacing w:w="20" w:type="dxa"/>
          <w:jc w:val="center"/>
        </w:trPr>
        <w:tc>
          <w:tcPr>
            <w:tcW w:w="3581"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Places of assembly, institutional buildings</w:t>
            </w:r>
          </w:p>
        </w:tc>
        <w:tc>
          <w:tcPr>
            <w:tcW w:w="5137" w:type="dxa"/>
            <w:shd w:val="clear" w:color="auto" w:fill="auto"/>
          </w:tcPr>
          <w:p w:rsidR="000109EF" w:rsidRPr="00546F7F" w:rsidRDefault="000109EF" w:rsidP="00186D96">
            <w:pPr>
              <w:pStyle w:val="Table"/>
            </w:pPr>
            <w:r w:rsidRPr="00546F7F">
              <w:t>1 parking space for each 50 m²</w:t>
            </w:r>
            <w:r w:rsidR="00C2108D" w:rsidRPr="00546F7F">
              <w:t xml:space="preserve"> (538 ft</w:t>
            </w:r>
            <w:r w:rsidR="00C2108D" w:rsidRPr="00546F7F">
              <w:rPr>
                <w:vertAlign w:val="superscript"/>
              </w:rPr>
              <w:t>2</w:t>
            </w:r>
            <w:r w:rsidR="00C2108D" w:rsidRPr="00546F7F">
              <w:t xml:space="preserve">) </w:t>
            </w:r>
            <w:r w:rsidRPr="00546F7F">
              <w:t xml:space="preserve"> of floor area</w:t>
            </w:r>
          </w:p>
        </w:tc>
      </w:tr>
      <w:tr w:rsidR="0042009B" w:rsidRPr="00546F7F" w:rsidTr="00186D96">
        <w:trPr>
          <w:tblCellSpacing w:w="20" w:type="dxa"/>
          <w:jc w:val="center"/>
        </w:trPr>
        <w:tc>
          <w:tcPr>
            <w:tcW w:w="3581" w:type="dxa"/>
            <w:tcBorders>
              <w:left w:val="nil"/>
              <w:bottom w:val="nil"/>
              <w:right w:val="nil"/>
              <w:tl2br w:val="nil"/>
              <w:tr2bl w:val="nil"/>
            </w:tcBorders>
            <w:shd w:val="clear" w:color="auto" w:fill="C0C0C0"/>
          </w:tcPr>
          <w:p w:rsidR="0042009B" w:rsidRPr="00546F7F" w:rsidRDefault="0042009B" w:rsidP="00186D96">
            <w:pPr>
              <w:pStyle w:val="TableLeftSide"/>
              <w:rPr>
                <w:color w:val="000000"/>
              </w:rPr>
            </w:pPr>
            <w:r>
              <w:rPr>
                <w:color w:val="000000"/>
              </w:rPr>
              <w:t>Lumber and building supply establishments</w:t>
            </w:r>
          </w:p>
        </w:tc>
        <w:tc>
          <w:tcPr>
            <w:tcW w:w="5137" w:type="dxa"/>
            <w:shd w:val="clear" w:color="auto" w:fill="auto"/>
          </w:tcPr>
          <w:p w:rsidR="0042009B" w:rsidRPr="00546F7F" w:rsidRDefault="0042009B" w:rsidP="001309EE">
            <w:pPr>
              <w:pStyle w:val="Table"/>
            </w:pPr>
            <w:r>
              <w:t>1 space per 50 m</w:t>
            </w:r>
            <w:r w:rsidRPr="001309EE">
              <w:rPr>
                <w:vertAlign w:val="superscript"/>
              </w:rPr>
              <w:t>2</w:t>
            </w:r>
            <w:r w:rsidR="001309EE">
              <w:t xml:space="preserve"> </w:t>
            </w:r>
            <w:r>
              <w:t>(</w:t>
            </w:r>
            <w:r w:rsidR="001309EE">
              <w:t>538 ft</w:t>
            </w:r>
            <w:r w:rsidR="001309EE" w:rsidRPr="001309EE">
              <w:rPr>
                <w:vertAlign w:val="superscript"/>
              </w:rPr>
              <w:t>2</w:t>
            </w:r>
            <w:r w:rsidR="001309EE">
              <w:t>)</w:t>
            </w:r>
            <w:r>
              <w:t xml:space="preserve"> of gross floor or 1 space per 3 employees, whichever is greater.</w:t>
            </w:r>
          </w:p>
        </w:tc>
      </w:tr>
      <w:tr w:rsidR="000109EF" w:rsidRPr="00546F7F" w:rsidTr="00186D96">
        <w:trPr>
          <w:tblCellSpacing w:w="20" w:type="dxa"/>
          <w:jc w:val="center"/>
        </w:trPr>
        <w:tc>
          <w:tcPr>
            <w:tcW w:w="3581"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All other uses</w:t>
            </w:r>
          </w:p>
        </w:tc>
        <w:tc>
          <w:tcPr>
            <w:tcW w:w="5137" w:type="dxa"/>
            <w:shd w:val="clear" w:color="auto" w:fill="auto"/>
          </w:tcPr>
          <w:p w:rsidR="000109EF" w:rsidRPr="00546F7F" w:rsidRDefault="000109EF" w:rsidP="00186D96">
            <w:pPr>
              <w:pStyle w:val="Table"/>
            </w:pPr>
            <w:r w:rsidRPr="00546F7F">
              <w:t>No requirement</w:t>
            </w:r>
          </w:p>
        </w:tc>
      </w:tr>
    </w:tbl>
    <w:p w:rsidR="000109EF" w:rsidRPr="00546F7F" w:rsidRDefault="000109EF" w:rsidP="000109EF">
      <w:pPr>
        <w:pStyle w:val="Heading3"/>
        <w:ind w:left="720"/>
      </w:pPr>
    </w:p>
    <w:p w:rsidR="000109EF" w:rsidRPr="00546F7F" w:rsidRDefault="000109EF" w:rsidP="0017215E">
      <w:pPr>
        <w:pStyle w:val="Style6"/>
      </w:pPr>
      <w:bookmarkStart w:id="246" w:name="_Toc447894530"/>
      <w:r w:rsidRPr="00546F7F">
        <w:t>Landscaping</w:t>
      </w:r>
      <w:bookmarkEnd w:id="246"/>
    </w:p>
    <w:p w:rsidR="000109EF" w:rsidRPr="0028379C" w:rsidRDefault="000109EF" w:rsidP="000109EF">
      <w:pPr>
        <w:autoSpaceDE w:val="0"/>
        <w:autoSpaceDN w:val="0"/>
        <w:adjustRightInd w:val="0"/>
        <w:rPr>
          <w:rFonts w:ascii="Arial" w:hAnsi="Arial" w:cs="Arial"/>
          <w:bCs/>
          <w:sz w:val="18"/>
          <w:szCs w:val="18"/>
        </w:rPr>
      </w:pPr>
      <w:r w:rsidRPr="00546F7F">
        <w:rPr>
          <w:rFonts w:ascii="Arial" w:hAnsi="Arial" w:cs="Arial"/>
          <w:bCs/>
          <w:sz w:val="18"/>
          <w:szCs w:val="18"/>
        </w:rPr>
        <w:t xml:space="preserve">Where a site </w:t>
      </w:r>
      <w:r w:rsidR="0034458E" w:rsidRPr="00546F7F">
        <w:rPr>
          <w:rFonts w:ascii="Arial" w:hAnsi="Arial" w:cs="Arial"/>
          <w:bCs/>
          <w:sz w:val="18"/>
          <w:szCs w:val="18"/>
        </w:rPr>
        <w:t>abuts</w:t>
      </w:r>
      <w:r w:rsidRPr="00546F7F">
        <w:rPr>
          <w:rFonts w:ascii="Arial" w:hAnsi="Arial" w:cs="Arial"/>
          <w:bCs/>
          <w:sz w:val="18"/>
          <w:szCs w:val="18"/>
        </w:rPr>
        <w:t xml:space="preserve"> any Residential District without an intervening lane, there shall be a strip </w:t>
      </w:r>
      <w:r w:rsidR="00B66CA7" w:rsidRPr="00546F7F">
        <w:rPr>
          <w:rFonts w:ascii="Arial" w:hAnsi="Arial" w:cs="Arial"/>
          <w:bCs/>
          <w:sz w:val="18"/>
          <w:szCs w:val="18"/>
        </w:rPr>
        <w:t>of land</w:t>
      </w:r>
      <w:r w:rsidRPr="00546F7F">
        <w:rPr>
          <w:rFonts w:ascii="Arial" w:hAnsi="Arial" w:cs="Arial"/>
          <w:bCs/>
          <w:sz w:val="18"/>
          <w:szCs w:val="18"/>
        </w:rPr>
        <w:t xml:space="preserve"> adjacent to the a</w:t>
      </w:r>
      <w:r w:rsidR="0034458E" w:rsidRPr="00546F7F">
        <w:rPr>
          <w:rFonts w:ascii="Arial" w:hAnsi="Arial" w:cs="Arial"/>
          <w:bCs/>
          <w:sz w:val="18"/>
          <w:szCs w:val="18"/>
        </w:rPr>
        <w:t>butting</w:t>
      </w:r>
      <w:r w:rsidRPr="00546F7F">
        <w:rPr>
          <w:rFonts w:ascii="Arial" w:hAnsi="Arial" w:cs="Arial"/>
          <w:bCs/>
          <w:sz w:val="18"/>
          <w:szCs w:val="18"/>
        </w:rPr>
        <w:t xml:space="preserve"> site line of not less </w:t>
      </w:r>
      <w:r w:rsidR="00B029F4" w:rsidRPr="00546F7F">
        <w:rPr>
          <w:rFonts w:ascii="Arial" w:hAnsi="Arial" w:cs="Arial"/>
          <w:bCs/>
          <w:sz w:val="18"/>
          <w:szCs w:val="18"/>
        </w:rPr>
        <w:t>than</w:t>
      </w:r>
      <w:r w:rsidRPr="00546F7F">
        <w:rPr>
          <w:rFonts w:ascii="Arial" w:hAnsi="Arial" w:cs="Arial"/>
          <w:bCs/>
          <w:sz w:val="18"/>
          <w:szCs w:val="18"/>
        </w:rPr>
        <w:t xml:space="preserve"> 1.5 </w:t>
      </w:r>
      <w:r w:rsidR="00701474" w:rsidRPr="00546F7F">
        <w:rPr>
          <w:rFonts w:ascii="Arial" w:hAnsi="Arial" w:cs="Arial"/>
          <w:bCs/>
          <w:sz w:val="18"/>
          <w:szCs w:val="18"/>
        </w:rPr>
        <w:t>metre</w:t>
      </w:r>
      <w:r w:rsidRPr="00546F7F">
        <w:rPr>
          <w:rFonts w:ascii="Arial" w:hAnsi="Arial" w:cs="Arial"/>
          <w:bCs/>
          <w:sz w:val="18"/>
          <w:szCs w:val="18"/>
        </w:rPr>
        <w:t>s</w:t>
      </w:r>
      <w:r w:rsidR="00B029F4" w:rsidRPr="00546F7F">
        <w:rPr>
          <w:rFonts w:ascii="Arial" w:hAnsi="Arial" w:cs="Arial"/>
          <w:bCs/>
          <w:sz w:val="18"/>
          <w:szCs w:val="18"/>
        </w:rPr>
        <w:t xml:space="preserve"> (5 </w:t>
      </w:r>
      <w:proofErr w:type="spellStart"/>
      <w:r w:rsidR="00B029F4" w:rsidRPr="00546F7F">
        <w:rPr>
          <w:rFonts w:ascii="Arial" w:hAnsi="Arial" w:cs="Arial"/>
          <w:bCs/>
          <w:sz w:val="18"/>
          <w:szCs w:val="18"/>
        </w:rPr>
        <w:t>ft</w:t>
      </w:r>
      <w:proofErr w:type="spellEnd"/>
      <w:r w:rsidR="00B029F4" w:rsidRPr="00546F7F">
        <w:rPr>
          <w:rFonts w:ascii="Arial" w:hAnsi="Arial" w:cs="Arial"/>
          <w:bCs/>
          <w:sz w:val="18"/>
          <w:szCs w:val="18"/>
        </w:rPr>
        <w:t>)</w:t>
      </w:r>
      <w:r w:rsidR="00565BF6" w:rsidRPr="00546F7F">
        <w:rPr>
          <w:rFonts w:ascii="Arial" w:hAnsi="Arial" w:cs="Arial"/>
          <w:bCs/>
          <w:sz w:val="18"/>
          <w:szCs w:val="18"/>
        </w:rPr>
        <w:t xml:space="preserve"> in width throughout </w:t>
      </w:r>
      <w:r w:rsidRPr="00546F7F">
        <w:rPr>
          <w:rFonts w:ascii="Arial" w:hAnsi="Arial" w:cs="Arial"/>
          <w:bCs/>
          <w:sz w:val="18"/>
          <w:szCs w:val="18"/>
        </w:rPr>
        <w:t xml:space="preserve">which shall not be used for any purpose except </w:t>
      </w:r>
      <w:r w:rsidRPr="0028379C">
        <w:rPr>
          <w:rFonts w:ascii="Arial" w:hAnsi="Arial" w:cs="Arial"/>
          <w:bCs/>
          <w:sz w:val="18"/>
          <w:szCs w:val="18"/>
        </w:rPr>
        <w:t>landscaping.</w:t>
      </w:r>
    </w:p>
    <w:p w:rsidR="000109EF" w:rsidRPr="0028379C" w:rsidRDefault="001A0C09" w:rsidP="0017215E">
      <w:pPr>
        <w:pStyle w:val="Style6"/>
      </w:pPr>
      <w:bookmarkStart w:id="247" w:name="_Toc447894531"/>
      <w:r w:rsidRPr="0028379C">
        <w:t>Discretionary Use Evaluation Criteria</w:t>
      </w:r>
      <w:r w:rsidR="0028379C" w:rsidRPr="0028379C">
        <w:t xml:space="preserve"> amendment bylaw no. 07</w:t>
      </w:r>
      <w:r w:rsidR="003A7F14" w:rsidRPr="0028379C">
        <w:t>-2016</w:t>
      </w:r>
      <w:bookmarkEnd w:id="247"/>
    </w:p>
    <w:p w:rsidR="001A0C09" w:rsidRPr="003A7F14" w:rsidRDefault="001A0C09" w:rsidP="003A7F14">
      <w:pPr>
        <w:pStyle w:val="ListParagraph"/>
        <w:numPr>
          <w:ilvl w:val="0"/>
          <w:numId w:val="124"/>
        </w:numPr>
        <w:spacing w:before="60" w:after="60"/>
        <w:ind w:left="1080"/>
        <w:contextualSpacing w:val="0"/>
      </w:pPr>
      <w:r w:rsidRPr="003A7F14">
        <w:t>All discretionary use applications shall follow the general discretionary use evaluation criteria as outlined in Section 3.</w:t>
      </w:r>
      <w:r w:rsidR="003A7F14" w:rsidRPr="003A7F14">
        <w:t>25</w:t>
      </w:r>
      <w:r w:rsidRPr="003A7F14">
        <w:t xml:space="preserve"> and others that </w:t>
      </w:r>
      <w:r w:rsidR="009F703E" w:rsidRPr="003A7F14">
        <w:t>are</w:t>
      </w:r>
      <w:r w:rsidRPr="003A7F14">
        <w:t xml:space="preserve"> specified</w:t>
      </w:r>
      <w:r w:rsidR="009F703E" w:rsidRPr="003A7F14">
        <w:t xml:space="preserve"> in this Zoning District</w:t>
      </w:r>
      <w:r w:rsidRPr="003A7F14">
        <w:t>.</w:t>
      </w:r>
    </w:p>
    <w:p w:rsidR="001A0C09" w:rsidRPr="003A7F14" w:rsidRDefault="001A0C09" w:rsidP="003A7F14">
      <w:pPr>
        <w:pStyle w:val="ListParagraph"/>
        <w:numPr>
          <w:ilvl w:val="0"/>
          <w:numId w:val="124"/>
        </w:numPr>
        <w:spacing w:before="60" w:after="60"/>
        <w:ind w:left="1080"/>
      </w:pPr>
      <w:r w:rsidRPr="003A7F14">
        <w:t xml:space="preserve">Specific Discretionary Use Evaluation Criteria for </w:t>
      </w:r>
      <w:r w:rsidRPr="003A7F14">
        <w:rPr>
          <w:b/>
        </w:rPr>
        <w:t>Accessory dwellings attached to and behind, or above, commercial establishments</w:t>
      </w:r>
      <w:r w:rsidRPr="003A7F14">
        <w:t>:</w:t>
      </w:r>
    </w:p>
    <w:p w:rsidR="001A0C09" w:rsidRPr="003A7F14" w:rsidRDefault="001A0C09" w:rsidP="003A7F14">
      <w:pPr>
        <w:pStyle w:val="ListParagraph"/>
        <w:numPr>
          <w:ilvl w:val="1"/>
          <w:numId w:val="124"/>
        </w:numPr>
        <w:tabs>
          <w:tab w:val="clear" w:pos="1080"/>
        </w:tabs>
        <w:spacing w:before="60" w:after="60"/>
        <w:ind w:left="1620"/>
      </w:pPr>
      <w:r w:rsidRPr="003A7F14">
        <w:t>A maximum of one accessory dwelling unit attached to and behind, or above, a commercial establishment will be allowed;</w:t>
      </w:r>
    </w:p>
    <w:p w:rsidR="001A0C09" w:rsidRPr="003A7F14" w:rsidRDefault="009F703E" w:rsidP="003A7F14">
      <w:pPr>
        <w:pStyle w:val="ListParagraph"/>
        <w:numPr>
          <w:ilvl w:val="1"/>
          <w:numId w:val="124"/>
        </w:numPr>
        <w:tabs>
          <w:tab w:val="clear" w:pos="1080"/>
        </w:tabs>
        <w:spacing w:before="60" w:after="60"/>
        <w:ind w:left="1620"/>
      </w:pPr>
      <w:r w:rsidRPr="003A7F14">
        <w:t>Council will favourably consider an accessory dwelling where it is located in the principal building with the front of the building at grade level always remaining a commercial use</w:t>
      </w:r>
      <w:r w:rsidR="001A0C09" w:rsidRPr="003A7F14">
        <w:t>; and</w:t>
      </w:r>
    </w:p>
    <w:p w:rsidR="001A0C09" w:rsidRPr="003A7F14" w:rsidRDefault="009F703E" w:rsidP="003A7F14">
      <w:pPr>
        <w:pStyle w:val="ListParagraph"/>
        <w:numPr>
          <w:ilvl w:val="1"/>
          <w:numId w:val="124"/>
        </w:numPr>
        <w:tabs>
          <w:tab w:val="clear" w:pos="1080"/>
        </w:tabs>
        <w:spacing w:before="60" w:after="60"/>
        <w:ind w:left="1620"/>
        <w:contextualSpacing w:val="0"/>
      </w:pPr>
      <w:r w:rsidRPr="003A7F14">
        <w:t>Council will only consider accessory dwellings that have a main entrance that is separate from that of the commercial establishment</w:t>
      </w:r>
      <w:r w:rsidR="001A0C09" w:rsidRPr="003A7F14">
        <w:t xml:space="preserve">. </w:t>
      </w:r>
    </w:p>
    <w:p w:rsidR="001A0C09" w:rsidRPr="003A7F14" w:rsidRDefault="001A0C09" w:rsidP="003A7F14">
      <w:pPr>
        <w:pStyle w:val="ListParagraph"/>
        <w:numPr>
          <w:ilvl w:val="0"/>
          <w:numId w:val="124"/>
        </w:numPr>
        <w:spacing w:before="60" w:after="60"/>
        <w:ind w:left="1080"/>
      </w:pPr>
      <w:r w:rsidRPr="003A7F14">
        <w:lastRenderedPageBreak/>
        <w:t xml:space="preserve">Specific Discretionary Use Evaluation Criteria for </w:t>
      </w:r>
      <w:r w:rsidRPr="003A7F14">
        <w:rPr>
          <w:b/>
        </w:rPr>
        <w:t>Lumber and building supply establishments, shops of plumbers, pipe fitters, metal workers and other industrial trades manufacturing and sales</w:t>
      </w:r>
      <w:r w:rsidRPr="003A7F14">
        <w:t>:</w:t>
      </w:r>
    </w:p>
    <w:p w:rsidR="001A0C09" w:rsidRPr="003A7F14" w:rsidRDefault="001A0C09" w:rsidP="003A7F14">
      <w:pPr>
        <w:pStyle w:val="ListParagraph"/>
        <w:numPr>
          <w:ilvl w:val="1"/>
          <w:numId w:val="124"/>
        </w:numPr>
        <w:tabs>
          <w:tab w:val="clear" w:pos="1080"/>
        </w:tabs>
        <w:spacing w:before="60" w:after="60"/>
        <w:ind w:left="1620"/>
      </w:pPr>
      <w:r w:rsidRPr="003A7F14">
        <w:t>The location of the use will only be favourably considered where it can be demonstrated that the use and intensity is appropriate to the site and that it will have minimal impact on surrounding adjacent areas. Consideration may be given, but is not limited to, the following effects:</w:t>
      </w:r>
    </w:p>
    <w:p w:rsidR="001A0C09" w:rsidRPr="003A7F14" w:rsidRDefault="001A0C09" w:rsidP="003A7F14">
      <w:pPr>
        <w:pStyle w:val="ListParagraph"/>
        <w:numPr>
          <w:ilvl w:val="2"/>
          <w:numId w:val="124"/>
        </w:numPr>
        <w:tabs>
          <w:tab w:val="clear" w:pos="1440"/>
        </w:tabs>
        <w:spacing w:before="60" w:after="60"/>
        <w:ind w:left="1980"/>
      </w:pPr>
      <w:r w:rsidRPr="003A7F14">
        <w:t>Municipal servicing capacity;</w:t>
      </w:r>
    </w:p>
    <w:p w:rsidR="001A0C09" w:rsidRPr="003A7F14" w:rsidRDefault="001A0C09" w:rsidP="003A7F14">
      <w:pPr>
        <w:pStyle w:val="ListParagraph"/>
        <w:numPr>
          <w:ilvl w:val="2"/>
          <w:numId w:val="124"/>
        </w:numPr>
        <w:tabs>
          <w:tab w:val="clear" w:pos="1440"/>
        </w:tabs>
        <w:spacing w:before="60" w:after="60"/>
        <w:ind w:left="1980"/>
      </w:pPr>
      <w:r w:rsidRPr="003A7F14">
        <w:t>Anticipated levels of noise, odour, smoke, fumes, dust, lighting, glare, vibration and other emissions emanating from the operation;</w:t>
      </w:r>
    </w:p>
    <w:p w:rsidR="001A0C09" w:rsidRPr="003A7F14" w:rsidRDefault="001A0C09" w:rsidP="003A7F14">
      <w:pPr>
        <w:pStyle w:val="ListParagraph"/>
        <w:numPr>
          <w:ilvl w:val="2"/>
          <w:numId w:val="124"/>
        </w:numPr>
        <w:tabs>
          <w:tab w:val="clear" w:pos="1440"/>
        </w:tabs>
        <w:spacing w:before="60" w:after="60"/>
        <w:ind w:left="1980"/>
      </w:pPr>
      <w:r w:rsidRPr="003A7F14">
        <w:t xml:space="preserve">Anticipated increased levels or types of vehicle traffic, unsafe conditions or situations for vehicles, cyclists, or pedestrians; and, </w:t>
      </w:r>
    </w:p>
    <w:p w:rsidR="001A0C09" w:rsidRPr="003A7F14" w:rsidRDefault="009F703E" w:rsidP="003A7F14">
      <w:pPr>
        <w:pStyle w:val="ListParagraph"/>
        <w:numPr>
          <w:ilvl w:val="2"/>
          <w:numId w:val="124"/>
        </w:numPr>
        <w:tabs>
          <w:tab w:val="clear" w:pos="1440"/>
        </w:tabs>
        <w:spacing w:before="60" w:after="60"/>
        <w:ind w:left="1980"/>
      </w:pPr>
      <w:r w:rsidRPr="003A7F14">
        <w:t>Utilization</w:t>
      </w:r>
      <w:r w:rsidR="001A0C09" w:rsidRPr="003A7F14">
        <w:t xml:space="preserve"> of hazardous substances.</w:t>
      </w:r>
    </w:p>
    <w:p w:rsidR="001A0C09" w:rsidRPr="003A7F14" w:rsidRDefault="001A0C09" w:rsidP="003A7F14">
      <w:pPr>
        <w:pStyle w:val="ListParagraph"/>
        <w:numPr>
          <w:ilvl w:val="1"/>
          <w:numId w:val="124"/>
        </w:numPr>
        <w:tabs>
          <w:tab w:val="clear" w:pos="1080"/>
        </w:tabs>
        <w:spacing w:before="60" w:after="60"/>
        <w:ind w:left="1620"/>
        <w:contextualSpacing w:val="0"/>
      </w:pPr>
      <w:r w:rsidRPr="003A7F14">
        <w:t>Consideration shall be given to the location of entry and exit points to the site and their interrelation with existing intersections or land constraints</w:t>
      </w:r>
      <w:r w:rsidR="009F703E" w:rsidRPr="003A7F14">
        <w:t>.</w:t>
      </w:r>
      <w:r w:rsidRPr="003A7F14">
        <w:t xml:space="preserve"> </w:t>
      </w:r>
    </w:p>
    <w:p w:rsidR="001A0C09" w:rsidRPr="003A7F14" w:rsidRDefault="001A0C09" w:rsidP="003A7F14">
      <w:pPr>
        <w:pStyle w:val="ListParagraph"/>
        <w:numPr>
          <w:ilvl w:val="0"/>
          <w:numId w:val="124"/>
        </w:numPr>
        <w:spacing w:before="60" w:after="60"/>
        <w:ind w:left="1080"/>
      </w:pPr>
      <w:r w:rsidRPr="003A7F14">
        <w:t xml:space="preserve">Specific Discretionary Use Evaluation Criteria for </w:t>
      </w:r>
      <w:r w:rsidRPr="003A7F14">
        <w:rPr>
          <w:b/>
        </w:rPr>
        <w:t>Funeral Homes</w:t>
      </w:r>
      <w:r w:rsidRPr="003A7F14">
        <w:t>:</w:t>
      </w:r>
    </w:p>
    <w:p w:rsidR="001A0C09" w:rsidRPr="003A7F14" w:rsidRDefault="009F703E" w:rsidP="008C53D0">
      <w:pPr>
        <w:pStyle w:val="ListParagraph"/>
        <w:numPr>
          <w:ilvl w:val="1"/>
          <w:numId w:val="124"/>
        </w:numPr>
        <w:tabs>
          <w:tab w:val="clear" w:pos="1080"/>
        </w:tabs>
        <w:spacing w:before="60" w:after="60"/>
        <w:ind w:left="1620"/>
      </w:pPr>
      <w:r w:rsidRPr="003A7F14">
        <w:t>Council shall favorably consider the location of the proposed use on a lot that abuts a major (Primary or Secondary) street, as identified in the Official Community Plan “Transportation Hierarchy” Reference Map.</w:t>
      </w:r>
    </w:p>
    <w:p w:rsidR="00E53FBC" w:rsidRPr="00546F7F" w:rsidRDefault="00E53FBC" w:rsidP="000109EF">
      <w:pPr>
        <w:autoSpaceDE w:val="0"/>
        <w:autoSpaceDN w:val="0"/>
        <w:adjustRightInd w:val="0"/>
        <w:ind w:left="720"/>
        <w:rPr>
          <w:rStyle w:val="Emphasis"/>
        </w:rPr>
      </w:pPr>
    </w:p>
    <w:p w:rsidR="00797B2A" w:rsidRPr="00546F7F" w:rsidRDefault="00797B2A" w:rsidP="000109EF">
      <w:pPr>
        <w:autoSpaceDE w:val="0"/>
        <w:autoSpaceDN w:val="0"/>
        <w:adjustRightInd w:val="0"/>
        <w:ind w:left="720"/>
        <w:rPr>
          <w:rFonts w:ascii="Arial" w:hAnsi="Arial" w:cs="Arial"/>
          <w:b/>
          <w:sz w:val="18"/>
          <w:szCs w:val="18"/>
        </w:rPr>
      </w:pPr>
    </w:p>
    <w:p w:rsidR="000109EF" w:rsidRPr="00546F7F" w:rsidRDefault="000109EF" w:rsidP="000109EF">
      <w:pPr>
        <w:autoSpaceDE w:val="0"/>
        <w:autoSpaceDN w:val="0"/>
        <w:adjustRightInd w:val="0"/>
        <w:ind w:left="720"/>
        <w:rPr>
          <w:rFonts w:ascii="Arial" w:hAnsi="Arial" w:cs="Arial"/>
          <w:b/>
          <w:sz w:val="18"/>
          <w:szCs w:val="18"/>
        </w:rPr>
      </w:pPr>
    </w:p>
    <w:p w:rsidR="000109EF" w:rsidRPr="00546F7F" w:rsidRDefault="000109EF" w:rsidP="000109EF">
      <w:pPr>
        <w:rPr>
          <w:rFonts w:ascii="Arial Narrow" w:eastAsia="Calibri" w:hAnsi="Arial Narrow" w:cs="Times New Roman"/>
          <w:sz w:val="20"/>
          <w:szCs w:val="20"/>
        </w:rPr>
      </w:pPr>
      <w:r w:rsidRPr="00546F7F">
        <w:br w:type="page"/>
      </w:r>
    </w:p>
    <w:p w:rsidR="000109EF" w:rsidRPr="00546F7F" w:rsidRDefault="00845DFC" w:rsidP="007A3630">
      <w:pPr>
        <w:pStyle w:val="Heading1"/>
      </w:pPr>
      <w:bookmarkStart w:id="248" w:name="_Toc197347860"/>
      <w:bookmarkStart w:id="249" w:name="_Toc447894532"/>
      <w:r w:rsidRPr="00546F7F">
        <w:rPr>
          <w:noProof/>
          <w:lang w:val="en-US" w:eastAsia="en-US"/>
        </w:rPr>
        <w:lastRenderedPageBreak/>
        <mc:AlternateContent>
          <mc:Choice Requires="wps">
            <w:drawing>
              <wp:anchor distT="0" distB="0" distL="114300" distR="114300" simplePos="0" relativeHeight="251662336" behindDoc="0" locked="0" layoutInCell="1" allowOverlap="1" wp14:anchorId="0FCE7ECF" wp14:editId="7FE385DD">
                <wp:simplePos x="0" y="0"/>
                <wp:positionH relativeFrom="column">
                  <wp:posOffset>5391785</wp:posOffset>
                </wp:positionH>
                <wp:positionV relativeFrom="paragraph">
                  <wp:posOffset>-33655</wp:posOffset>
                </wp:positionV>
                <wp:extent cx="561975" cy="247650"/>
                <wp:effectExtent l="76200" t="76200" r="28575" b="19050"/>
                <wp:wrapSquare wrapText="bothSides"/>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flowChartProcess">
                          <a:avLst/>
                        </a:prstGeom>
                        <a:solidFill>
                          <a:srgbClr val="FFFFFF"/>
                        </a:solidFill>
                        <a:ln w="19050">
                          <a:solidFill>
                            <a:srgbClr val="969696"/>
                          </a:solidFill>
                          <a:miter lim="800000"/>
                          <a:headEnd/>
                          <a:tailEnd/>
                        </a:ln>
                        <a:effectLst>
                          <a:outerShdw dist="107763" dir="13500000" algn="ctr" rotWithShape="0">
                            <a:srgbClr val="808080">
                              <a:alpha val="50000"/>
                            </a:srgbClr>
                          </a:outerShdw>
                        </a:effectLst>
                      </wps:spPr>
                      <wps:txbx>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7ECF" id="AutoShape 38" o:spid="_x0000_s1033" type="#_x0000_t109" style="position:absolute;left:0;text-align:left;margin-left:424.55pt;margin-top:-2.65pt;width:44.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" strokecolor="#969696" strokeweight="1.5pt">
                <v:shadow on="t" opacity=".5" offset="-6pt,-6pt"/>
                <v:textbox inset="0,0,0,0">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C2</w:t>
                      </w:r>
                    </w:p>
                  </w:txbxContent>
                </v:textbox>
                <w10:wrap type="square"/>
              </v:shape>
            </w:pict>
          </mc:Fallback>
        </mc:AlternateContent>
      </w:r>
      <w:r w:rsidR="000109EF" w:rsidRPr="00546F7F">
        <w:t>PROFILE HIGHWAY COMMERCIAL DISTRICT–C2</w:t>
      </w:r>
      <w:bookmarkEnd w:id="248"/>
      <w:bookmarkEnd w:id="249"/>
      <w:r w:rsidR="000109EF" w:rsidRPr="00546F7F">
        <w:t xml:space="preserve">  </w:t>
      </w:r>
    </w:p>
    <w:p w:rsidR="000109EF" w:rsidRPr="00546F7F" w:rsidRDefault="00DA6B9C" w:rsidP="00DA6B9C">
      <w:r w:rsidRPr="00546F7F">
        <w:rPr>
          <w:i/>
        </w:rPr>
        <w:t>The purpose of the Profile Commercial</w:t>
      </w:r>
      <w:r w:rsidR="00D952B8" w:rsidRPr="00546F7F">
        <w:rPr>
          <w:i/>
        </w:rPr>
        <w:t xml:space="preserve"> District (C2</w:t>
      </w:r>
      <w:r w:rsidRPr="00546F7F">
        <w:rPr>
          <w:i/>
        </w:rPr>
        <w:t xml:space="preserve">) is to facilitate a wide range of commercial, industrial and related activities located along Provincial Highways </w:t>
      </w:r>
      <w:r w:rsidR="0028167B" w:rsidRPr="00546F7F">
        <w:rPr>
          <w:i/>
        </w:rPr>
        <w:t>requiring</w:t>
      </w:r>
      <w:r w:rsidRPr="00546F7F">
        <w:rPr>
          <w:i/>
        </w:rPr>
        <w:t xml:space="preserve"> high visibility</w:t>
      </w:r>
      <w:r w:rsidR="00D952B8" w:rsidRPr="00546F7F">
        <w:rPr>
          <w:i/>
        </w:rPr>
        <w:t>.</w:t>
      </w:r>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b/>
          <w:sz w:val="18"/>
          <w:szCs w:val="18"/>
        </w:rPr>
        <w:t xml:space="preserve">No person shall within a C2 </w:t>
      </w:r>
      <w:r w:rsidR="00531F8A" w:rsidRPr="00546F7F">
        <w:rPr>
          <w:rFonts w:ascii="Arial" w:hAnsi="Arial" w:cs="Arial"/>
          <w:b/>
          <w:sz w:val="18"/>
          <w:szCs w:val="18"/>
        </w:rPr>
        <w:t>–</w:t>
      </w:r>
      <w:r w:rsidRPr="00546F7F">
        <w:rPr>
          <w:rFonts w:ascii="Arial" w:hAnsi="Arial" w:cs="Arial"/>
          <w:b/>
          <w:sz w:val="18"/>
          <w:szCs w:val="18"/>
        </w:rPr>
        <w:t xml:space="preserve"> </w:t>
      </w:r>
      <w:r w:rsidR="00531F8A" w:rsidRPr="00546F7F">
        <w:rPr>
          <w:rFonts w:ascii="Arial" w:hAnsi="Arial" w:cs="Arial"/>
          <w:b/>
          <w:sz w:val="18"/>
          <w:szCs w:val="18"/>
        </w:rPr>
        <w:t xml:space="preserve">Profile </w:t>
      </w:r>
      <w:r w:rsidRPr="00546F7F">
        <w:rPr>
          <w:rFonts w:ascii="Arial" w:hAnsi="Arial" w:cs="Arial"/>
          <w:b/>
          <w:sz w:val="18"/>
          <w:szCs w:val="18"/>
        </w:rPr>
        <w:t>Highway Commercial District use any land, or erect, alter or use any building or structure except in accordance with the following provisions</w:t>
      </w:r>
      <w:r w:rsidRPr="00546F7F">
        <w:rPr>
          <w:rFonts w:ascii="Arial" w:hAnsi="Arial" w:cs="Arial"/>
          <w:sz w:val="18"/>
          <w:szCs w:val="18"/>
        </w:rPr>
        <w:t>.</w:t>
      </w:r>
    </w:p>
    <w:p w:rsidR="000109EF" w:rsidRPr="00546F7F" w:rsidRDefault="000109EF" w:rsidP="0017215E">
      <w:pPr>
        <w:pStyle w:val="Style7"/>
      </w:pPr>
      <w:bookmarkStart w:id="250" w:name="_Toc197347861"/>
      <w:bookmarkStart w:id="251" w:name="_Toc447894533"/>
      <w:r w:rsidRPr="00546F7F">
        <w:t>Permitted Uses</w:t>
      </w:r>
      <w:bookmarkEnd w:id="250"/>
      <w:bookmarkEnd w:id="251"/>
    </w:p>
    <w:p w:rsidR="000109EF" w:rsidRPr="00546F7F" w:rsidRDefault="000109EF" w:rsidP="00621F6E">
      <w:pPr>
        <w:pStyle w:val="ListParagraph"/>
        <w:numPr>
          <w:ilvl w:val="0"/>
          <w:numId w:val="14"/>
        </w:numPr>
      </w:pPr>
      <w:r w:rsidRPr="00546F7F">
        <w:t>Business and/or professional offices</w:t>
      </w:r>
      <w:r w:rsidR="00565BF6" w:rsidRPr="00546F7F">
        <w:t>;</w:t>
      </w:r>
    </w:p>
    <w:p w:rsidR="000109EF" w:rsidRPr="00546F7F" w:rsidRDefault="000109EF" w:rsidP="00621F6E">
      <w:pPr>
        <w:pStyle w:val="ListParagraph"/>
        <w:numPr>
          <w:ilvl w:val="0"/>
          <w:numId w:val="11"/>
        </w:numPr>
      </w:pPr>
      <w:r w:rsidRPr="00546F7F">
        <w:t>Motels or motor hotels, including a dwelling for caretakers, owners, or managers</w:t>
      </w:r>
      <w:r w:rsidR="00565BF6" w:rsidRPr="00546F7F">
        <w:t>;</w:t>
      </w:r>
    </w:p>
    <w:p w:rsidR="000109EF" w:rsidRPr="00546F7F" w:rsidRDefault="000109EF" w:rsidP="00621F6E">
      <w:pPr>
        <w:pStyle w:val="ListParagraph"/>
        <w:numPr>
          <w:ilvl w:val="0"/>
          <w:numId w:val="11"/>
        </w:numPr>
      </w:pPr>
      <w:r w:rsidRPr="00546F7F">
        <w:t>Restaurants, confec</w:t>
      </w:r>
      <w:r w:rsidR="00565BF6" w:rsidRPr="00546F7F">
        <w:t>tionaries, including drive-thru;</w:t>
      </w:r>
    </w:p>
    <w:p w:rsidR="000109EF" w:rsidRPr="00546F7F" w:rsidRDefault="000109EF" w:rsidP="00621F6E">
      <w:pPr>
        <w:pStyle w:val="ListParagraph"/>
        <w:numPr>
          <w:ilvl w:val="0"/>
          <w:numId w:val="11"/>
        </w:numPr>
      </w:pPr>
      <w:r w:rsidRPr="00546F7F">
        <w:t>Licensed premises for the sale and consumption of alcoholic beverages</w:t>
      </w:r>
      <w:r w:rsidR="00565BF6" w:rsidRPr="00546F7F">
        <w:t>;</w:t>
      </w:r>
    </w:p>
    <w:p w:rsidR="000109EF" w:rsidRPr="009B43FA" w:rsidRDefault="000109EF" w:rsidP="00621F6E">
      <w:pPr>
        <w:pStyle w:val="ListParagraph"/>
        <w:numPr>
          <w:ilvl w:val="0"/>
          <w:numId w:val="11"/>
        </w:numPr>
        <w:rPr>
          <w:rFonts w:cs="Arial"/>
        </w:rPr>
      </w:pPr>
      <w:r w:rsidRPr="00546F7F">
        <w:rPr>
          <w:rFonts w:cs="Arial"/>
        </w:rPr>
        <w:t xml:space="preserve">Strip Malls, </w:t>
      </w:r>
      <w:r w:rsidRPr="009B43FA">
        <w:rPr>
          <w:rFonts w:cs="Arial"/>
        </w:rPr>
        <w:t>Shopping Centres</w:t>
      </w:r>
      <w:r w:rsidR="00565BF6" w:rsidRPr="009B43FA">
        <w:rPr>
          <w:rFonts w:cs="Arial"/>
        </w:rPr>
        <w:t>;</w:t>
      </w:r>
    </w:p>
    <w:p w:rsidR="000109EF" w:rsidRPr="009B43FA" w:rsidRDefault="000109EF" w:rsidP="00621F6E">
      <w:pPr>
        <w:pStyle w:val="ListParagraph"/>
        <w:numPr>
          <w:ilvl w:val="0"/>
          <w:numId w:val="11"/>
        </w:numPr>
        <w:rPr>
          <w:rFonts w:cs="Arial"/>
        </w:rPr>
      </w:pPr>
      <w:r w:rsidRPr="009B43FA">
        <w:rPr>
          <w:rFonts w:cs="Arial"/>
        </w:rPr>
        <w:t>Public transportation depots</w:t>
      </w:r>
      <w:r w:rsidR="00565BF6" w:rsidRPr="009B43FA">
        <w:rPr>
          <w:rFonts w:cs="Arial"/>
        </w:rPr>
        <w:t>;</w:t>
      </w:r>
    </w:p>
    <w:p w:rsidR="001309EE" w:rsidRPr="009B43FA" w:rsidRDefault="001309EE" w:rsidP="001309EE">
      <w:pPr>
        <w:pStyle w:val="ListParagraph"/>
        <w:numPr>
          <w:ilvl w:val="0"/>
          <w:numId w:val="11"/>
        </w:numPr>
        <w:rPr>
          <w:rFonts w:cs="Arial"/>
        </w:rPr>
      </w:pPr>
      <w:r w:rsidRPr="009B43FA">
        <w:rPr>
          <w:rFonts w:cs="Arial"/>
        </w:rPr>
        <w:t>Service stations and other establishments for the servicing, storage and sale of motor vehicles, trailers, recreation, or farm machinery and equipment;</w:t>
      </w:r>
    </w:p>
    <w:p w:rsidR="001309EE" w:rsidRPr="009B43FA" w:rsidRDefault="001309EE" w:rsidP="001309EE">
      <w:pPr>
        <w:pStyle w:val="ListParagraph"/>
        <w:numPr>
          <w:ilvl w:val="0"/>
          <w:numId w:val="11"/>
        </w:numPr>
      </w:pPr>
      <w:r w:rsidRPr="009B43FA">
        <w:t>Commercial card lock operations;</w:t>
      </w:r>
    </w:p>
    <w:p w:rsidR="00565BF6" w:rsidRPr="009B43FA" w:rsidRDefault="00565BF6" w:rsidP="00621F6E">
      <w:pPr>
        <w:pStyle w:val="ListParagraph"/>
        <w:numPr>
          <w:ilvl w:val="0"/>
          <w:numId w:val="11"/>
        </w:numPr>
      </w:pPr>
      <w:r w:rsidRPr="009B43FA">
        <w:t>Commercial  and public recreational establishments such as bowling alleys, arcades and fitness centres;</w:t>
      </w:r>
    </w:p>
    <w:p w:rsidR="000109EF" w:rsidRPr="009B43FA" w:rsidRDefault="000109EF" w:rsidP="00621F6E">
      <w:pPr>
        <w:pStyle w:val="ListParagraph"/>
        <w:numPr>
          <w:ilvl w:val="0"/>
          <w:numId w:val="11"/>
        </w:numPr>
        <w:rPr>
          <w:rFonts w:cs="Arial"/>
        </w:rPr>
      </w:pPr>
      <w:r w:rsidRPr="009B43FA">
        <w:rPr>
          <w:rFonts w:cs="Arial"/>
        </w:rPr>
        <w:t>Garden centres or commercial greenhouses</w:t>
      </w:r>
      <w:r w:rsidR="00565BF6" w:rsidRPr="009B43FA">
        <w:rPr>
          <w:rFonts w:cs="Arial"/>
        </w:rPr>
        <w:t>;</w:t>
      </w:r>
    </w:p>
    <w:p w:rsidR="000109EF" w:rsidRPr="009B43FA" w:rsidRDefault="000109EF" w:rsidP="00621F6E">
      <w:pPr>
        <w:pStyle w:val="ListParagraph"/>
        <w:numPr>
          <w:ilvl w:val="0"/>
          <w:numId w:val="11"/>
        </w:numPr>
        <w:rPr>
          <w:rFonts w:cs="Arial"/>
        </w:rPr>
      </w:pPr>
      <w:r w:rsidRPr="009B43FA">
        <w:rPr>
          <w:rFonts w:cs="Arial"/>
        </w:rPr>
        <w:t>Lumber and</w:t>
      </w:r>
      <w:r w:rsidR="00565BF6" w:rsidRPr="009B43FA">
        <w:rPr>
          <w:rFonts w:cs="Arial"/>
        </w:rPr>
        <w:t xml:space="preserve"> building supply establishments;</w:t>
      </w:r>
    </w:p>
    <w:p w:rsidR="000109EF" w:rsidRPr="009B43FA" w:rsidRDefault="000109EF" w:rsidP="00621F6E">
      <w:pPr>
        <w:pStyle w:val="ListParagraph"/>
        <w:numPr>
          <w:ilvl w:val="0"/>
          <w:numId w:val="11"/>
        </w:numPr>
        <w:rPr>
          <w:rFonts w:cs="Arial"/>
        </w:rPr>
      </w:pPr>
      <w:r w:rsidRPr="009B43FA">
        <w:rPr>
          <w:rFonts w:cs="Arial"/>
        </w:rPr>
        <w:t>Tourism oriented c</w:t>
      </w:r>
      <w:r w:rsidR="00565BF6" w:rsidRPr="009B43FA">
        <w:rPr>
          <w:rFonts w:cs="Arial"/>
        </w:rPr>
        <w:t>ommercial recreation activities;</w:t>
      </w:r>
    </w:p>
    <w:p w:rsidR="000109EF" w:rsidRPr="009B43FA" w:rsidRDefault="0034458E" w:rsidP="00621F6E">
      <w:pPr>
        <w:pStyle w:val="ListParagraph"/>
        <w:numPr>
          <w:ilvl w:val="0"/>
          <w:numId w:val="11"/>
        </w:numPr>
        <w:rPr>
          <w:rFonts w:cs="Arial"/>
        </w:rPr>
      </w:pPr>
      <w:r w:rsidRPr="009B43FA">
        <w:rPr>
          <w:rFonts w:cs="Arial"/>
        </w:rPr>
        <w:t>Police, a</w:t>
      </w:r>
      <w:r w:rsidR="00565BF6" w:rsidRPr="009B43FA">
        <w:rPr>
          <w:rFonts w:cs="Arial"/>
        </w:rPr>
        <w:t>mbulance stations;</w:t>
      </w:r>
    </w:p>
    <w:p w:rsidR="00565BF6" w:rsidRPr="00546F7F" w:rsidRDefault="00565BF6" w:rsidP="00621F6E">
      <w:pPr>
        <w:pStyle w:val="ListParagraph"/>
        <w:numPr>
          <w:ilvl w:val="0"/>
          <w:numId w:val="11"/>
        </w:numPr>
        <w:rPr>
          <w:rFonts w:cs="Arial"/>
        </w:rPr>
      </w:pPr>
      <w:r w:rsidRPr="009B43FA">
        <w:rPr>
          <w:rFonts w:cs="Arial"/>
        </w:rPr>
        <w:t xml:space="preserve">Accessory </w:t>
      </w:r>
      <w:r w:rsidR="0034458E" w:rsidRPr="009B43FA">
        <w:rPr>
          <w:rFonts w:cs="Arial"/>
        </w:rPr>
        <w:t>u</w:t>
      </w:r>
      <w:r w:rsidRPr="009B43FA">
        <w:rPr>
          <w:rFonts w:cs="Arial"/>
        </w:rPr>
        <w:t>ses, including integrated</w:t>
      </w:r>
      <w:r w:rsidRPr="00546F7F">
        <w:rPr>
          <w:rFonts w:cs="Arial"/>
        </w:rPr>
        <w:t xml:space="preserve"> or complementary uses, buildings or structures accessory to and located on the same site as the principal building or use;</w:t>
      </w:r>
    </w:p>
    <w:p w:rsidR="000109EF" w:rsidRPr="00546F7F" w:rsidRDefault="000109EF" w:rsidP="00621F6E">
      <w:pPr>
        <w:pStyle w:val="ListParagraph"/>
        <w:numPr>
          <w:ilvl w:val="0"/>
          <w:numId w:val="11"/>
        </w:numPr>
        <w:rPr>
          <w:rFonts w:cs="Arial"/>
        </w:rPr>
      </w:pPr>
      <w:r w:rsidRPr="00546F7F">
        <w:rPr>
          <w:rFonts w:cs="Arial"/>
        </w:rPr>
        <w:t xml:space="preserve">Public works </w:t>
      </w:r>
      <w:r w:rsidR="00565BF6" w:rsidRPr="00546F7F">
        <w:rPr>
          <w:rFonts w:cs="Arial"/>
        </w:rPr>
        <w:t xml:space="preserve">offices, buildings, </w:t>
      </w:r>
      <w:r w:rsidRPr="00546F7F">
        <w:rPr>
          <w:rFonts w:cs="Arial"/>
        </w:rPr>
        <w:t>structures</w:t>
      </w:r>
      <w:r w:rsidR="00565BF6" w:rsidRPr="00546F7F">
        <w:rPr>
          <w:rFonts w:cs="Arial"/>
        </w:rPr>
        <w:t xml:space="preserve"> and warehouses</w:t>
      </w:r>
      <w:r w:rsidRPr="00546F7F">
        <w:rPr>
          <w:rFonts w:cs="Arial"/>
        </w:rPr>
        <w:t xml:space="preserve"> excluding waste management or sewage facilities.</w:t>
      </w:r>
    </w:p>
    <w:p w:rsidR="000109EF" w:rsidRPr="00546F7F" w:rsidRDefault="000109EF" w:rsidP="0017215E">
      <w:pPr>
        <w:pStyle w:val="Style7"/>
      </w:pPr>
      <w:bookmarkStart w:id="252" w:name="_Toc197347862"/>
      <w:bookmarkStart w:id="253" w:name="_Toc447894534"/>
      <w:r w:rsidRPr="00546F7F">
        <w:t>Discretionary Uses</w:t>
      </w:r>
      <w:bookmarkEnd w:id="252"/>
      <w:bookmarkEnd w:id="253"/>
    </w:p>
    <w:p w:rsidR="000109EF" w:rsidRPr="00546F7F"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The following uses may be permitted in the C2-</w:t>
      </w:r>
      <w:r w:rsidR="00531F8A" w:rsidRPr="00546F7F">
        <w:rPr>
          <w:rFonts w:ascii="Arial" w:hAnsi="Arial" w:cs="Arial"/>
          <w:b/>
          <w:sz w:val="18"/>
          <w:szCs w:val="18"/>
        </w:rPr>
        <w:t xml:space="preserve">Profile </w:t>
      </w:r>
      <w:r w:rsidRPr="00546F7F">
        <w:rPr>
          <w:rFonts w:ascii="Arial" w:hAnsi="Arial" w:cs="Arial"/>
          <w:b/>
          <w:sz w:val="18"/>
          <w:szCs w:val="18"/>
        </w:rPr>
        <w:t xml:space="preserve">Highway Commercial District </w:t>
      </w:r>
      <w:r w:rsidR="004A4CC8" w:rsidRPr="00546F7F">
        <w:rPr>
          <w:rFonts w:ascii="Arial" w:hAnsi="Arial" w:cs="Arial"/>
          <w:b/>
          <w:sz w:val="18"/>
          <w:szCs w:val="18"/>
        </w:rPr>
        <w:t>though</w:t>
      </w:r>
      <w:r w:rsidRPr="00546F7F">
        <w:rPr>
          <w:rFonts w:ascii="Arial" w:hAnsi="Arial" w:cs="Arial"/>
          <w:b/>
          <w:sz w:val="18"/>
          <w:szCs w:val="18"/>
        </w:rPr>
        <w:t xml:space="preserve"> only by resolution of Council and only in locations specifie</w:t>
      </w:r>
      <w:r w:rsidR="00797B2A" w:rsidRPr="00546F7F">
        <w:rPr>
          <w:rFonts w:ascii="Arial" w:hAnsi="Arial" w:cs="Arial"/>
          <w:b/>
          <w:sz w:val="18"/>
          <w:szCs w:val="18"/>
        </w:rPr>
        <w:t xml:space="preserve">d in such resolution of Council. </w:t>
      </w:r>
    </w:p>
    <w:p w:rsidR="00E53FBC" w:rsidRPr="00546F7F" w:rsidRDefault="00E53FBC" w:rsidP="00E53FBC">
      <w:pPr>
        <w:pStyle w:val="ListParagraph"/>
        <w:numPr>
          <w:ilvl w:val="0"/>
          <w:numId w:val="12"/>
        </w:numPr>
        <w:rPr>
          <w:rFonts w:cs="Arial"/>
        </w:rPr>
      </w:pPr>
      <w:r w:rsidRPr="00546F7F">
        <w:rPr>
          <w:rFonts w:cs="Arial"/>
        </w:rPr>
        <w:t>Car wash;</w:t>
      </w:r>
    </w:p>
    <w:p w:rsidR="00E53FBC" w:rsidRPr="00546F7F" w:rsidRDefault="00E53FBC" w:rsidP="00E53FBC">
      <w:pPr>
        <w:pStyle w:val="ListParagraph"/>
        <w:numPr>
          <w:ilvl w:val="0"/>
          <w:numId w:val="12"/>
        </w:numPr>
        <w:rPr>
          <w:rFonts w:cs="Arial"/>
        </w:rPr>
      </w:pPr>
      <w:r w:rsidRPr="00546F7F">
        <w:rPr>
          <w:rFonts w:cs="Arial"/>
        </w:rPr>
        <w:t>Oilfield supply and services establishments;</w:t>
      </w:r>
    </w:p>
    <w:p w:rsidR="00E53FBC" w:rsidRPr="00546F7F" w:rsidRDefault="00E53FBC" w:rsidP="00E53FBC">
      <w:pPr>
        <w:pStyle w:val="ListParagraph"/>
        <w:numPr>
          <w:ilvl w:val="0"/>
          <w:numId w:val="12"/>
        </w:numPr>
        <w:rPr>
          <w:rFonts w:cs="Arial"/>
        </w:rPr>
      </w:pPr>
      <w:r w:rsidRPr="00546F7F">
        <w:rPr>
          <w:rFonts w:cs="Arial"/>
        </w:rPr>
        <w:t>Animal hospitals, or clinics and offices of veterinary surgeons;</w:t>
      </w:r>
    </w:p>
    <w:p w:rsidR="00E53FBC" w:rsidRPr="00546F7F" w:rsidRDefault="0034458E" w:rsidP="00E53FBC">
      <w:pPr>
        <w:pStyle w:val="ListParagraph"/>
        <w:numPr>
          <w:ilvl w:val="0"/>
          <w:numId w:val="12"/>
        </w:numPr>
        <w:rPr>
          <w:rFonts w:cs="Arial"/>
        </w:rPr>
      </w:pPr>
      <w:r w:rsidRPr="00546F7F">
        <w:rPr>
          <w:rFonts w:cs="Arial"/>
        </w:rPr>
        <w:t>Construction trades and c</w:t>
      </w:r>
      <w:r w:rsidR="00E53FBC" w:rsidRPr="00546F7F">
        <w:rPr>
          <w:rFonts w:cs="Arial"/>
        </w:rPr>
        <w:t>ontractors’ yards;</w:t>
      </w:r>
    </w:p>
    <w:p w:rsidR="00E53FBC" w:rsidRPr="00546F7F" w:rsidRDefault="00E53FBC" w:rsidP="00E53FBC">
      <w:pPr>
        <w:pStyle w:val="ListParagraph"/>
        <w:numPr>
          <w:ilvl w:val="0"/>
          <w:numId w:val="12"/>
        </w:numPr>
        <w:rPr>
          <w:rFonts w:cs="Arial"/>
        </w:rPr>
      </w:pPr>
      <w:r w:rsidRPr="00546F7F">
        <w:rPr>
          <w:rFonts w:cs="Arial"/>
        </w:rPr>
        <w:t>Shops of plumbers, pipe fitters, metal workers and other industrial trades manufacturing and sales;</w:t>
      </w:r>
    </w:p>
    <w:p w:rsidR="000109EF" w:rsidRPr="00546F7F" w:rsidRDefault="000109EF" w:rsidP="00621F6E">
      <w:pPr>
        <w:pStyle w:val="ListParagraph"/>
        <w:numPr>
          <w:ilvl w:val="0"/>
          <w:numId w:val="12"/>
        </w:numPr>
      </w:pPr>
      <w:r w:rsidRPr="00546F7F">
        <w:t xml:space="preserve">Campground including </w:t>
      </w:r>
      <w:r w:rsidR="0034458E" w:rsidRPr="00546F7F">
        <w:t>recreational vehicle p</w:t>
      </w:r>
      <w:r w:rsidRPr="00546F7F">
        <w:t>ark</w:t>
      </w:r>
      <w:r w:rsidR="001309EE">
        <w:t xml:space="preserve"> (refer to Section 5.8)</w:t>
      </w:r>
      <w:r w:rsidRPr="00546F7F">
        <w:t>;</w:t>
      </w:r>
    </w:p>
    <w:p w:rsidR="000109EF" w:rsidRPr="00021F4A" w:rsidRDefault="0034458E" w:rsidP="00621F6E">
      <w:pPr>
        <w:pStyle w:val="ListParagraph"/>
        <w:numPr>
          <w:ilvl w:val="0"/>
          <w:numId w:val="12"/>
        </w:numPr>
      </w:pPr>
      <w:r w:rsidRPr="00546F7F">
        <w:rPr>
          <w:rFonts w:cs="Arial"/>
        </w:rPr>
        <w:t>Rooming h</w:t>
      </w:r>
      <w:r w:rsidR="000109EF" w:rsidRPr="00546F7F">
        <w:rPr>
          <w:rFonts w:cs="Arial"/>
        </w:rPr>
        <w:t>ouse;</w:t>
      </w:r>
    </w:p>
    <w:p w:rsidR="00021F4A" w:rsidRPr="005B6816" w:rsidRDefault="009B43FA" w:rsidP="00621F6E">
      <w:pPr>
        <w:pStyle w:val="ListParagraph"/>
        <w:numPr>
          <w:ilvl w:val="0"/>
          <w:numId w:val="12"/>
        </w:numPr>
      </w:pPr>
      <w:r w:rsidRPr="005B6816">
        <w:rPr>
          <w:rFonts w:cs="Arial"/>
        </w:rPr>
        <w:t>Auto body</w:t>
      </w:r>
      <w:r w:rsidR="00021F4A" w:rsidRPr="005B6816">
        <w:rPr>
          <w:rFonts w:cs="Arial"/>
        </w:rPr>
        <w:t xml:space="preserve"> shops;</w:t>
      </w:r>
    </w:p>
    <w:p w:rsidR="000109EF" w:rsidRPr="00546F7F" w:rsidRDefault="000109EF" w:rsidP="00621F6E">
      <w:pPr>
        <w:pStyle w:val="ListParagraph"/>
        <w:numPr>
          <w:ilvl w:val="0"/>
          <w:numId w:val="12"/>
        </w:numPr>
      </w:pPr>
      <w:r w:rsidRPr="00546F7F">
        <w:t>Motor vehicle, recreational vehicle, and/or mobile home sales and servicing</w:t>
      </w:r>
      <w:r w:rsidR="00A87ECB" w:rsidRPr="00546F7F">
        <w:t xml:space="preserve"> and/or storage compound;</w:t>
      </w:r>
    </w:p>
    <w:p w:rsidR="000109EF" w:rsidRPr="00546F7F" w:rsidRDefault="000109EF" w:rsidP="00621F6E">
      <w:pPr>
        <w:pStyle w:val="ListParagraph"/>
        <w:numPr>
          <w:ilvl w:val="0"/>
          <w:numId w:val="12"/>
        </w:numPr>
      </w:pPr>
      <w:r w:rsidRPr="00546F7F">
        <w:t>Semi</w:t>
      </w:r>
      <w:r w:rsidR="0034458E" w:rsidRPr="00546F7F">
        <w:t>-trailer and container parking l</w:t>
      </w:r>
      <w:r w:rsidRPr="00546F7F">
        <w:t>ot</w:t>
      </w:r>
      <w:r w:rsidR="0034458E" w:rsidRPr="00546F7F">
        <w:t xml:space="preserve"> including sea c</w:t>
      </w:r>
      <w:r w:rsidR="00A87ECB" w:rsidRPr="00546F7F">
        <w:t>ontainers.</w:t>
      </w:r>
    </w:p>
    <w:p w:rsidR="007A3630" w:rsidRDefault="007A3630" w:rsidP="007A3630"/>
    <w:p w:rsidR="001309EE" w:rsidRPr="00546F7F" w:rsidRDefault="001309EE" w:rsidP="007A3630"/>
    <w:p w:rsidR="000109EF" w:rsidRPr="00546F7F" w:rsidRDefault="000109EF" w:rsidP="0017215E">
      <w:pPr>
        <w:pStyle w:val="Style7"/>
      </w:pPr>
      <w:bookmarkStart w:id="254" w:name="_Toc447894535"/>
      <w:r w:rsidRPr="00546F7F">
        <w:lastRenderedPageBreak/>
        <w:t>Prohibited uses</w:t>
      </w:r>
      <w:bookmarkEnd w:id="254"/>
    </w:p>
    <w:p w:rsidR="000109EF" w:rsidRPr="00546F7F" w:rsidRDefault="000109EF" w:rsidP="000109EF">
      <w:pPr>
        <w:pStyle w:val="ListParagraph"/>
        <w:numPr>
          <w:ilvl w:val="0"/>
          <w:numId w:val="0"/>
        </w:numPr>
        <w:ind w:left="360" w:firstLine="360"/>
      </w:pPr>
      <w:r w:rsidRPr="00546F7F">
        <w:t>a) Aggregate materials; storage or handling operations.</w:t>
      </w:r>
    </w:p>
    <w:p w:rsidR="000109EF" w:rsidRPr="00546F7F" w:rsidRDefault="000109EF" w:rsidP="000109EF">
      <w:pPr>
        <w:pStyle w:val="ListParagraph"/>
        <w:numPr>
          <w:ilvl w:val="0"/>
          <w:numId w:val="0"/>
        </w:numPr>
        <w:ind w:left="360" w:firstLine="360"/>
      </w:pPr>
      <w:r w:rsidRPr="00546F7F">
        <w:t>b) Abattoirs.</w:t>
      </w:r>
      <w:r w:rsidR="007F3CE9" w:rsidRPr="00546F7F">
        <w:t xml:space="preserve"> </w:t>
      </w:r>
    </w:p>
    <w:p w:rsidR="000109EF" w:rsidRPr="00546F7F" w:rsidRDefault="000109EF" w:rsidP="007A3630">
      <w:pPr>
        <w:pStyle w:val="Heading2"/>
      </w:pPr>
      <w:bookmarkStart w:id="255" w:name="_Toc197347863"/>
      <w:bookmarkStart w:id="256" w:name="_Toc447894536"/>
      <w:r w:rsidRPr="00546F7F">
        <w:t>Site Development Regulations</w:t>
      </w:r>
      <w:bookmarkEnd w:id="255"/>
      <w:bookmarkEnd w:id="256"/>
    </w:p>
    <w:p w:rsidR="001309EE" w:rsidRDefault="001309EE" w:rsidP="000109EF">
      <w:pPr>
        <w:autoSpaceDE w:val="0"/>
        <w:autoSpaceDN w:val="0"/>
        <w:adjustRightInd w:val="0"/>
        <w:spacing w:after="120" w:line="240" w:lineRule="auto"/>
        <w:rPr>
          <w:rFonts w:cs="Arial"/>
          <w:b/>
        </w:rPr>
      </w:pPr>
      <w:r>
        <w:rPr>
          <w:rFonts w:cs="Arial"/>
          <w:b/>
        </w:rPr>
        <w:t>Public works shall have no minimum or maximum site requirements.</w:t>
      </w:r>
    </w:p>
    <w:p w:rsidR="000109EF" w:rsidRPr="00546F7F" w:rsidRDefault="000109EF" w:rsidP="000109EF">
      <w:pPr>
        <w:autoSpaceDE w:val="0"/>
        <w:autoSpaceDN w:val="0"/>
        <w:adjustRightInd w:val="0"/>
        <w:spacing w:after="120" w:line="240" w:lineRule="auto"/>
        <w:rPr>
          <w:rFonts w:ascii="Arial Narrow" w:hAnsi="Arial Narrow" w:cs="Arial"/>
          <w:b/>
        </w:rPr>
      </w:pPr>
      <w:r w:rsidRPr="00546F7F">
        <w:rPr>
          <w:rFonts w:cs="Arial"/>
          <w:b/>
        </w:rPr>
        <w:t>Permitted Uses (other than Motels and Service Stations</w:t>
      </w:r>
      <w:r w:rsidRPr="00546F7F">
        <w:rPr>
          <w:rFonts w:ascii="Arial Narrow" w:hAnsi="Arial Narrow" w:cs="Arial"/>
          <w:b/>
        </w:rPr>
        <w:t>)</w:t>
      </w:r>
    </w:p>
    <w:tbl>
      <w:tblPr>
        <w:tblW w:w="9234"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269"/>
        <w:gridCol w:w="6965"/>
      </w:tblGrid>
      <w:tr w:rsidR="000109EF" w:rsidRPr="00546F7F" w:rsidTr="00186D96">
        <w:trPr>
          <w:tblCellSpacing w:w="20" w:type="dxa"/>
          <w:jc w:val="center"/>
        </w:trPr>
        <w:tc>
          <w:tcPr>
            <w:tcW w:w="2209" w:type="dxa"/>
            <w:tcBorders>
              <w:top w:val="nil"/>
              <w:left w:val="nil"/>
              <w:bottom w:val="nil"/>
              <w:right w:val="nil"/>
            </w:tcBorders>
            <w:shd w:val="clear" w:color="auto" w:fill="C0C0C0"/>
          </w:tcPr>
          <w:p w:rsidR="000109EF" w:rsidRPr="00546F7F" w:rsidRDefault="000109EF" w:rsidP="00186D96">
            <w:pPr>
              <w:pStyle w:val="TableLeftSide"/>
              <w:spacing w:before="0" w:after="0"/>
              <w:rPr>
                <w:color w:val="000000"/>
              </w:rPr>
            </w:pPr>
            <w:r w:rsidRPr="00546F7F">
              <w:rPr>
                <w:color w:val="000000"/>
              </w:rPr>
              <w:t xml:space="preserve">Minimum site area  </w:t>
            </w:r>
          </w:p>
        </w:tc>
        <w:tc>
          <w:tcPr>
            <w:tcW w:w="6905" w:type="dxa"/>
            <w:shd w:val="clear" w:color="auto" w:fill="auto"/>
          </w:tcPr>
          <w:p w:rsidR="000109EF" w:rsidRPr="00546F7F" w:rsidRDefault="000109EF" w:rsidP="00186D96">
            <w:pPr>
              <w:autoSpaceDE w:val="0"/>
              <w:autoSpaceDN w:val="0"/>
              <w:adjustRightInd w:val="0"/>
              <w:spacing w:before="60" w:after="0" w:line="240" w:lineRule="auto"/>
            </w:pPr>
            <w:r w:rsidRPr="00546F7F">
              <w:rPr>
                <w:rFonts w:ascii="Arial Narrow" w:hAnsi="Arial Narrow"/>
                <w:sz w:val="20"/>
                <w:szCs w:val="20"/>
              </w:rPr>
              <w:t>900 m²</w:t>
            </w:r>
            <w:r w:rsidR="00B029F4" w:rsidRPr="00546F7F">
              <w:rPr>
                <w:rFonts w:ascii="Arial Narrow" w:hAnsi="Arial Narrow"/>
                <w:sz w:val="20"/>
                <w:szCs w:val="20"/>
              </w:rPr>
              <w:t xml:space="preserve"> (9688 ft</w:t>
            </w:r>
            <w:r w:rsidR="00B029F4" w:rsidRPr="00546F7F">
              <w:rPr>
                <w:rFonts w:ascii="Arial Narrow" w:hAnsi="Arial Narrow"/>
                <w:sz w:val="20"/>
                <w:szCs w:val="20"/>
                <w:vertAlign w:val="superscript"/>
              </w:rPr>
              <w:t>2</w:t>
            </w:r>
            <w:r w:rsidR="00B029F4" w:rsidRPr="00546F7F">
              <w:rPr>
                <w:rFonts w:ascii="Arial Narrow" w:hAnsi="Arial Narrow"/>
                <w:sz w:val="20"/>
                <w:szCs w:val="20"/>
              </w:rPr>
              <w:t>)</w:t>
            </w:r>
            <w:r w:rsidRPr="00546F7F">
              <w:rPr>
                <w:rFonts w:ascii="Arial Narrow" w:hAnsi="Arial Narrow" w:cs="Arial"/>
                <w:b/>
                <w:sz w:val="20"/>
                <w:szCs w:val="20"/>
              </w:rPr>
              <w:t xml:space="preserve">. </w:t>
            </w:r>
            <w:r w:rsidRPr="00546F7F">
              <w:rPr>
                <w:rFonts w:ascii="Arial Narrow" w:hAnsi="Arial Narrow" w:cs="Arial"/>
                <w:sz w:val="20"/>
                <w:szCs w:val="20"/>
              </w:rPr>
              <w:t>There shall be no minimum site development requirements for public works buildings.</w:t>
            </w:r>
          </w:p>
        </w:tc>
      </w:tr>
      <w:tr w:rsidR="000109EF" w:rsidRPr="00546F7F" w:rsidTr="00186D96">
        <w:trPr>
          <w:tblCellSpacing w:w="20" w:type="dxa"/>
          <w:jc w:val="center"/>
        </w:trPr>
        <w:tc>
          <w:tcPr>
            <w:tcW w:w="2209"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 xml:space="preserve">Minimum site frontage </w:t>
            </w:r>
          </w:p>
        </w:tc>
        <w:tc>
          <w:tcPr>
            <w:tcW w:w="6905" w:type="dxa"/>
            <w:shd w:val="clear" w:color="auto" w:fill="auto"/>
          </w:tcPr>
          <w:p w:rsidR="000109EF" w:rsidRPr="00546F7F" w:rsidRDefault="000109EF" w:rsidP="00186D96">
            <w:pPr>
              <w:pStyle w:val="Table"/>
            </w:pPr>
            <w:r w:rsidRPr="00546F7F">
              <w:t xml:space="preserve">30.0 </w:t>
            </w:r>
            <w:r w:rsidR="00701474" w:rsidRPr="00546F7F">
              <w:t>metre</w:t>
            </w:r>
            <w:r w:rsidRPr="00546F7F">
              <w:t>s</w:t>
            </w:r>
            <w:r w:rsidR="00B029F4" w:rsidRPr="00546F7F">
              <w:t xml:space="preserve"> (98 </w:t>
            </w:r>
            <w:proofErr w:type="spellStart"/>
            <w:r w:rsidR="00B029F4" w:rsidRPr="00546F7F">
              <w:t>ft</w:t>
            </w:r>
            <w:proofErr w:type="spellEnd"/>
            <w:r w:rsidR="00B029F4" w:rsidRPr="00546F7F">
              <w:t>)</w:t>
            </w:r>
          </w:p>
        </w:tc>
      </w:tr>
      <w:tr w:rsidR="000109EF" w:rsidRPr="00546F7F" w:rsidTr="00186D96">
        <w:trPr>
          <w:tblCellSpacing w:w="20" w:type="dxa"/>
          <w:jc w:val="center"/>
        </w:trPr>
        <w:tc>
          <w:tcPr>
            <w:tcW w:w="2209"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Minimum front yard</w:t>
            </w:r>
          </w:p>
        </w:tc>
        <w:tc>
          <w:tcPr>
            <w:tcW w:w="6905" w:type="dxa"/>
            <w:shd w:val="clear" w:color="auto" w:fill="auto"/>
          </w:tcPr>
          <w:p w:rsidR="000109EF" w:rsidRPr="00546F7F" w:rsidRDefault="000109EF" w:rsidP="00186D96">
            <w:pPr>
              <w:pStyle w:val="Table"/>
            </w:pPr>
            <w:r w:rsidRPr="00546F7F">
              <w:t xml:space="preserve">6.0 </w:t>
            </w:r>
            <w:r w:rsidR="00701474" w:rsidRPr="00546F7F">
              <w:t>metre</w:t>
            </w:r>
            <w:r w:rsidRPr="00546F7F">
              <w:t>s</w:t>
            </w:r>
            <w:r w:rsidR="00B029F4" w:rsidRPr="00546F7F">
              <w:t xml:space="preserve"> (20 </w:t>
            </w:r>
            <w:proofErr w:type="spellStart"/>
            <w:r w:rsidR="00B029F4" w:rsidRPr="00546F7F">
              <w:t>ft</w:t>
            </w:r>
            <w:proofErr w:type="spellEnd"/>
            <w:r w:rsidR="00B029F4" w:rsidRPr="00546F7F">
              <w:t>)</w:t>
            </w:r>
          </w:p>
        </w:tc>
      </w:tr>
      <w:tr w:rsidR="000109EF" w:rsidRPr="00546F7F" w:rsidTr="00186D96">
        <w:trPr>
          <w:tblCellSpacing w:w="20" w:type="dxa"/>
          <w:jc w:val="center"/>
        </w:trPr>
        <w:tc>
          <w:tcPr>
            <w:tcW w:w="2209"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Minimum side yard</w:t>
            </w:r>
          </w:p>
        </w:tc>
        <w:tc>
          <w:tcPr>
            <w:tcW w:w="6905" w:type="dxa"/>
            <w:shd w:val="clear" w:color="auto" w:fill="auto"/>
          </w:tcPr>
          <w:p w:rsidR="000109EF" w:rsidRPr="00546F7F" w:rsidRDefault="000109EF" w:rsidP="00186D96">
            <w:pPr>
              <w:pStyle w:val="Table"/>
            </w:pPr>
            <w:r w:rsidRPr="00546F7F">
              <w:t xml:space="preserve">3.0 </w:t>
            </w:r>
            <w:r w:rsidR="00701474" w:rsidRPr="00546F7F">
              <w:t>metre</w:t>
            </w:r>
            <w:r w:rsidRPr="00546F7F">
              <w:t>s</w:t>
            </w:r>
            <w:r w:rsidR="00B029F4" w:rsidRPr="00546F7F">
              <w:t xml:space="preserve"> (10 </w:t>
            </w:r>
            <w:proofErr w:type="spellStart"/>
            <w:r w:rsidR="00B029F4" w:rsidRPr="00546F7F">
              <w:t>ft</w:t>
            </w:r>
            <w:proofErr w:type="spellEnd"/>
            <w:r w:rsidR="00B029F4" w:rsidRPr="00546F7F">
              <w:t>)</w:t>
            </w:r>
          </w:p>
        </w:tc>
      </w:tr>
      <w:tr w:rsidR="000109EF" w:rsidRPr="00546F7F" w:rsidTr="00186D96">
        <w:trPr>
          <w:tblCellSpacing w:w="20" w:type="dxa"/>
          <w:jc w:val="center"/>
        </w:trPr>
        <w:tc>
          <w:tcPr>
            <w:tcW w:w="2209"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Minimum rear yard</w:t>
            </w:r>
          </w:p>
        </w:tc>
        <w:tc>
          <w:tcPr>
            <w:tcW w:w="6905" w:type="dxa"/>
            <w:shd w:val="clear" w:color="auto" w:fill="auto"/>
          </w:tcPr>
          <w:p w:rsidR="000109EF" w:rsidRPr="00546F7F" w:rsidRDefault="000109EF" w:rsidP="00186D96">
            <w:pPr>
              <w:pStyle w:val="Table"/>
            </w:pPr>
            <w:r w:rsidRPr="00546F7F">
              <w:t xml:space="preserve">6.0 </w:t>
            </w:r>
            <w:r w:rsidR="00701474" w:rsidRPr="00546F7F">
              <w:t>metre</w:t>
            </w:r>
            <w:r w:rsidRPr="00546F7F">
              <w:t>s</w:t>
            </w:r>
            <w:r w:rsidR="00B029F4" w:rsidRPr="00546F7F">
              <w:t xml:space="preserve"> (20 </w:t>
            </w:r>
            <w:proofErr w:type="spellStart"/>
            <w:r w:rsidR="00B029F4" w:rsidRPr="00546F7F">
              <w:t>ft</w:t>
            </w:r>
            <w:proofErr w:type="spellEnd"/>
            <w:r w:rsidR="00B029F4" w:rsidRPr="00546F7F">
              <w:t>)</w:t>
            </w:r>
          </w:p>
        </w:tc>
      </w:tr>
    </w:tbl>
    <w:p w:rsidR="009D61FD" w:rsidRPr="00546F7F" w:rsidRDefault="009D61FD" w:rsidP="000109EF">
      <w:pPr>
        <w:autoSpaceDE w:val="0"/>
        <w:autoSpaceDN w:val="0"/>
        <w:adjustRightInd w:val="0"/>
        <w:spacing w:after="0"/>
        <w:ind w:left="2160" w:firstLine="720"/>
        <w:rPr>
          <w:b/>
        </w:rPr>
      </w:pPr>
    </w:p>
    <w:p w:rsidR="000109EF" w:rsidRPr="00546F7F" w:rsidRDefault="000109EF" w:rsidP="000109EF">
      <w:pPr>
        <w:autoSpaceDE w:val="0"/>
        <w:autoSpaceDN w:val="0"/>
        <w:adjustRightInd w:val="0"/>
        <w:spacing w:after="0"/>
        <w:ind w:left="2160" w:firstLine="720"/>
        <w:rPr>
          <w:b/>
        </w:rPr>
      </w:pPr>
      <w:r w:rsidRPr="00546F7F">
        <w:rPr>
          <w:b/>
        </w:rPr>
        <w:t xml:space="preserve">Motels </w:t>
      </w:r>
      <w:r w:rsidRPr="00546F7F">
        <w:rPr>
          <w:b/>
        </w:rPr>
        <w:tab/>
      </w:r>
      <w:r w:rsidRPr="00546F7F">
        <w:rPr>
          <w:b/>
        </w:rPr>
        <w:tab/>
      </w:r>
      <w:r w:rsidRPr="00546F7F">
        <w:rPr>
          <w:b/>
        </w:rPr>
        <w:tab/>
      </w:r>
      <w:r w:rsidRPr="00546F7F">
        <w:rPr>
          <w:b/>
        </w:rPr>
        <w:tab/>
      </w:r>
      <w:r w:rsidRPr="00546F7F">
        <w:rPr>
          <w:b/>
        </w:rPr>
        <w:tab/>
        <w:t xml:space="preserve"> Service Stations </w:t>
      </w:r>
    </w:p>
    <w:tbl>
      <w:tblPr>
        <w:tblW w:w="9294"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152"/>
        <w:gridCol w:w="3120"/>
        <w:gridCol w:w="4022"/>
      </w:tblGrid>
      <w:tr w:rsidR="00B029F4" w:rsidRPr="00546F7F" w:rsidTr="00186D96">
        <w:trPr>
          <w:tblCellSpacing w:w="20" w:type="dxa"/>
          <w:jc w:val="center"/>
        </w:trPr>
        <w:tc>
          <w:tcPr>
            <w:tcW w:w="2092" w:type="dxa"/>
            <w:tcBorders>
              <w:top w:val="nil"/>
              <w:left w:val="nil"/>
              <w:bottom w:val="nil"/>
              <w:right w:val="nil"/>
            </w:tcBorders>
            <w:shd w:val="clear" w:color="auto" w:fill="C0C0C0"/>
          </w:tcPr>
          <w:p w:rsidR="00B029F4" w:rsidRPr="00546F7F" w:rsidRDefault="00B029F4" w:rsidP="00186D96">
            <w:pPr>
              <w:pStyle w:val="TableLeftSide"/>
              <w:spacing w:after="0"/>
              <w:rPr>
                <w:color w:val="000000"/>
              </w:rPr>
            </w:pPr>
            <w:r w:rsidRPr="00546F7F">
              <w:rPr>
                <w:color w:val="000000"/>
              </w:rPr>
              <w:t xml:space="preserve">Minimum site area  </w:t>
            </w:r>
          </w:p>
        </w:tc>
        <w:tc>
          <w:tcPr>
            <w:tcW w:w="3080" w:type="dxa"/>
            <w:shd w:val="clear" w:color="auto" w:fill="auto"/>
          </w:tcPr>
          <w:p w:rsidR="00B029F4" w:rsidRPr="00546F7F" w:rsidRDefault="00B029F4" w:rsidP="00A865D5">
            <w:pPr>
              <w:pStyle w:val="Table"/>
              <w:spacing w:after="0"/>
            </w:pPr>
            <w:r w:rsidRPr="00546F7F">
              <w:t>1600 m² (17222 ft</w:t>
            </w:r>
            <w:r w:rsidRPr="00546F7F">
              <w:rPr>
                <w:vertAlign w:val="superscript"/>
              </w:rPr>
              <w:t>2</w:t>
            </w:r>
            <w:r w:rsidRPr="00546F7F">
              <w:t>)</w:t>
            </w:r>
          </w:p>
        </w:tc>
        <w:tc>
          <w:tcPr>
            <w:tcW w:w="3962" w:type="dxa"/>
          </w:tcPr>
          <w:p w:rsidR="00B029F4" w:rsidRPr="00546F7F" w:rsidRDefault="00B029F4" w:rsidP="00A865D5">
            <w:pPr>
              <w:pStyle w:val="Table"/>
              <w:spacing w:after="0"/>
            </w:pPr>
            <w:r w:rsidRPr="00546F7F">
              <w:t>900 m² (9688 ft</w:t>
            </w:r>
            <w:r w:rsidRPr="00546F7F">
              <w:rPr>
                <w:vertAlign w:val="superscript"/>
              </w:rPr>
              <w:t>2</w:t>
            </w:r>
            <w:r w:rsidRPr="00546F7F">
              <w:t>)</w:t>
            </w:r>
          </w:p>
        </w:tc>
      </w:tr>
      <w:tr w:rsidR="00B029F4" w:rsidRPr="00546F7F" w:rsidTr="00186D96">
        <w:trPr>
          <w:tblCellSpacing w:w="20" w:type="dxa"/>
          <w:jc w:val="center"/>
        </w:trPr>
        <w:tc>
          <w:tcPr>
            <w:tcW w:w="2092" w:type="dxa"/>
            <w:tcBorders>
              <w:left w:val="nil"/>
              <w:bottom w:val="nil"/>
              <w:right w:val="nil"/>
              <w:tl2br w:val="nil"/>
              <w:tr2bl w:val="nil"/>
            </w:tcBorders>
            <w:shd w:val="clear" w:color="auto" w:fill="C0C0C0"/>
          </w:tcPr>
          <w:p w:rsidR="00B029F4" w:rsidRPr="00546F7F" w:rsidRDefault="00B029F4" w:rsidP="00186D96">
            <w:pPr>
              <w:pStyle w:val="TableLeftSide"/>
              <w:spacing w:after="0"/>
              <w:rPr>
                <w:color w:val="000000"/>
              </w:rPr>
            </w:pPr>
            <w:r w:rsidRPr="00546F7F">
              <w:rPr>
                <w:color w:val="000000"/>
              </w:rPr>
              <w:t xml:space="preserve">Minimum site frontage </w:t>
            </w:r>
          </w:p>
        </w:tc>
        <w:tc>
          <w:tcPr>
            <w:tcW w:w="3080" w:type="dxa"/>
            <w:shd w:val="clear" w:color="auto" w:fill="auto"/>
          </w:tcPr>
          <w:p w:rsidR="00B029F4" w:rsidRPr="00546F7F" w:rsidRDefault="00B029F4" w:rsidP="00A865D5">
            <w:pPr>
              <w:pStyle w:val="Table"/>
              <w:spacing w:after="0"/>
            </w:pPr>
            <w:r w:rsidRPr="00546F7F">
              <w:t xml:space="preserve">30.0 </w:t>
            </w:r>
            <w:r w:rsidR="00701474" w:rsidRPr="00546F7F">
              <w:t>metre</w:t>
            </w:r>
            <w:r w:rsidRPr="00546F7F">
              <w:t xml:space="preserve">s (98 </w:t>
            </w:r>
            <w:proofErr w:type="spellStart"/>
            <w:r w:rsidRPr="00546F7F">
              <w:t>ft</w:t>
            </w:r>
            <w:proofErr w:type="spellEnd"/>
            <w:r w:rsidRPr="00546F7F">
              <w:t>)</w:t>
            </w:r>
          </w:p>
        </w:tc>
        <w:tc>
          <w:tcPr>
            <w:tcW w:w="3962" w:type="dxa"/>
          </w:tcPr>
          <w:p w:rsidR="00B029F4" w:rsidRPr="00546F7F" w:rsidRDefault="00B029F4" w:rsidP="00A865D5">
            <w:pPr>
              <w:pStyle w:val="Table"/>
              <w:spacing w:after="0"/>
            </w:pPr>
            <w:r w:rsidRPr="00546F7F">
              <w:t xml:space="preserve">30.0 </w:t>
            </w:r>
            <w:r w:rsidR="00701474" w:rsidRPr="00546F7F">
              <w:t>metre</w:t>
            </w:r>
            <w:r w:rsidRPr="00546F7F">
              <w:t xml:space="preserve">s (98 </w:t>
            </w:r>
            <w:proofErr w:type="spellStart"/>
            <w:r w:rsidRPr="00546F7F">
              <w:t>ft</w:t>
            </w:r>
            <w:proofErr w:type="spellEnd"/>
            <w:r w:rsidRPr="00546F7F">
              <w:t>)</w:t>
            </w:r>
          </w:p>
        </w:tc>
      </w:tr>
      <w:tr w:rsidR="00B029F4" w:rsidRPr="00546F7F" w:rsidTr="00186D96">
        <w:trPr>
          <w:tblCellSpacing w:w="20" w:type="dxa"/>
          <w:jc w:val="center"/>
        </w:trPr>
        <w:tc>
          <w:tcPr>
            <w:tcW w:w="2092" w:type="dxa"/>
            <w:tcBorders>
              <w:left w:val="nil"/>
              <w:bottom w:val="nil"/>
              <w:right w:val="nil"/>
              <w:tl2br w:val="nil"/>
              <w:tr2bl w:val="nil"/>
            </w:tcBorders>
            <w:shd w:val="clear" w:color="auto" w:fill="C0C0C0"/>
          </w:tcPr>
          <w:p w:rsidR="00B029F4" w:rsidRPr="00546F7F" w:rsidRDefault="00B029F4" w:rsidP="00186D96">
            <w:pPr>
              <w:pStyle w:val="TableLeftSide"/>
              <w:rPr>
                <w:color w:val="000000"/>
              </w:rPr>
            </w:pPr>
            <w:r w:rsidRPr="00546F7F">
              <w:rPr>
                <w:color w:val="000000"/>
              </w:rPr>
              <w:t>Minimum front yard</w:t>
            </w:r>
          </w:p>
        </w:tc>
        <w:tc>
          <w:tcPr>
            <w:tcW w:w="3080" w:type="dxa"/>
            <w:shd w:val="clear" w:color="auto" w:fill="auto"/>
          </w:tcPr>
          <w:p w:rsidR="00B029F4" w:rsidRPr="00546F7F" w:rsidRDefault="00B029F4" w:rsidP="00A865D5">
            <w:pPr>
              <w:pStyle w:val="Table"/>
              <w:tabs>
                <w:tab w:val="center" w:pos="1501"/>
              </w:tabs>
            </w:pPr>
            <w:r w:rsidRPr="00546F7F">
              <w:t xml:space="preserve">15 </w:t>
            </w:r>
            <w:r w:rsidR="00701474" w:rsidRPr="00546F7F">
              <w:t>metre</w:t>
            </w:r>
            <w:r w:rsidRPr="00546F7F">
              <w:t xml:space="preserve">s (49 </w:t>
            </w:r>
            <w:proofErr w:type="spellStart"/>
            <w:r w:rsidRPr="00546F7F">
              <w:t>ft</w:t>
            </w:r>
            <w:proofErr w:type="spellEnd"/>
            <w:r w:rsidRPr="00546F7F">
              <w:t>)</w:t>
            </w:r>
            <w:r w:rsidRPr="00546F7F">
              <w:tab/>
            </w:r>
          </w:p>
        </w:tc>
        <w:tc>
          <w:tcPr>
            <w:tcW w:w="3962" w:type="dxa"/>
          </w:tcPr>
          <w:p w:rsidR="00B029F4" w:rsidRPr="00546F7F" w:rsidRDefault="00B029F4" w:rsidP="00A865D5">
            <w:pPr>
              <w:pStyle w:val="Table"/>
            </w:pPr>
            <w:r w:rsidRPr="00546F7F">
              <w:t xml:space="preserve">7.5 </w:t>
            </w:r>
            <w:r w:rsidR="00701474" w:rsidRPr="00546F7F">
              <w:t>metre</w:t>
            </w:r>
            <w:r w:rsidRPr="00546F7F">
              <w:t xml:space="preserve">s (25 </w:t>
            </w:r>
            <w:proofErr w:type="spellStart"/>
            <w:r w:rsidRPr="00546F7F">
              <w:t>ft</w:t>
            </w:r>
            <w:proofErr w:type="spellEnd"/>
            <w:r w:rsidRPr="00546F7F">
              <w:t>)</w:t>
            </w:r>
          </w:p>
        </w:tc>
      </w:tr>
      <w:tr w:rsidR="00B029F4" w:rsidRPr="00546F7F" w:rsidTr="00186D96">
        <w:trPr>
          <w:tblCellSpacing w:w="20" w:type="dxa"/>
          <w:jc w:val="center"/>
        </w:trPr>
        <w:tc>
          <w:tcPr>
            <w:tcW w:w="2092" w:type="dxa"/>
            <w:tcBorders>
              <w:left w:val="nil"/>
              <w:bottom w:val="nil"/>
              <w:right w:val="nil"/>
              <w:tl2br w:val="nil"/>
              <w:tr2bl w:val="nil"/>
            </w:tcBorders>
            <w:shd w:val="clear" w:color="auto" w:fill="C0C0C0"/>
          </w:tcPr>
          <w:p w:rsidR="00B029F4" w:rsidRPr="00546F7F" w:rsidRDefault="00B029F4" w:rsidP="00186D96">
            <w:pPr>
              <w:pStyle w:val="TableLeftSide"/>
              <w:rPr>
                <w:color w:val="000000"/>
              </w:rPr>
            </w:pPr>
            <w:r w:rsidRPr="00546F7F">
              <w:rPr>
                <w:color w:val="000000"/>
              </w:rPr>
              <w:t>Minimum side yard</w:t>
            </w:r>
          </w:p>
        </w:tc>
        <w:tc>
          <w:tcPr>
            <w:tcW w:w="3080" w:type="dxa"/>
            <w:shd w:val="clear" w:color="auto" w:fill="auto"/>
          </w:tcPr>
          <w:p w:rsidR="00B029F4" w:rsidRPr="00546F7F" w:rsidRDefault="00B029F4" w:rsidP="00A865D5">
            <w:pPr>
              <w:pStyle w:val="Table"/>
              <w:tabs>
                <w:tab w:val="center" w:pos="1501"/>
              </w:tabs>
            </w:pPr>
            <w:r w:rsidRPr="00546F7F">
              <w:t xml:space="preserve">3.0 </w:t>
            </w:r>
            <w:r w:rsidR="00701474" w:rsidRPr="00546F7F">
              <w:t>metre</w:t>
            </w:r>
            <w:r w:rsidRPr="00546F7F">
              <w:t xml:space="preserve">s (10 </w:t>
            </w:r>
            <w:proofErr w:type="spellStart"/>
            <w:r w:rsidRPr="00546F7F">
              <w:t>ft</w:t>
            </w:r>
            <w:proofErr w:type="spellEnd"/>
            <w:r w:rsidRPr="00546F7F">
              <w:t>)</w:t>
            </w:r>
            <w:r w:rsidRPr="00546F7F">
              <w:tab/>
            </w:r>
          </w:p>
        </w:tc>
        <w:tc>
          <w:tcPr>
            <w:tcW w:w="3962" w:type="dxa"/>
          </w:tcPr>
          <w:p w:rsidR="00B029F4" w:rsidRPr="00546F7F" w:rsidRDefault="00B029F4" w:rsidP="00A865D5">
            <w:pPr>
              <w:pStyle w:val="Table"/>
            </w:pPr>
            <w:r w:rsidRPr="00546F7F">
              <w:t xml:space="preserve">3.0 </w:t>
            </w:r>
            <w:r w:rsidR="00701474" w:rsidRPr="00546F7F">
              <w:t>metre</w:t>
            </w:r>
            <w:r w:rsidRPr="00546F7F">
              <w:t xml:space="preserve">s (10 </w:t>
            </w:r>
            <w:proofErr w:type="spellStart"/>
            <w:r w:rsidRPr="00546F7F">
              <w:t>ft</w:t>
            </w:r>
            <w:proofErr w:type="spellEnd"/>
            <w:r w:rsidRPr="00546F7F">
              <w:t>)</w:t>
            </w:r>
          </w:p>
        </w:tc>
      </w:tr>
      <w:tr w:rsidR="00B029F4" w:rsidRPr="00546F7F" w:rsidTr="00186D96">
        <w:trPr>
          <w:tblCellSpacing w:w="20" w:type="dxa"/>
          <w:jc w:val="center"/>
        </w:trPr>
        <w:tc>
          <w:tcPr>
            <w:tcW w:w="2092" w:type="dxa"/>
            <w:tcBorders>
              <w:left w:val="nil"/>
              <w:bottom w:val="nil"/>
              <w:right w:val="nil"/>
              <w:tl2br w:val="nil"/>
              <w:tr2bl w:val="nil"/>
            </w:tcBorders>
            <w:shd w:val="clear" w:color="auto" w:fill="C0C0C0"/>
          </w:tcPr>
          <w:p w:rsidR="00B029F4" w:rsidRPr="00546F7F" w:rsidRDefault="00B029F4" w:rsidP="00186D96">
            <w:pPr>
              <w:pStyle w:val="TableLeftSide"/>
              <w:rPr>
                <w:color w:val="000000"/>
              </w:rPr>
            </w:pPr>
            <w:r w:rsidRPr="00546F7F">
              <w:rPr>
                <w:color w:val="000000"/>
              </w:rPr>
              <w:t>Minimum rear yard</w:t>
            </w:r>
          </w:p>
        </w:tc>
        <w:tc>
          <w:tcPr>
            <w:tcW w:w="3080" w:type="dxa"/>
            <w:shd w:val="clear" w:color="auto" w:fill="auto"/>
          </w:tcPr>
          <w:p w:rsidR="00B029F4" w:rsidRPr="00546F7F" w:rsidRDefault="00B029F4" w:rsidP="00A865D5">
            <w:pPr>
              <w:pStyle w:val="Table"/>
              <w:jc w:val="both"/>
            </w:pPr>
            <w:r w:rsidRPr="00546F7F">
              <w:t xml:space="preserve">6.0 </w:t>
            </w:r>
            <w:r w:rsidR="00701474" w:rsidRPr="00546F7F">
              <w:t>metre</w:t>
            </w:r>
            <w:r w:rsidRPr="00546F7F">
              <w:t xml:space="preserve">s (20 </w:t>
            </w:r>
            <w:proofErr w:type="spellStart"/>
            <w:r w:rsidRPr="00546F7F">
              <w:t>ft</w:t>
            </w:r>
            <w:proofErr w:type="spellEnd"/>
            <w:r w:rsidRPr="00546F7F">
              <w:t>)</w:t>
            </w:r>
          </w:p>
        </w:tc>
        <w:tc>
          <w:tcPr>
            <w:tcW w:w="3962" w:type="dxa"/>
          </w:tcPr>
          <w:p w:rsidR="00B029F4" w:rsidRPr="00546F7F" w:rsidRDefault="00B029F4" w:rsidP="00A865D5">
            <w:pPr>
              <w:pStyle w:val="Table"/>
            </w:pPr>
            <w:r w:rsidRPr="00546F7F">
              <w:t xml:space="preserve">6.0 </w:t>
            </w:r>
            <w:r w:rsidR="00701474" w:rsidRPr="00546F7F">
              <w:t>metre</w:t>
            </w:r>
            <w:r w:rsidRPr="00546F7F">
              <w:t xml:space="preserve">s (20 </w:t>
            </w:r>
            <w:proofErr w:type="spellStart"/>
            <w:r w:rsidRPr="00546F7F">
              <w:t>ft</w:t>
            </w:r>
            <w:proofErr w:type="spellEnd"/>
            <w:r w:rsidRPr="00546F7F">
              <w:t>)</w:t>
            </w:r>
          </w:p>
        </w:tc>
      </w:tr>
    </w:tbl>
    <w:p w:rsidR="001309EE" w:rsidRDefault="001309EE" w:rsidP="001309EE">
      <w:pPr>
        <w:autoSpaceDE w:val="0"/>
        <w:autoSpaceDN w:val="0"/>
        <w:adjustRightInd w:val="0"/>
        <w:spacing w:after="120" w:line="240" w:lineRule="auto"/>
        <w:rPr>
          <w:rFonts w:cs="Arial"/>
          <w:b/>
        </w:rPr>
      </w:pPr>
    </w:p>
    <w:p w:rsidR="001309EE" w:rsidRPr="001309EE" w:rsidRDefault="001309EE" w:rsidP="001309EE">
      <w:pPr>
        <w:autoSpaceDE w:val="0"/>
        <w:autoSpaceDN w:val="0"/>
        <w:adjustRightInd w:val="0"/>
        <w:spacing w:after="120" w:line="240" w:lineRule="auto"/>
        <w:rPr>
          <w:rFonts w:ascii="Arial" w:hAnsi="Arial" w:cs="Arial"/>
          <w:b/>
          <w:sz w:val="18"/>
        </w:rPr>
      </w:pPr>
      <w:r w:rsidRPr="009B43FA">
        <w:rPr>
          <w:rFonts w:ascii="Arial" w:hAnsi="Arial" w:cs="Arial"/>
          <w:b/>
          <w:sz w:val="18"/>
        </w:rPr>
        <w:t>Shopping Centre/Strip Malls</w:t>
      </w:r>
    </w:p>
    <w:tbl>
      <w:tblPr>
        <w:tblW w:w="9234"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269"/>
        <w:gridCol w:w="6965"/>
      </w:tblGrid>
      <w:tr w:rsidR="001309EE" w:rsidRPr="00546F7F" w:rsidTr="0017215E">
        <w:trPr>
          <w:tblCellSpacing w:w="20" w:type="dxa"/>
          <w:jc w:val="center"/>
        </w:trPr>
        <w:tc>
          <w:tcPr>
            <w:tcW w:w="2209" w:type="dxa"/>
            <w:tcBorders>
              <w:top w:val="nil"/>
              <w:left w:val="nil"/>
              <w:bottom w:val="nil"/>
              <w:right w:val="nil"/>
            </w:tcBorders>
            <w:shd w:val="clear" w:color="auto" w:fill="C0C0C0"/>
          </w:tcPr>
          <w:p w:rsidR="001309EE" w:rsidRPr="00546F7F" w:rsidRDefault="001309EE" w:rsidP="0017215E">
            <w:pPr>
              <w:pStyle w:val="TableLeftSide"/>
              <w:spacing w:before="0" w:after="0"/>
              <w:rPr>
                <w:color w:val="000000"/>
              </w:rPr>
            </w:pPr>
            <w:r w:rsidRPr="00546F7F">
              <w:rPr>
                <w:color w:val="000000"/>
              </w:rPr>
              <w:t xml:space="preserve">Minimum site area  </w:t>
            </w:r>
          </w:p>
        </w:tc>
        <w:tc>
          <w:tcPr>
            <w:tcW w:w="6905" w:type="dxa"/>
            <w:shd w:val="clear" w:color="auto" w:fill="auto"/>
          </w:tcPr>
          <w:p w:rsidR="001309EE" w:rsidRPr="001309EE" w:rsidRDefault="001309EE" w:rsidP="0017215E">
            <w:pPr>
              <w:autoSpaceDE w:val="0"/>
              <w:autoSpaceDN w:val="0"/>
              <w:adjustRightInd w:val="0"/>
              <w:spacing w:before="60" w:after="0" w:line="240" w:lineRule="auto"/>
              <w:rPr>
                <w:rFonts w:ascii="Arial Narrow" w:hAnsi="Arial Narrow" w:cs="Arial"/>
              </w:rPr>
            </w:pPr>
            <w:r w:rsidRPr="001309EE">
              <w:rPr>
                <w:rFonts w:ascii="Arial Narrow" w:hAnsi="Arial Narrow" w:cs="Arial"/>
                <w:sz w:val="20"/>
              </w:rPr>
              <w:t>3,700 m</w:t>
            </w:r>
            <w:r w:rsidRPr="00060AE8">
              <w:rPr>
                <w:rFonts w:ascii="Arial Narrow" w:hAnsi="Arial Narrow" w:cs="Arial"/>
                <w:sz w:val="20"/>
                <w:vertAlign w:val="superscript"/>
              </w:rPr>
              <w:t>2</w:t>
            </w:r>
            <w:r w:rsidR="00060AE8">
              <w:rPr>
                <w:rFonts w:ascii="Arial Narrow" w:hAnsi="Arial Narrow" w:cs="Arial"/>
                <w:sz w:val="20"/>
              </w:rPr>
              <w:t xml:space="preserve"> (39,826 ft</w:t>
            </w:r>
            <w:r w:rsidR="00060AE8" w:rsidRPr="00060AE8">
              <w:rPr>
                <w:rFonts w:ascii="Arial Narrow" w:hAnsi="Arial Narrow" w:cs="Arial"/>
                <w:sz w:val="20"/>
                <w:vertAlign w:val="superscript"/>
              </w:rPr>
              <w:t>2</w:t>
            </w:r>
            <w:r w:rsidR="00060AE8">
              <w:rPr>
                <w:rFonts w:ascii="Arial Narrow" w:hAnsi="Arial Narrow" w:cs="Arial"/>
                <w:sz w:val="20"/>
              </w:rPr>
              <w:t>)</w:t>
            </w:r>
          </w:p>
        </w:tc>
      </w:tr>
      <w:tr w:rsidR="001309EE" w:rsidRPr="00546F7F" w:rsidTr="0017215E">
        <w:trPr>
          <w:tblCellSpacing w:w="20" w:type="dxa"/>
          <w:jc w:val="center"/>
        </w:trPr>
        <w:tc>
          <w:tcPr>
            <w:tcW w:w="2209" w:type="dxa"/>
            <w:tcBorders>
              <w:left w:val="nil"/>
              <w:bottom w:val="nil"/>
              <w:right w:val="nil"/>
              <w:tl2br w:val="nil"/>
              <w:tr2bl w:val="nil"/>
            </w:tcBorders>
            <w:shd w:val="clear" w:color="auto" w:fill="C0C0C0"/>
          </w:tcPr>
          <w:p w:rsidR="001309EE" w:rsidRPr="00546F7F" w:rsidRDefault="001309EE" w:rsidP="0017215E">
            <w:pPr>
              <w:pStyle w:val="TableLeftSide"/>
              <w:rPr>
                <w:color w:val="000000"/>
              </w:rPr>
            </w:pPr>
            <w:r w:rsidRPr="00546F7F">
              <w:rPr>
                <w:color w:val="000000"/>
              </w:rPr>
              <w:t xml:space="preserve">Minimum site frontage </w:t>
            </w:r>
          </w:p>
        </w:tc>
        <w:tc>
          <w:tcPr>
            <w:tcW w:w="6905" w:type="dxa"/>
            <w:shd w:val="clear" w:color="auto" w:fill="auto"/>
          </w:tcPr>
          <w:p w:rsidR="001309EE" w:rsidRPr="00546F7F" w:rsidRDefault="001309EE" w:rsidP="0017215E">
            <w:pPr>
              <w:pStyle w:val="Table"/>
            </w:pPr>
            <w:r>
              <w:t>75 metres</w:t>
            </w:r>
            <w:r w:rsidR="00060AE8">
              <w:t xml:space="preserve"> (246 </w:t>
            </w:r>
            <w:proofErr w:type="spellStart"/>
            <w:r w:rsidR="00060AE8">
              <w:t>ft</w:t>
            </w:r>
            <w:proofErr w:type="spellEnd"/>
            <w:r w:rsidR="00060AE8">
              <w:t>)</w:t>
            </w:r>
          </w:p>
        </w:tc>
      </w:tr>
      <w:tr w:rsidR="001309EE" w:rsidRPr="00546F7F" w:rsidTr="0017215E">
        <w:trPr>
          <w:tblCellSpacing w:w="20" w:type="dxa"/>
          <w:jc w:val="center"/>
        </w:trPr>
        <w:tc>
          <w:tcPr>
            <w:tcW w:w="2209" w:type="dxa"/>
            <w:tcBorders>
              <w:left w:val="nil"/>
              <w:bottom w:val="nil"/>
              <w:right w:val="nil"/>
              <w:tl2br w:val="nil"/>
              <w:tr2bl w:val="nil"/>
            </w:tcBorders>
            <w:shd w:val="clear" w:color="auto" w:fill="C0C0C0"/>
          </w:tcPr>
          <w:p w:rsidR="001309EE" w:rsidRPr="00546F7F" w:rsidRDefault="001309EE" w:rsidP="0017215E">
            <w:pPr>
              <w:pStyle w:val="TableLeftSide"/>
              <w:rPr>
                <w:color w:val="000000"/>
              </w:rPr>
            </w:pPr>
            <w:r>
              <w:rPr>
                <w:color w:val="000000"/>
              </w:rPr>
              <w:t>Height</w:t>
            </w:r>
          </w:p>
        </w:tc>
        <w:tc>
          <w:tcPr>
            <w:tcW w:w="6905" w:type="dxa"/>
            <w:shd w:val="clear" w:color="auto" w:fill="auto"/>
          </w:tcPr>
          <w:p w:rsidR="001309EE" w:rsidRPr="00546F7F" w:rsidRDefault="001309EE" w:rsidP="0017215E">
            <w:pPr>
              <w:pStyle w:val="Table"/>
            </w:pPr>
            <w:r>
              <w:t>15 metres</w:t>
            </w:r>
            <w:r w:rsidR="00060AE8">
              <w:t xml:space="preserve"> (49 </w:t>
            </w:r>
            <w:proofErr w:type="spellStart"/>
            <w:r w:rsidR="00060AE8">
              <w:t>ft</w:t>
            </w:r>
            <w:proofErr w:type="spellEnd"/>
            <w:r w:rsidR="00060AE8">
              <w:t>)</w:t>
            </w:r>
          </w:p>
        </w:tc>
      </w:tr>
      <w:tr w:rsidR="001309EE" w:rsidRPr="00546F7F" w:rsidTr="0017215E">
        <w:trPr>
          <w:tblCellSpacing w:w="20" w:type="dxa"/>
          <w:jc w:val="center"/>
        </w:trPr>
        <w:tc>
          <w:tcPr>
            <w:tcW w:w="2209" w:type="dxa"/>
            <w:tcBorders>
              <w:left w:val="nil"/>
              <w:bottom w:val="nil"/>
              <w:right w:val="nil"/>
              <w:tl2br w:val="nil"/>
              <w:tr2bl w:val="nil"/>
            </w:tcBorders>
            <w:shd w:val="clear" w:color="auto" w:fill="C0C0C0"/>
          </w:tcPr>
          <w:p w:rsidR="001309EE" w:rsidRDefault="001309EE" w:rsidP="0017215E">
            <w:pPr>
              <w:pStyle w:val="TableLeftSide"/>
              <w:rPr>
                <w:color w:val="000000"/>
              </w:rPr>
            </w:pPr>
            <w:r>
              <w:rPr>
                <w:color w:val="000000"/>
              </w:rPr>
              <w:t>Maximum site coverage</w:t>
            </w:r>
          </w:p>
        </w:tc>
        <w:tc>
          <w:tcPr>
            <w:tcW w:w="6905" w:type="dxa"/>
            <w:shd w:val="clear" w:color="auto" w:fill="auto"/>
          </w:tcPr>
          <w:p w:rsidR="001309EE" w:rsidRPr="00546F7F" w:rsidRDefault="001309EE" w:rsidP="0017215E">
            <w:pPr>
              <w:pStyle w:val="Table"/>
            </w:pPr>
            <w:r>
              <w:t>75%</w:t>
            </w:r>
          </w:p>
        </w:tc>
      </w:tr>
      <w:tr w:rsidR="001309EE" w:rsidRPr="00546F7F" w:rsidTr="0017215E">
        <w:trPr>
          <w:tblCellSpacing w:w="20" w:type="dxa"/>
          <w:jc w:val="center"/>
        </w:trPr>
        <w:tc>
          <w:tcPr>
            <w:tcW w:w="2209" w:type="dxa"/>
            <w:tcBorders>
              <w:left w:val="nil"/>
              <w:bottom w:val="nil"/>
              <w:right w:val="nil"/>
              <w:tl2br w:val="nil"/>
              <w:tr2bl w:val="nil"/>
            </w:tcBorders>
            <w:shd w:val="clear" w:color="auto" w:fill="C0C0C0"/>
          </w:tcPr>
          <w:p w:rsidR="001309EE" w:rsidRPr="00546F7F" w:rsidRDefault="001309EE" w:rsidP="0017215E">
            <w:pPr>
              <w:pStyle w:val="TableLeftSide"/>
              <w:rPr>
                <w:color w:val="000000"/>
              </w:rPr>
            </w:pPr>
            <w:r w:rsidRPr="00546F7F">
              <w:rPr>
                <w:color w:val="000000"/>
              </w:rPr>
              <w:t>Minimum front yard</w:t>
            </w:r>
          </w:p>
        </w:tc>
        <w:tc>
          <w:tcPr>
            <w:tcW w:w="6905" w:type="dxa"/>
            <w:shd w:val="clear" w:color="auto" w:fill="auto"/>
          </w:tcPr>
          <w:p w:rsidR="001309EE" w:rsidRPr="00546F7F" w:rsidRDefault="001309EE" w:rsidP="0017215E">
            <w:pPr>
              <w:pStyle w:val="Table"/>
            </w:pPr>
            <w:r>
              <w:t>7.5 metres</w:t>
            </w:r>
            <w:r w:rsidR="00060AE8">
              <w:t xml:space="preserve"> (25 </w:t>
            </w:r>
            <w:proofErr w:type="spellStart"/>
            <w:r w:rsidR="00060AE8">
              <w:t>ft</w:t>
            </w:r>
            <w:proofErr w:type="spellEnd"/>
            <w:r w:rsidR="00060AE8">
              <w:t>)</w:t>
            </w:r>
          </w:p>
        </w:tc>
      </w:tr>
      <w:tr w:rsidR="001309EE" w:rsidRPr="00546F7F" w:rsidTr="0017215E">
        <w:trPr>
          <w:tblCellSpacing w:w="20" w:type="dxa"/>
          <w:jc w:val="center"/>
        </w:trPr>
        <w:tc>
          <w:tcPr>
            <w:tcW w:w="2209" w:type="dxa"/>
            <w:tcBorders>
              <w:left w:val="nil"/>
              <w:bottom w:val="nil"/>
              <w:right w:val="nil"/>
              <w:tl2br w:val="nil"/>
              <w:tr2bl w:val="nil"/>
            </w:tcBorders>
            <w:shd w:val="clear" w:color="auto" w:fill="C0C0C0"/>
          </w:tcPr>
          <w:p w:rsidR="001309EE" w:rsidRPr="00546F7F" w:rsidRDefault="001309EE" w:rsidP="001309EE">
            <w:pPr>
              <w:pStyle w:val="TableLeftSide"/>
              <w:rPr>
                <w:color w:val="000000"/>
              </w:rPr>
            </w:pPr>
            <w:r w:rsidRPr="00546F7F">
              <w:rPr>
                <w:color w:val="000000"/>
              </w:rPr>
              <w:t>Minimum</w:t>
            </w:r>
            <w:r>
              <w:rPr>
                <w:color w:val="000000"/>
              </w:rPr>
              <w:t xml:space="preserve"> rear</w:t>
            </w:r>
            <w:r w:rsidRPr="00546F7F">
              <w:rPr>
                <w:color w:val="000000"/>
              </w:rPr>
              <w:t xml:space="preserve"> yard</w:t>
            </w:r>
          </w:p>
        </w:tc>
        <w:tc>
          <w:tcPr>
            <w:tcW w:w="6905" w:type="dxa"/>
            <w:shd w:val="clear" w:color="auto" w:fill="auto"/>
          </w:tcPr>
          <w:p w:rsidR="001309EE" w:rsidRPr="00546F7F" w:rsidRDefault="001309EE" w:rsidP="0017215E">
            <w:pPr>
              <w:pStyle w:val="Table"/>
            </w:pPr>
            <w:r>
              <w:t>9 metres</w:t>
            </w:r>
            <w:r w:rsidR="00060AE8">
              <w:t xml:space="preserve"> (30 </w:t>
            </w:r>
            <w:proofErr w:type="spellStart"/>
            <w:r w:rsidR="00060AE8">
              <w:t>ft</w:t>
            </w:r>
            <w:proofErr w:type="spellEnd"/>
            <w:r w:rsidR="00060AE8">
              <w:t>)</w:t>
            </w:r>
          </w:p>
        </w:tc>
      </w:tr>
      <w:tr w:rsidR="001309EE" w:rsidRPr="00546F7F" w:rsidTr="0017215E">
        <w:trPr>
          <w:tblCellSpacing w:w="20" w:type="dxa"/>
          <w:jc w:val="center"/>
        </w:trPr>
        <w:tc>
          <w:tcPr>
            <w:tcW w:w="2209" w:type="dxa"/>
            <w:tcBorders>
              <w:left w:val="nil"/>
              <w:bottom w:val="nil"/>
              <w:right w:val="nil"/>
              <w:tl2br w:val="nil"/>
              <w:tr2bl w:val="nil"/>
            </w:tcBorders>
            <w:shd w:val="clear" w:color="auto" w:fill="C0C0C0"/>
          </w:tcPr>
          <w:p w:rsidR="001309EE" w:rsidRPr="00546F7F" w:rsidRDefault="001309EE" w:rsidP="001309EE">
            <w:pPr>
              <w:pStyle w:val="TableLeftSide"/>
              <w:rPr>
                <w:color w:val="000000"/>
              </w:rPr>
            </w:pPr>
            <w:r>
              <w:rPr>
                <w:color w:val="000000"/>
              </w:rPr>
              <w:t>Minimum side</w:t>
            </w:r>
            <w:r w:rsidRPr="00546F7F">
              <w:rPr>
                <w:color w:val="000000"/>
              </w:rPr>
              <w:t xml:space="preserve"> yard</w:t>
            </w:r>
          </w:p>
        </w:tc>
        <w:tc>
          <w:tcPr>
            <w:tcW w:w="6905" w:type="dxa"/>
            <w:shd w:val="clear" w:color="auto" w:fill="auto"/>
          </w:tcPr>
          <w:p w:rsidR="001309EE" w:rsidRPr="00546F7F" w:rsidRDefault="001309EE" w:rsidP="0017215E">
            <w:pPr>
              <w:pStyle w:val="Table"/>
            </w:pPr>
            <w:r>
              <w:t>3 metres</w:t>
            </w:r>
            <w:r w:rsidR="00060AE8">
              <w:t xml:space="preserve"> (10 </w:t>
            </w:r>
            <w:proofErr w:type="spellStart"/>
            <w:r w:rsidR="00060AE8">
              <w:t>ft</w:t>
            </w:r>
            <w:proofErr w:type="spellEnd"/>
            <w:r w:rsidR="00060AE8">
              <w:t>)</w:t>
            </w:r>
          </w:p>
        </w:tc>
      </w:tr>
    </w:tbl>
    <w:p w:rsidR="00060AE8" w:rsidRDefault="00060AE8" w:rsidP="00060AE8">
      <w:pPr>
        <w:autoSpaceDE w:val="0"/>
        <w:autoSpaceDN w:val="0"/>
        <w:adjustRightInd w:val="0"/>
        <w:spacing w:after="0"/>
        <w:rPr>
          <w:b/>
        </w:rPr>
      </w:pPr>
    </w:p>
    <w:p w:rsidR="00060AE8" w:rsidRDefault="00060AE8" w:rsidP="00060AE8">
      <w:pPr>
        <w:autoSpaceDE w:val="0"/>
        <w:autoSpaceDN w:val="0"/>
        <w:adjustRightInd w:val="0"/>
        <w:spacing w:after="0"/>
        <w:rPr>
          <w:b/>
        </w:rPr>
      </w:pPr>
    </w:p>
    <w:p w:rsidR="00060AE8" w:rsidRPr="00546F7F" w:rsidRDefault="00060AE8" w:rsidP="00060AE8">
      <w:pPr>
        <w:autoSpaceDE w:val="0"/>
        <w:autoSpaceDN w:val="0"/>
        <w:adjustRightInd w:val="0"/>
        <w:spacing w:after="0"/>
        <w:rPr>
          <w:b/>
        </w:rPr>
      </w:pPr>
      <w:r>
        <w:rPr>
          <w:b/>
        </w:rPr>
        <w:lastRenderedPageBreak/>
        <w:t>Other Discretionary Uses:</w:t>
      </w:r>
      <w:r w:rsidRPr="00546F7F">
        <w:rPr>
          <w:b/>
        </w:rPr>
        <w:tab/>
      </w:r>
      <w:r w:rsidRPr="00546F7F">
        <w:rPr>
          <w:b/>
        </w:rPr>
        <w:tab/>
      </w:r>
      <w:r w:rsidRPr="00546F7F">
        <w:rPr>
          <w:b/>
        </w:rPr>
        <w:tab/>
        <w:t xml:space="preserve"> </w:t>
      </w:r>
    </w:p>
    <w:tbl>
      <w:tblPr>
        <w:tblW w:w="9294"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A0" w:firstRow="1" w:lastRow="0" w:firstColumn="1" w:lastColumn="0" w:noHBand="0" w:noVBand="0"/>
      </w:tblPr>
      <w:tblGrid>
        <w:gridCol w:w="2152"/>
        <w:gridCol w:w="3120"/>
        <w:gridCol w:w="4022"/>
      </w:tblGrid>
      <w:tr w:rsidR="00060AE8" w:rsidRPr="009B43FA" w:rsidTr="0017215E">
        <w:trPr>
          <w:tblCellSpacing w:w="20" w:type="dxa"/>
          <w:jc w:val="center"/>
        </w:trPr>
        <w:tc>
          <w:tcPr>
            <w:tcW w:w="2092" w:type="dxa"/>
            <w:tcBorders>
              <w:top w:val="nil"/>
              <w:left w:val="nil"/>
              <w:bottom w:val="nil"/>
              <w:right w:val="nil"/>
            </w:tcBorders>
            <w:shd w:val="clear" w:color="auto" w:fill="C0C0C0"/>
          </w:tcPr>
          <w:p w:rsidR="00060AE8" w:rsidRPr="00546F7F" w:rsidRDefault="00060AE8" w:rsidP="0017215E">
            <w:pPr>
              <w:pStyle w:val="TableLeftSide"/>
              <w:spacing w:after="0"/>
              <w:rPr>
                <w:color w:val="000000"/>
              </w:rPr>
            </w:pPr>
          </w:p>
        </w:tc>
        <w:tc>
          <w:tcPr>
            <w:tcW w:w="3080" w:type="dxa"/>
            <w:shd w:val="clear" w:color="auto" w:fill="auto"/>
          </w:tcPr>
          <w:p w:rsidR="00060AE8" w:rsidRPr="009B43FA" w:rsidRDefault="00060AE8" w:rsidP="0017215E">
            <w:pPr>
              <w:pStyle w:val="Table"/>
              <w:spacing w:after="0"/>
            </w:pPr>
            <w:r w:rsidRPr="009B43FA">
              <w:rPr>
                <w:rFonts w:cstheme="minorHAnsi"/>
                <w:b/>
              </w:rPr>
              <w:t>Oilfield supply and services establishments; Construction Trades and Contractors’ yards; Motor Vehicle, recreational vehicle, and/or mobile home sales storage compound; Semi-trailer and Container Parking lot</w:t>
            </w:r>
          </w:p>
        </w:tc>
        <w:tc>
          <w:tcPr>
            <w:tcW w:w="3962" w:type="dxa"/>
          </w:tcPr>
          <w:p w:rsidR="00060AE8" w:rsidRPr="009B43FA" w:rsidRDefault="00121B8F" w:rsidP="0017215E">
            <w:pPr>
              <w:pStyle w:val="Table"/>
              <w:spacing w:after="0"/>
            </w:pPr>
            <w:r w:rsidRPr="009B43FA">
              <w:rPr>
                <w:rFonts w:cstheme="minorHAnsi"/>
                <w:b/>
              </w:rPr>
              <w:t xml:space="preserve">Car wash; </w:t>
            </w:r>
            <w:r w:rsidR="00060AE8" w:rsidRPr="009B43FA">
              <w:rPr>
                <w:rFonts w:cstheme="minorHAnsi"/>
                <w:b/>
              </w:rPr>
              <w:t>Shops of plumbers, pipe fitters, metal workers and other industrial trades manufacturing and sales;</w:t>
            </w:r>
            <w:r w:rsidR="005B6816">
              <w:rPr>
                <w:rFonts w:cstheme="minorHAnsi"/>
                <w:b/>
              </w:rPr>
              <w:t xml:space="preserve"> </w:t>
            </w:r>
            <w:proofErr w:type="spellStart"/>
            <w:r w:rsidR="005B6816">
              <w:rPr>
                <w:rFonts w:cstheme="minorHAnsi"/>
                <w:b/>
              </w:rPr>
              <w:t>Autobody</w:t>
            </w:r>
            <w:proofErr w:type="spellEnd"/>
            <w:r w:rsidR="005B6816">
              <w:rPr>
                <w:rFonts w:cstheme="minorHAnsi"/>
                <w:b/>
              </w:rPr>
              <w:t xml:space="preserve"> shop; Rooming houses;</w:t>
            </w:r>
            <w:r w:rsidR="00060AE8" w:rsidRPr="009B43FA">
              <w:rPr>
                <w:rFonts w:cstheme="minorHAnsi"/>
                <w:b/>
              </w:rPr>
              <w:t xml:space="preserve"> Animal hospitals or clinics and office of veterinary surgeons</w:t>
            </w:r>
          </w:p>
        </w:tc>
      </w:tr>
      <w:tr w:rsidR="00121B8F" w:rsidRPr="009B43FA" w:rsidTr="0017215E">
        <w:trPr>
          <w:tblCellSpacing w:w="20" w:type="dxa"/>
          <w:jc w:val="center"/>
        </w:trPr>
        <w:tc>
          <w:tcPr>
            <w:tcW w:w="2092" w:type="dxa"/>
            <w:tcBorders>
              <w:top w:val="nil"/>
              <w:left w:val="nil"/>
              <w:bottom w:val="nil"/>
              <w:right w:val="nil"/>
            </w:tcBorders>
            <w:shd w:val="clear" w:color="auto" w:fill="C0C0C0"/>
          </w:tcPr>
          <w:p w:rsidR="00121B8F" w:rsidRPr="009B43FA" w:rsidRDefault="00121B8F" w:rsidP="0017215E">
            <w:pPr>
              <w:pStyle w:val="TableLeftSide"/>
              <w:spacing w:after="0"/>
              <w:rPr>
                <w:color w:val="000000"/>
              </w:rPr>
            </w:pPr>
            <w:r w:rsidRPr="009B43FA">
              <w:rPr>
                <w:color w:val="000000"/>
              </w:rPr>
              <w:t xml:space="preserve">Minimum site area  </w:t>
            </w:r>
          </w:p>
        </w:tc>
        <w:tc>
          <w:tcPr>
            <w:tcW w:w="3080" w:type="dxa"/>
            <w:shd w:val="clear" w:color="auto" w:fill="auto"/>
          </w:tcPr>
          <w:p w:rsidR="00121B8F" w:rsidRPr="009B43FA" w:rsidRDefault="00121B8F" w:rsidP="0017215E">
            <w:pPr>
              <w:spacing w:before="60" w:after="60"/>
              <w:rPr>
                <w:rFonts w:ascii="Arial Narrow" w:hAnsi="Arial Narrow"/>
                <w:sz w:val="20"/>
              </w:rPr>
            </w:pPr>
            <w:r w:rsidRPr="009B43FA">
              <w:rPr>
                <w:rFonts w:ascii="Arial Narrow" w:hAnsi="Arial Narrow" w:cstheme="minorHAnsi"/>
                <w:sz w:val="20"/>
              </w:rPr>
              <w:t>930 m² (10,010 ft</w:t>
            </w:r>
            <w:r w:rsidRPr="009B43FA">
              <w:rPr>
                <w:rFonts w:ascii="Arial Narrow" w:hAnsi="Arial Narrow" w:cstheme="minorHAnsi"/>
                <w:sz w:val="20"/>
                <w:vertAlign w:val="superscript"/>
              </w:rPr>
              <w:t>2</w:t>
            </w:r>
            <w:r w:rsidRPr="009B43FA">
              <w:rPr>
                <w:rFonts w:ascii="Arial Narrow" w:hAnsi="Arial Narrow" w:cstheme="minorHAnsi"/>
                <w:sz w:val="20"/>
              </w:rPr>
              <w:t>)</w:t>
            </w:r>
            <w:r w:rsidRPr="009B43FA">
              <w:rPr>
                <w:rFonts w:ascii="Arial Narrow" w:hAnsi="Arial Narrow" w:cstheme="minorHAnsi"/>
                <w:b/>
                <w:sz w:val="20"/>
              </w:rPr>
              <w:t xml:space="preserve">. </w:t>
            </w:r>
            <w:r w:rsidRPr="009B43FA">
              <w:rPr>
                <w:rFonts w:ascii="Arial Narrow" w:hAnsi="Arial Narrow" w:cstheme="minorHAnsi"/>
                <w:sz w:val="20"/>
              </w:rPr>
              <w:t xml:space="preserve">There shall be no minimum site development requirements for public works buildings. </w:t>
            </w:r>
          </w:p>
        </w:tc>
        <w:tc>
          <w:tcPr>
            <w:tcW w:w="3962" w:type="dxa"/>
          </w:tcPr>
          <w:p w:rsidR="00121B8F" w:rsidRPr="009B43FA" w:rsidRDefault="00121B8F" w:rsidP="0017215E">
            <w:pPr>
              <w:spacing w:before="60" w:after="60"/>
              <w:rPr>
                <w:rFonts w:ascii="Arial Narrow" w:hAnsi="Arial Narrow" w:cstheme="minorHAnsi"/>
                <w:sz w:val="20"/>
              </w:rPr>
            </w:pPr>
            <w:r w:rsidRPr="009B43FA">
              <w:rPr>
                <w:rFonts w:ascii="Arial Narrow" w:hAnsi="Arial Narrow" w:cstheme="minorHAnsi"/>
                <w:sz w:val="20"/>
              </w:rPr>
              <w:t>730 m</w:t>
            </w:r>
            <w:r w:rsidRPr="009B43FA">
              <w:rPr>
                <w:rFonts w:ascii="Arial Narrow" w:hAnsi="Arial Narrow" w:cstheme="minorHAnsi"/>
                <w:sz w:val="20"/>
                <w:vertAlign w:val="superscript"/>
              </w:rPr>
              <w:t>2</w:t>
            </w:r>
            <w:r w:rsidRPr="009B43FA">
              <w:rPr>
                <w:rFonts w:ascii="Arial Narrow" w:hAnsi="Arial Narrow" w:cstheme="minorHAnsi"/>
                <w:sz w:val="20"/>
              </w:rPr>
              <w:t xml:space="preserve"> (7858 ft</w:t>
            </w:r>
            <w:r w:rsidRPr="009B43FA">
              <w:rPr>
                <w:rFonts w:ascii="Arial Narrow" w:hAnsi="Arial Narrow" w:cstheme="minorHAnsi"/>
                <w:sz w:val="20"/>
                <w:vertAlign w:val="superscript"/>
              </w:rPr>
              <w:t>2</w:t>
            </w:r>
            <w:r w:rsidRPr="009B43FA">
              <w:rPr>
                <w:rFonts w:ascii="Arial Narrow" w:hAnsi="Arial Narrow" w:cstheme="minorHAnsi"/>
                <w:sz w:val="20"/>
              </w:rPr>
              <w:t>)</w:t>
            </w:r>
          </w:p>
        </w:tc>
      </w:tr>
      <w:tr w:rsidR="00121B8F" w:rsidRPr="009B43FA" w:rsidTr="0017215E">
        <w:trPr>
          <w:tblCellSpacing w:w="20" w:type="dxa"/>
          <w:jc w:val="center"/>
        </w:trPr>
        <w:tc>
          <w:tcPr>
            <w:tcW w:w="2092" w:type="dxa"/>
            <w:tcBorders>
              <w:left w:val="nil"/>
              <w:bottom w:val="nil"/>
              <w:right w:val="nil"/>
              <w:tl2br w:val="nil"/>
              <w:tr2bl w:val="nil"/>
            </w:tcBorders>
            <w:shd w:val="clear" w:color="auto" w:fill="C0C0C0"/>
          </w:tcPr>
          <w:p w:rsidR="00121B8F" w:rsidRPr="009B43FA" w:rsidRDefault="00121B8F" w:rsidP="0017215E">
            <w:pPr>
              <w:pStyle w:val="TableLeftSide"/>
              <w:spacing w:after="0"/>
              <w:rPr>
                <w:color w:val="000000"/>
              </w:rPr>
            </w:pPr>
            <w:r w:rsidRPr="009B43FA">
              <w:rPr>
                <w:color w:val="000000"/>
              </w:rPr>
              <w:t xml:space="preserve">Minimum site frontage </w:t>
            </w:r>
          </w:p>
        </w:tc>
        <w:tc>
          <w:tcPr>
            <w:tcW w:w="3080" w:type="dxa"/>
            <w:shd w:val="clear" w:color="auto" w:fill="auto"/>
          </w:tcPr>
          <w:p w:rsidR="00121B8F" w:rsidRPr="009B43FA" w:rsidRDefault="00121B8F" w:rsidP="0017215E">
            <w:pPr>
              <w:spacing w:before="60" w:after="60"/>
              <w:rPr>
                <w:rFonts w:ascii="Arial Narrow" w:hAnsi="Arial Narrow"/>
                <w:sz w:val="20"/>
              </w:rPr>
            </w:pPr>
            <w:r w:rsidRPr="009B43FA">
              <w:rPr>
                <w:rFonts w:ascii="Arial Narrow" w:hAnsi="Arial Narrow"/>
                <w:sz w:val="20"/>
              </w:rPr>
              <w:t xml:space="preserve">30.0 metres (98 </w:t>
            </w:r>
            <w:proofErr w:type="spellStart"/>
            <w:r w:rsidRPr="009B43FA">
              <w:rPr>
                <w:rFonts w:ascii="Arial Narrow" w:hAnsi="Arial Narrow"/>
                <w:sz w:val="20"/>
              </w:rPr>
              <w:t>ft</w:t>
            </w:r>
            <w:proofErr w:type="spellEnd"/>
            <w:r w:rsidRPr="009B43FA">
              <w:rPr>
                <w:rFonts w:ascii="Arial Narrow" w:hAnsi="Arial Narrow"/>
                <w:sz w:val="20"/>
              </w:rPr>
              <w:t>)</w:t>
            </w:r>
          </w:p>
        </w:tc>
        <w:tc>
          <w:tcPr>
            <w:tcW w:w="3962" w:type="dxa"/>
          </w:tcPr>
          <w:p w:rsidR="00121B8F" w:rsidRPr="009B43FA" w:rsidRDefault="00121B8F" w:rsidP="0017215E">
            <w:pPr>
              <w:spacing w:before="60" w:after="60"/>
              <w:rPr>
                <w:rFonts w:ascii="Arial Narrow" w:hAnsi="Arial Narrow"/>
                <w:sz w:val="20"/>
              </w:rPr>
            </w:pPr>
            <w:r w:rsidRPr="009B43FA">
              <w:rPr>
                <w:rFonts w:ascii="Arial Narrow" w:hAnsi="Arial Narrow"/>
                <w:sz w:val="20"/>
              </w:rPr>
              <w:t xml:space="preserve">20.0 metres (66 </w:t>
            </w:r>
            <w:proofErr w:type="spellStart"/>
            <w:r w:rsidRPr="009B43FA">
              <w:rPr>
                <w:rFonts w:ascii="Arial Narrow" w:hAnsi="Arial Narrow"/>
                <w:sz w:val="20"/>
              </w:rPr>
              <w:t>ft</w:t>
            </w:r>
            <w:proofErr w:type="spellEnd"/>
            <w:r w:rsidRPr="009B43FA">
              <w:rPr>
                <w:rFonts w:ascii="Arial Narrow" w:hAnsi="Arial Narrow"/>
                <w:sz w:val="20"/>
              </w:rPr>
              <w:t>)</w:t>
            </w:r>
          </w:p>
        </w:tc>
      </w:tr>
      <w:tr w:rsidR="00121B8F" w:rsidRPr="009B43FA" w:rsidTr="0017215E">
        <w:trPr>
          <w:tblCellSpacing w:w="20" w:type="dxa"/>
          <w:jc w:val="center"/>
        </w:trPr>
        <w:tc>
          <w:tcPr>
            <w:tcW w:w="2092" w:type="dxa"/>
            <w:tcBorders>
              <w:left w:val="nil"/>
              <w:bottom w:val="nil"/>
              <w:right w:val="nil"/>
              <w:tl2br w:val="nil"/>
              <w:tr2bl w:val="nil"/>
            </w:tcBorders>
            <w:shd w:val="clear" w:color="auto" w:fill="C0C0C0"/>
          </w:tcPr>
          <w:p w:rsidR="00121B8F" w:rsidRPr="009B43FA" w:rsidRDefault="00121B8F" w:rsidP="0017215E">
            <w:pPr>
              <w:pStyle w:val="TableLeftSide"/>
              <w:rPr>
                <w:color w:val="000000"/>
              </w:rPr>
            </w:pPr>
            <w:r w:rsidRPr="009B43FA">
              <w:rPr>
                <w:color w:val="000000"/>
              </w:rPr>
              <w:t>Minimum front yard</w:t>
            </w:r>
          </w:p>
        </w:tc>
        <w:tc>
          <w:tcPr>
            <w:tcW w:w="3080" w:type="dxa"/>
            <w:shd w:val="clear" w:color="auto" w:fill="auto"/>
          </w:tcPr>
          <w:p w:rsidR="00121B8F" w:rsidRPr="009B43FA" w:rsidRDefault="00121B8F" w:rsidP="0017215E">
            <w:pPr>
              <w:spacing w:before="60" w:after="60"/>
              <w:rPr>
                <w:rFonts w:ascii="Arial Narrow" w:hAnsi="Arial Narrow"/>
                <w:sz w:val="20"/>
              </w:rPr>
            </w:pPr>
            <w:r w:rsidRPr="009B43FA">
              <w:rPr>
                <w:rFonts w:ascii="Arial Narrow" w:hAnsi="Arial Narrow"/>
                <w:sz w:val="20"/>
              </w:rPr>
              <w:t xml:space="preserve">6.0 metres (20 </w:t>
            </w:r>
            <w:proofErr w:type="spellStart"/>
            <w:r w:rsidRPr="009B43FA">
              <w:rPr>
                <w:rFonts w:ascii="Arial Narrow" w:hAnsi="Arial Narrow"/>
                <w:sz w:val="20"/>
              </w:rPr>
              <w:t>ft</w:t>
            </w:r>
            <w:proofErr w:type="spellEnd"/>
            <w:r w:rsidRPr="009B43FA">
              <w:rPr>
                <w:rFonts w:ascii="Arial Narrow" w:hAnsi="Arial Narrow"/>
                <w:sz w:val="20"/>
              </w:rPr>
              <w:t>)</w:t>
            </w:r>
          </w:p>
        </w:tc>
        <w:tc>
          <w:tcPr>
            <w:tcW w:w="3962" w:type="dxa"/>
          </w:tcPr>
          <w:p w:rsidR="00121B8F" w:rsidRPr="009B43FA" w:rsidRDefault="00121B8F" w:rsidP="0017215E">
            <w:pPr>
              <w:spacing w:before="60" w:after="60"/>
              <w:rPr>
                <w:rFonts w:ascii="Arial Narrow" w:hAnsi="Arial Narrow"/>
                <w:sz w:val="20"/>
              </w:rPr>
            </w:pPr>
            <w:r w:rsidRPr="009B43FA">
              <w:rPr>
                <w:rFonts w:ascii="Arial Narrow" w:hAnsi="Arial Narrow"/>
                <w:sz w:val="20"/>
              </w:rPr>
              <w:t>6.0 metres</w:t>
            </w:r>
          </w:p>
        </w:tc>
      </w:tr>
      <w:tr w:rsidR="00121B8F" w:rsidRPr="009B43FA" w:rsidTr="0017215E">
        <w:trPr>
          <w:tblCellSpacing w:w="20" w:type="dxa"/>
          <w:jc w:val="center"/>
        </w:trPr>
        <w:tc>
          <w:tcPr>
            <w:tcW w:w="2092" w:type="dxa"/>
            <w:tcBorders>
              <w:left w:val="nil"/>
              <w:bottom w:val="nil"/>
              <w:right w:val="nil"/>
              <w:tl2br w:val="nil"/>
              <w:tr2bl w:val="nil"/>
            </w:tcBorders>
            <w:shd w:val="clear" w:color="auto" w:fill="C0C0C0"/>
          </w:tcPr>
          <w:p w:rsidR="00121B8F" w:rsidRPr="009B43FA" w:rsidRDefault="00121B8F" w:rsidP="0017215E">
            <w:pPr>
              <w:pStyle w:val="TableLeftSide"/>
              <w:rPr>
                <w:color w:val="000000"/>
              </w:rPr>
            </w:pPr>
            <w:r w:rsidRPr="009B43FA">
              <w:rPr>
                <w:color w:val="000000"/>
              </w:rPr>
              <w:t>Minimum side yard</w:t>
            </w:r>
          </w:p>
        </w:tc>
        <w:tc>
          <w:tcPr>
            <w:tcW w:w="3080" w:type="dxa"/>
            <w:shd w:val="clear" w:color="auto" w:fill="auto"/>
          </w:tcPr>
          <w:p w:rsidR="00121B8F" w:rsidRPr="009B43FA" w:rsidRDefault="00121B8F" w:rsidP="0017215E">
            <w:pPr>
              <w:spacing w:before="60" w:after="60"/>
              <w:rPr>
                <w:rFonts w:ascii="Arial Narrow" w:hAnsi="Arial Narrow"/>
                <w:sz w:val="20"/>
              </w:rPr>
            </w:pPr>
            <w:r w:rsidRPr="009B43FA">
              <w:rPr>
                <w:rFonts w:ascii="Arial Narrow" w:hAnsi="Arial Narrow"/>
                <w:sz w:val="20"/>
              </w:rPr>
              <w:t xml:space="preserve">3.0 metres (10 </w:t>
            </w:r>
            <w:proofErr w:type="spellStart"/>
            <w:r w:rsidRPr="009B43FA">
              <w:rPr>
                <w:rFonts w:ascii="Arial Narrow" w:hAnsi="Arial Narrow"/>
                <w:sz w:val="20"/>
              </w:rPr>
              <w:t>ft</w:t>
            </w:r>
            <w:proofErr w:type="spellEnd"/>
            <w:r w:rsidRPr="009B43FA">
              <w:rPr>
                <w:rFonts w:ascii="Arial Narrow" w:hAnsi="Arial Narrow"/>
                <w:sz w:val="20"/>
              </w:rPr>
              <w:t>)</w:t>
            </w:r>
          </w:p>
        </w:tc>
        <w:tc>
          <w:tcPr>
            <w:tcW w:w="3962" w:type="dxa"/>
          </w:tcPr>
          <w:p w:rsidR="00121B8F" w:rsidRPr="009B43FA" w:rsidRDefault="00121B8F" w:rsidP="0017215E">
            <w:pPr>
              <w:spacing w:before="60" w:after="60"/>
              <w:rPr>
                <w:rFonts w:ascii="Arial Narrow" w:hAnsi="Arial Narrow"/>
                <w:sz w:val="20"/>
              </w:rPr>
            </w:pPr>
            <w:r w:rsidRPr="009B43FA">
              <w:rPr>
                <w:rFonts w:ascii="Arial Narrow" w:hAnsi="Arial Narrow"/>
                <w:sz w:val="20"/>
              </w:rPr>
              <w:t>3.0 metres</w:t>
            </w:r>
          </w:p>
        </w:tc>
      </w:tr>
      <w:tr w:rsidR="00121B8F" w:rsidRPr="00546F7F" w:rsidTr="0017215E">
        <w:trPr>
          <w:tblCellSpacing w:w="20" w:type="dxa"/>
          <w:jc w:val="center"/>
        </w:trPr>
        <w:tc>
          <w:tcPr>
            <w:tcW w:w="2092" w:type="dxa"/>
            <w:tcBorders>
              <w:left w:val="nil"/>
              <w:bottom w:val="nil"/>
              <w:right w:val="nil"/>
              <w:tl2br w:val="nil"/>
              <w:tr2bl w:val="nil"/>
            </w:tcBorders>
            <w:shd w:val="clear" w:color="auto" w:fill="C0C0C0"/>
          </w:tcPr>
          <w:p w:rsidR="00121B8F" w:rsidRPr="009B43FA" w:rsidRDefault="00121B8F" w:rsidP="0017215E">
            <w:pPr>
              <w:pStyle w:val="TableLeftSide"/>
              <w:rPr>
                <w:color w:val="000000"/>
              </w:rPr>
            </w:pPr>
            <w:r w:rsidRPr="009B43FA">
              <w:rPr>
                <w:color w:val="000000"/>
              </w:rPr>
              <w:t>Minimum rear yard</w:t>
            </w:r>
          </w:p>
        </w:tc>
        <w:tc>
          <w:tcPr>
            <w:tcW w:w="3080" w:type="dxa"/>
            <w:shd w:val="clear" w:color="auto" w:fill="auto"/>
          </w:tcPr>
          <w:p w:rsidR="00121B8F" w:rsidRPr="009B43FA" w:rsidRDefault="00121B8F" w:rsidP="0017215E">
            <w:pPr>
              <w:spacing w:before="60" w:after="60"/>
              <w:rPr>
                <w:rFonts w:ascii="Arial Narrow" w:hAnsi="Arial Narrow"/>
                <w:sz w:val="20"/>
              </w:rPr>
            </w:pPr>
            <w:r w:rsidRPr="009B43FA">
              <w:rPr>
                <w:rFonts w:ascii="Arial Narrow" w:hAnsi="Arial Narrow"/>
                <w:sz w:val="20"/>
              </w:rPr>
              <w:t xml:space="preserve">6.0 metres </w:t>
            </w:r>
          </w:p>
        </w:tc>
        <w:tc>
          <w:tcPr>
            <w:tcW w:w="3962" w:type="dxa"/>
          </w:tcPr>
          <w:p w:rsidR="00121B8F" w:rsidRPr="00121B8F" w:rsidRDefault="00121B8F" w:rsidP="0017215E">
            <w:pPr>
              <w:spacing w:before="60" w:after="60"/>
              <w:rPr>
                <w:rFonts w:ascii="Arial Narrow" w:hAnsi="Arial Narrow"/>
                <w:sz w:val="20"/>
              </w:rPr>
            </w:pPr>
            <w:r w:rsidRPr="009B43FA">
              <w:rPr>
                <w:rFonts w:ascii="Arial Narrow" w:hAnsi="Arial Narrow"/>
                <w:sz w:val="20"/>
              </w:rPr>
              <w:t>6.0 metres</w:t>
            </w:r>
          </w:p>
        </w:tc>
      </w:tr>
    </w:tbl>
    <w:p w:rsidR="000109EF" w:rsidRPr="00546F7F" w:rsidRDefault="000109EF" w:rsidP="0017215E">
      <w:pPr>
        <w:pStyle w:val="Style7"/>
      </w:pPr>
      <w:bookmarkStart w:id="257" w:name="_Toc447894537"/>
      <w:r w:rsidRPr="00546F7F">
        <w:t>Accessory buildings</w:t>
      </w:r>
      <w:bookmarkEnd w:id="257"/>
      <w:r w:rsidRPr="00546F7F">
        <w:t xml:space="preserve"> </w:t>
      </w:r>
    </w:p>
    <w:p w:rsidR="000109EF" w:rsidRPr="00546F7F" w:rsidRDefault="000109EF" w:rsidP="00205516">
      <w:pPr>
        <w:pStyle w:val="ListParagraph"/>
        <w:numPr>
          <w:ilvl w:val="0"/>
          <w:numId w:val="69"/>
        </w:numPr>
        <w:autoSpaceDE w:val="0"/>
        <w:autoSpaceDN w:val="0"/>
        <w:adjustRightInd w:val="0"/>
        <w:spacing w:after="0" w:line="240" w:lineRule="auto"/>
        <w:ind w:left="1080"/>
        <w:rPr>
          <w:rFonts w:cs="Arial"/>
        </w:rPr>
      </w:pPr>
      <w:r w:rsidRPr="00546F7F">
        <w:rPr>
          <w:rFonts w:cs="Arial"/>
        </w:rPr>
        <w:t>Setbacks for accessory buildings shall meet the same requirements as the principal use or building.</w:t>
      </w:r>
    </w:p>
    <w:p w:rsidR="000109EF" w:rsidRPr="00546F7F" w:rsidRDefault="000109EF" w:rsidP="00205516">
      <w:pPr>
        <w:pStyle w:val="ListParagraph"/>
        <w:numPr>
          <w:ilvl w:val="0"/>
          <w:numId w:val="69"/>
        </w:numPr>
        <w:ind w:left="1080"/>
        <w:rPr>
          <w:bCs/>
        </w:rPr>
      </w:pPr>
      <w:r w:rsidRPr="00546F7F">
        <w:t xml:space="preserve">Temporary, fabric covered structures consisting of wood, metal or plastic framing covered on the roof and one or more sides with fabric, plastic, vinyl or other sheet material shall be permitted in a </w:t>
      </w:r>
      <w:r w:rsidR="00A55CD9" w:rsidRPr="00546F7F">
        <w:t xml:space="preserve">required </w:t>
      </w:r>
      <w:r w:rsidRPr="00546F7F">
        <w:t xml:space="preserve">rear </w:t>
      </w:r>
      <w:r w:rsidR="00A87ECB" w:rsidRPr="00546F7F">
        <w:t>yard.</w:t>
      </w:r>
    </w:p>
    <w:p w:rsidR="000109EF" w:rsidRPr="00546F7F" w:rsidRDefault="000109EF" w:rsidP="0017215E">
      <w:pPr>
        <w:pStyle w:val="Style7"/>
      </w:pPr>
      <w:bookmarkStart w:id="258" w:name="_Toc447894538"/>
      <w:r w:rsidRPr="00546F7F">
        <w:t>Fence and Hedge Heights</w:t>
      </w:r>
      <w:bookmarkEnd w:id="258"/>
    </w:p>
    <w:p w:rsidR="000109EF" w:rsidRPr="00546F7F" w:rsidRDefault="000109EF" w:rsidP="00205516">
      <w:pPr>
        <w:pStyle w:val="ListParagraph"/>
        <w:numPr>
          <w:ilvl w:val="0"/>
          <w:numId w:val="52"/>
        </w:numPr>
        <w:ind w:left="1080"/>
      </w:pPr>
      <w:r w:rsidRPr="00546F7F">
        <w:t>Screen fences shall be consistent and complement the quality of building design and mate</w:t>
      </w:r>
      <w:r w:rsidR="005E4A8C">
        <w:t xml:space="preserve">rials of the primary building. </w:t>
      </w:r>
      <w:r w:rsidRPr="00546F7F">
        <w:t xml:space="preserve">Screening shall be provided where a lot used for commercial or industrial purposes </w:t>
      </w:r>
      <w:r w:rsidR="00B66CA7" w:rsidRPr="00546F7F">
        <w:t>abuts</w:t>
      </w:r>
      <w:r w:rsidRPr="00546F7F">
        <w:t xml:space="preserve"> a residential district witho</w:t>
      </w:r>
      <w:r w:rsidR="004564A2" w:rsidRPr="00546F7F">
        <w:t>ut an intervening street or lane</w:t>
      </w:r>
      <w:r w:rsidRPr="00546F7F">
        <w:t xml:space="preserve">. Such screening shall consist of a solid fence, hedge, or wall over 1.5 </w:t>
      </w:r>
      <w:r w:rsidR="00701474" w:rsidRPr="00546F7F">
        <w:t>metre</w:t>
      </w:r>
      <w:r w:rsidRPr="00546F7F">
        <w:t>s</w:t>
      </w:r>
      <w:r w:rsidR="00B029F4" w:rsidRPr="00546F7F">
        <w:t xml:space="preserve"> (3 </w:t>
      </w:r>
      <w:proofErr w:type="spellStart"/>
      <w:r w:rsidR="00B029F4" w:rsidRPr="00546F7F">
        <w:t>ft</w:t>
      </w:r>
      <w:proofErr w:type="spellEnd"/>
      <w:r w:rsidR="00B029F4" w:rsidRPr="00546F7F">
        <w:t>)</w:t>
      </w:r>
      <w:r w:rsidRPr="00546F7F">
        <w:t xml:space="preserve"> in height in a side or rear yard and over 0.75 </w:t>
      </w:r>
      <w:r w:rsidR="00701474" w:rsidRPr="00546F7F">
        <w:t>metre</w:t>
      </w:r>
      <w:r w:rsidRPr="00546F7F">
        <w:t>s</w:t>
      </w:r>
      <w:r w:rsidR="00B029F4" w:rsidRPr="00546F7F">
        <w:t xml:space="preserve"> (2 </w:t>
      </w:r>
      <w:proofErr w:type="spellStart"/>
      <w:r w:rsidR="00B029F4" w:rsidRPr="00546F7F">
        <w:t>ft</w:t>
      </w:r>
      <w:proofErr w:type="spellEnd"/>
      <w:r w:rsidR="00B029F4" w:rsidRPr="00546F7F">
        <w:t xml:space="preserve">) </w:t>
      </w:r>
      <w:r w:rsidRPr="00546F7F">
        <w:t xml:space="preserve"> in a front yard. </w:t>
      </w:r>
    </w:p>
    <w:p w:rsidR="000109EF" w:rsidRPr="00546F7F" w:rsidRDefault="000109EF" w:rsidP="00205516">
      <w:pPr>
        <w:pStyle w:val="ListParagraph"/>
        <w:numPr>
          <w:ilvl w:val="0"/>
          <w:numId w:val="52"/>
        </w:numPr>
        <w:ind w:left="1080"/>
      </w:pPr>
      <w:r w:rsidRPr="00546F7F">
        <w:t xml:space="preserve">No fence in a commercial or industrial zone shall exceed 2.4 </w:t>
      </w:r>
      <w:r w:rsidR="00701474" w:rsidRPr="00546F7F">
        <w:t>metre</w:t>
      </w:r>
      <w:r w:rsidRPr="00546F7F">
        <w:t>s</w:t>
      </w:r>
      <w:r w:rsidR="00B029F4" w:rsidRPr="00546F7F">
        <w:t xml:space="preserve"> (8 </w:t>
      </w:r>
      <w:proofErr w:type="spellStart"/>
      <w:r w:rsidR="00B029F4" w:rsidRPr="00546F7F">
        <w:t>ft</w:t>
      </w:r>
      <w:proofErr w:type="spellEnd"/>
      <w:r w:rsidR="00B029F4" w:rsidRPr="00546F7F">
        <w:t>)</w:t>
      </w:r>
      <w:r w:rsidRPr="00546F7F">
        <w:t xml:space="preserve">. </w:t>
      </w:r>
    </w:p>
    <w:p w:rsidR="000109EF" w:rsidRPr="00546F7F" w:rsidRDefault="000109EF" w:rsidP="00205516">
      <w:pPr>
        <w:pStyle w:val="ListParagraph"/>
        <w:numPr>
          <w:ilvl w:val="0"/>
          <w:numId w:val="52"/>
        </w:numPr>
        <w:ind w:left="1080"/>
      </w:pPr>
      <w:r w:rsidRPr="00546F7F">
        <w:t xml:space="preserve">No barbed </w:t>
      </w:r>
      <w:r w:rsidR="00B66CA7" w:rsidRPr="00546F7F">
        <w:t>wire</w:t>
      </w:r>
      <w:r w:rsidRPr="00546F7F">
        <w:t xml:space="preserve"> or razor wir</w:t>
      </w:r>
      <w:r w:rsidR="00A87ECB" w:rsidRPr="00546F7F">
        <w:t>e fences shall be allowed in a</w:t>
      </w:r>
      <w:r w:rsidRPr="00546F7F">
        <w:t xml:space="preserve"> </w:t>
      </w:r>
      <w:r w:rsidR="00B029F4" w:rsidRPr="00546F7F">
        <w:t>Commercial District</w:t>
      </w:r>
      <w:r w:rsidRPr="00546F7F">
        <w:t>.</w:t>
      </w:r>
    </w:p>
    <w:p w:rsidR="000109EF" w:rsidRPr="00546F7F" w:rsidRDefault="000109EF" w:rsidP="000109EF">
      <w:pPr>
        <w:pStyle w:val="ListParagraph"/>
        <w:numPr>
          <w:ilvl w:val="0"/>
          <w:numId w:val="0"/>
        </w:numPr>
        <w:ind w:left="1080"/>
      </w:pPr>
    </w:p>
    <w:p w:rsidR="000109EF" w:rsidRPr="00546F7F" w:rsidRDefault="000109EF" w:rsidP="0017215E">
      <w:pPr>
        <w:pStyle w:val="Style7"/>
      </w:pPr>
      <w:bookmarkStart w:id="259" w:name="_Toc447894539"/>
      <w:r w:rsidRPr="00546F7F">
        <w:t>Landscaping</w:t>
      </w:r>
      <w:bookmarkEnd w:id="259"/>
    </w:p>
    <w:p w:rsidR="000109EF" w:rsidRPr="00546F7F" w:rsidRDefault="000109EF" w:rsidP="00205516">
      <w:pPr>
        <w:pStyle w:val="ListParagraph"/>
        <w:numPr>
          <w:ilvl w:val="0"/>
          <w:numId w:val="68"/>
        </w:numPr>
        <w:autoSpaceDE w:val="0"/>
        <w:autoSpaceDN w:val="0"/>
        <w:adjustRightInd w:val="0"/>
        <w:ind w:left="1080"/>
        <w:rPr>
          <w:rFonts w:cs="Arial"/>
          <w:bCs/>
        </w:rPr>
      </w:pPr>
      <w:r w:rsidRPr="00546F7F">
        <w:rPr>
          <w:rFonts w:cs="Arial"/>
          <w:bCs/>
        </w:rPr>
        <w:t xml:space="preserve">A landscaped strip of not less than 3.0 </w:t>
      </w:r>
      <w:r w:rsidR="00701474" w:rsidRPr="00546F7F">
        <w:rPr>
          <w:rFonts w:cs="Arial"/>
          <w:bCs/>
        </w:rPr>
        <w:t>metre</w:t>
      </w:r>
      <w:r w:rsidRPr="00546F7F">
        <w:rPr>
          <w:rFonts w:cs="Arial"/>
          <w:bCs/>
        </w:rPr>
        <w:t>s</w:t>
      </w:r>
      <w:r w:rsidR="00B029F4" w:rsidRPr="00546F7F">
        <w:rPr>
          <w:rFonts w:cs="Arial"/>
          <w:bCs/>
        </w:rPr>
        <w:t xml:space="preserve"> (10 </w:t>
      </w:r>
      <w:proofErr w:type="spellStart"/>
      <w:r w:rsidR="00B029F4" w:rsidRPr="00546F7F">
        <w:rPr>
          <w:rFonts w:cs="Arial"/>
          <w:bCs/>
        </w:rPr>
        <w:t>ft</w:t>
      </w:r>
      <w:proofErr w:type="spellEnd"/>
      <w:r w:rsidR="00B029F4" w:rsidRPr="00546F7F">
        <w:rPr>
          <w:rFonts w:cs="Arial"/>
          <w:bCs/>
        </w:rPr>
        <w:t>)</w:t>
      </w:r>
      <w:r w:rsidRPr="00546F7F">
        <w:rPr>
          <w:rFonts w:cs="Arial"/>
          <w:bCs/>
        </w:rPr>
        <w:t xml:space="preserve"> in width throughout lying parallel and </w:t>
      </w:r>
      <w:r w:rsidR="0034458E" w:rsidRPr="00546F7F">
        <w:rPr>
          <w:rFonts w:cs="Arial"/>
          <w:bCs/>
        </w:rPr>
        <w:t>abutting</w:t>
      </w:r>
      <w:r w:rsidRPr="00546F7F">
        <w:rPr>
          <w:rFonts w:cs="Arial"/>
          <w:bCs/>
        </w:rPr>
        <w:t xml:space="preserve"> the front site line shall be provided on every site.</w:t>
      </w:r>
    </w:p>
    <w:p w:rsidR="000109EF" w:rsidRPr="00546F7F" w:rsidRDefault="000109EF" w:rsidP="00205516">
      <w:pPr>
        <w:pStyle w:val="ListParagraph"/>
        <w:numPr>
          <w:ilvl w:val="0"/>
          <w:numId w:val="68"/>
        </w:numPr>
        <w:autoSpaceDE w:val="0"/>
        <w:autoSpaceDN w:val="0"/>
        <w:adjustRightInd w:val="0"/>
        <w:ind w:left="1080"/>
        <w:rPr>
          <w:rFonts w:cs="Arial"/>
          <w:bCs/>
        </w:rPr>
      </w:pPr>
      <w:r w:rsidRPr="00546F7F">
        <w:rPr>
          <w:rFonts w:cs="Arial"/>
          <w:bCs/>
        </w:rPr>
        <w:t xml:space="preserve">On corner lots, in addition to the landscaping required in the front yard, the whole of any required side yard </w:t>
      </w:r>
      <w:r w:rsidR="0034458E" w:rsidRPr="00546F7F">
        <w:rPr>
          <w:rFonts w:cs="Arial"/>
          <w:bCs/>
        </w:rPr>
        <w:t>abutting</w:t>
      </w:r>
      <w:r w:rsidRPr="00546F7F">
        <w:rPr>
          <w:rFonts w:cs="Arial"/>
          <w:bCs/>
        </w:rPr>
        <w:t xml:space="preserve"> the flanking street shall be landscaped.</w:t>
      </w:r>
    </w:p>
    <w:p w:rsidR="000109EF" w:rsidRPr="00546F7F" w:rsidRDefault="000109EF" w:rsidP="00205516">
      <w:pPr>
        <w:pStyle w:val="ListParagraph"/>
        <w:numPr>
          <w:ilvl w:val="0"/>
          <w:numId w:val="68"/>
        </w:numPr>
        <w:autoSpaceDE w:val="0"/>
        <w:autoSpaceDN w:val="0"/>
        <w:adjustRightInd w:val="0"/>
        <w:ind w:left="1080"/>
        <w:rPr>
          <w:rFonts w:cs="Arial"/>
          <w:bCs/>
        </w:rPr>
      </w:pPr>
      <w:r w:rsidRPr="00546F7F">
        <w:rPr>
          <w:rFonts w:cs="Arial"/>
          <w:bCs/>
        </w:rPr>
        <w:lastRenderedPageBreak/>
        <w:t xml:space="preserve">Where a site </w:t>
      </w:r>
      <w:r w:rsidR="0034458E" w:rsidRPr="00546F7F">
        <w:rPr>
          <w:rFonts w:cs="Arial"/>
          <w:bCs/>
        </w:rPr>
        <w:t xml:space="preserve">abuts any Residential </w:t>
      </w:r>
      <w:r w:rsidR="00E53FBC" w:rsidRPr="00546F7F">
        <w:rPr>
          <w:rFonts w:cs="Arial"/>
          <w:bCs/>
        </w:rPr>
        <w:t xml:space="preserve">or Community Service </w:t>
      </w:r>
      <w:r w:rsidRPr="00546F7F">
        <w:rPr>
          <w:rFonts w:cs="Arial"/>
          <w:bCs/>
        </w:rPr>
        <w:t>District without an intervening lan</w:t>
      </w:r>
      <w:r w:rsidR="005E4A8C">
        <w:rPr>
          <w:rFonts w:cs="Arial"/>
          <w:bCs/>
        </w:rPr>
        <w:t>e</w:t>
      </w:r>
      <w:r w:rsidRPr="00546F7F">
        <w:rPr>
          <w:rFonts w:cs="Arial"/>
          <w:bCs/>
        </w:rPr>
        <w:t xml:space="preserve">, there shall be a strip of land adjacent to the </w:t>
      </w:r>
      <w:r w:rsidR="0034458E" w:rsidRPr="00546F7F">
        <w:rPr>
          <w:rFonts w:cs="Arial"/>
          <w:bCs/>
        </w:rPr>
        <w:t>abutting</w:t>
      </w:r>
      <w:r w:rsidR="009D61FD" w:rsidRPr="00546F7F">
        <w:rPr>
          <w:rFonts w:cs="Arial"/>
          <w:bCs/>
        </w:rPr>
        <w:t xml:space="preserve"> site line of not less </w:t>
      </w:r>
      <w:r w:rsidR="00B029F4" w:rsidRPr="00546F7F">
        <w:rPr>
          <w:rFonts w:cs="Arial"/>
          <w:bCs/>
        </w:rPr>
        <w:t>than</w:t>
      </w:r>
      <w:r w:rsidR="009D61FD" w:rsidRPr="00546F7F">
        <w:rPr>
          <w:rFonts w:cs="Arial"/>
          <w:bCs/>
        </w:rPr>
        <w:t xml:space="preserve"> 3.0</w:t>
      </w:r>
      <w:r w:rsidRPr="00546F7F">
        <w:rPr>
          <w:rFonts w:cs="Arial"/>
          <w:bCs/>
        </w:rPr>
        <w:t xml:space="preserve"> </w:t>
      </w:r>
      <w:r w:rsidR="00701474" w:rsidRPr="00546F7F">
        <w:rPr>
          <w:rFonts w:cs="Arial"/>
          <w:bCs/>
        </w:rPr>
        <w:t>metre</w:t>
      </w:r>
      <w:r w:rsidRPr="00546F7F">
        <w:rPr>
          <w:rFonts w:cs="Arial"/>
          <w:bCs/>
        </w:rPr>
        <w:t xml:space="preserve">s </w:t>
      </w:r>
      <w:r w:rsidR="00B029F4" w:rsidRPr="00546F7F">
        <w:rPr>
          <w:rFonts w:cs="Arial"/>
          <w:bCs/>
        </w:rPr>
        <w:t xml:space="preserve">(10 </w:t>
      </w:r>
      <w:proofErr w:type="spellStart"/>
      <w:r w:rsidR="00B029F4" w:rsidRPr="00546F7F">
        <w:rPr>
          <w:rFonts w:cs="Arial"/>
          <w:bCs/>
        </w:rPr>
        <w:t>ft</w:t>
      </w:r>
      <w:proofErr w:type="spellEnd"/>
      <w:r w:rsidR="00B029F4" w:rsidRPr="00546F7F">
        <w:rPr>
          <w:rFonts w:cs="Arial"/>
          <w:bCs/>
        </w:rPr>
        <w:t>)</w:t>
      </w:r>
      <w:r w:rsidR="00A87ECB" w:rsidRPr="00546F7F">
        <w:rPr>
          <w:rFonts w:cs="Arial"/>
          <w:bCs/>
        </w:rPr>
        <w:t xml:space="preserve"> in width </w:t>
      </w:r>
      <w:r w:rsidRPr="00546F7F">
        <w:rPr>
          <w:rFonts w:cs="Arial"/>
          <w:bCs/>
        </w:rPr>
        <w:t>through</w:t>
      </w:r>
      <w:r w:rsidR="00A87ECB" w:rsidRPr="00546F7F">
        <w:rPr>
          <w:rFonts w:cs="Arial"/>
          <w:bCs/>
        </w:rPr>
        <w:t>out</w:t>
      </w:r>
      <w:r w:rsidRPr="00546F7F">
        <w:rPr>
          <w:rFonts w:cs="Arial"/>
          <w:bCs/>
        </w:rPr>
        <w:t xml:space="preserve"> which shall not be used for any purpose except landscaping.</w:t>
      </w:r>
    </w:p>
    <w:p w:rsidR="000109EF" w:rsidRPr="00546F7F" w:rsidRDefault="000109EF" w:rsidP="0017215E">
      <w:pPr>
        <w:pStyle w:val="Style7"/>
      </w:pPr>
      <w:bookmarkStart w:id="260" w:name="_Toc447894540"/>
      <w:r w:rsidRPr="00546F7F">
        <w:t>Parking Requirements</w:t>
      </w:r>
      <w:bookmarkEnd w:id="260"/>
    </w:p>
    <w:p w:rsidR="000109EF" w:rsidRPr="00546F7F" w:rsidRDefault="000109EF" w:rsidP="000109EF">
      <w:pPr>
        <w:spacing w:after="0" w:line="240" w:lineRule="auto"/>
        <w:rPr>
          <w:sz w:val="16"/>
          <w:szCs w:val="16"/>
        </w:rPr>
      </w:pPr>
    </w:p>
    <w:tbl>
      <w:tblPr>
        <w:tblW w:w="8648"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1E0" w:firstRow="1" w:lastRow="1" w:firstColumn="1" w:lastColumn="1" w:noHBand="0" w:noVBand="0"/>
      </w:tblPr>
      <w:tblGrid>
        <w:gridCol w:w="3481"/>
        <w:gridCol w:w="5167"/>
      </w:tblGrid>
      <w:tr w:rsidR="000109EF" w:rsidRPr="00546F7F" w:rsidTr="00186D96">
        <w:trPr>
          <w:tblCellSpacing w:w="20" w:type="dxa"/>
          <w:jc w:val="center"/>
        </w:trPr>
        <w:tc>
          <w:tcPr>
            <w:tcW w:w="3421" w:type="dxa"/>
            <w:tcBorders>
              <w:top w:val="nil"/>
              <w:left w:val="nil"/>
              <w:bottom w:val="nil"/>
              <w:right w:val="nil"/>
            </w:tcBorders>
            <w:shd w:val="clear" w:color="auto" w:fill="C0C0C0"/>
          </w:tcPr>
          <w:p w:rsidR="000109EF" w:rsidRPr="00546F7F" w:rsidRDefault="0034458E" w:rsidP="00186D96">
            <w:pPr>
              <w:pStyle w:val="TableLeftSide"/>
              <w:rPr>
                <w:rFonts w:cs="Arial"/>
                <w:color w:val="000000"/>
              </w:rPr>
            </w:pPr>
            <w:r w:rsidRPr="00546F7F">
              <w:rPr>
                <w:rFonts w:cs="Arial"/>
                <w:color w:val="000000"/>
              </w:rPr>
              <w:t xml:space="preserve">Strip malls or </w:t>
            </w:r>
            <w:r w:rsidR="000109EF" w:rsidRPr="00546F7F">
              <w:rPr>
                <w:rFonts w:cs="Arial"/>
                <w:color w:val="000000"/>
              </w:rPr>
              <w:t xml:space="preserve">retail plazas </w:t>
            </w:r>
          </w:p>
        </w:tc>
        <w:tc>
          <w:tcPr>
            <w:tcW w:w="5107" w:type="dxa"/>
            <w:shd w:val="clear" w:color="auto" w:fill="auto"/>
          </w:tcPr>
          <w:p w:rsidR="000109EF" w:rsidRPr="00546F7F" w:rsidRDefault="000109EF" w:rsidP="00186D96">
            <w:pPr>
              <w:pStyle w:val="Table"/>
            </w:pPr>
            <w:r w:rsidRPr="00546F7F">
              <w:t xml:space="preserve">1 parking space for each 50 m² </w:t>
            </w:r>
            <w:r w:rsidR="00B029F4" w:rsidRPr="00546F7F">
              <w:t>(538 ft</w:t>
            </w:r>
            <w:r w:rsidR="00B029F4" w:rsidRPr="00546F7F">
              <w:rPr>
                <w:vertAlign w:val="superscript"/>
              </w:rPr>
              <w:t>2</w:t>
            </w:r>
            <w:r w:rsidR="00B029F4" w:rsidRPr="00546F7F">
              <w:t>)</w:t>
            </w:r>
            <w:r w:rsidRPr="00546F7F">
              <w:t xml:space="preserve"> of floor area</w:t>
            </w:r>
          </w:p>
        </w:tc>
      </w:tr>
      <w:tr w:rsidR="000109EF" w:rsidRPr="00546F7F" w:rsidTr="00186D96">
        <w:trPr>
          <w:tblCellSpacing w:w="20" w:type="dxa"/>
          <w:jc w:val="center"/>
        </w:trPr>
        <w:tc>
          <w:tcPr>
            <w:tcW w:w="3421" w:type="dxa"/>
            <w:tcBorders>
              <w:left w:val="nil"/>
              <w:bottom w:val="nil"/>
              <w:right w:val="nil"/>
              <w:tl2br w:val="nil"/>
              <w:tr2bl w:val="nil"/>
            </w:tcBorders>
            <w:shd w:val="clear" w:color="auto" w:fill="C0C0C0"/>
          </w:tcPr>
          <w:p w:rsidR="000109EF" w:rsidRPr="00546F7F" w:rsidRDefault="000109EF" w:rsidP="00186D96">
            <w:pPr>
              <w:pStyle w:val="TableLeftSide"/>
              <w:rPr>
                <w:rFonts w:cs="Arial"/>
                <w:color w:val="000000"/>
              </w:rPr>
            </w:pPr>
            <w:r w:rsidRPr="00546F7F">
              <w:rPr>
                <w:rFonts w:cs="Arial"/>
                <w:color w:val="000000"/>
              </w:rPr>
              <w:t>Stores and offices</w:t>
            </w:r>
          </w:p>
        </w:tc>
        <w:tc>
          <w:tcPr>
            <w:tcW w:w="5107" w:type="dxa"/>
            <w:shd w:val="clear" w:color="auto" w:fill="auto"/>
          </w:tcPr>
          <w:p w:rsidR="000109EF" w:rsidRPr="00546F7F" w:rsidRDefault="000109EF" w:rsidP="00186D96">
            <w:pPr>
              <w:pStyle w:val="Table"/>
            </w:pPr>
            <w:r w:rsidRPr="00546F7F">
              <w:t xml:space="preserve">1 parking space for every 50 m² </w:t>
            </w:r>
            <w:r w:rsidR="00B029F4" w:rsidRPr="00546F7F">
              <w:t xml:space="preserve"> (538 ft</w:t>
            </w:r>
            <w:r w:rsidR="00B029F4" w:rsidRPr="00546F7F">
              <w:rPr>
                <w:vertAlign w:val="superscript"/>
              </w:rPr>
              <w:t>2</w:t>
            </w:r>
            <w:r w:rsidR="00B029F4" w:rsidRPr="00546F7F">
              <w:t>)</w:t>
            </w:r>
            <w:r w:rsidRPr="00546F7F">
              <w:t xml:space="preserve">  of gross floor area</w:t>
            </w:r>
          </w:p>
        </w:tc>
      </w:tr>
      <w:tr w:rsidR="000109EF" w:rsidRPr="00546F7F" w:rsidTr="00186D96">
        <w:trPr>
          <w:tblCellSpacing w:w="20" w:type="dxa"/>
          <w:jc w:val="center"/>
        </w:trPr>
        <w:tc>
          <w:tcPr>
            <w:tcW w:w="3421" w:type="dxa"/>
            <w:tcBorders>
              <w:left w:val="nil"/>
              <w:bottom w:val="nil"/>
              <w:right w:val="nil"/>
              <w:tl2br w:val="nil"/>
              <w:tr2bl w:val="nil"/>
            </w:tcBorders>
            <w:shd w:val="clear" w:color="auto" w:fill="C0C0C0"/>
          </w:tcPr>
          <w:p w:rsidR="000109EF" w:rsidRPr="00546F7F" w:rsidRDefault="000109EF" w:rsidP="00186D96">
            <w:pPr>
              <w:pStyle w:val="TableLeftSide"/>
              <w:rPr>
                <w:rFonts w:cs="Arial"/>
                <w:color w:val="000000"/>
              </w:rPr>
            </w:pPr>
            <w:r w:rsidRPr="00546F7F">
              <w:rPr>
                <w:rFonts w:cs="Arial"/>
                <w:color w:val="000000"/>
              </w:rPr>
              <w:t>Restaurants, other eating places</w:t>
            </w:r>
          </w:p>
        </w:tc>
        <w:tc>
          <w:tcPr>
            <w:tcW w:w="5107" w:type="dxa"/>
            <w:shd w:val="clear" w:color="auto" w:fill="auto"/>
          </w:tcPr>
          <w:p w:rsidR="000109EF" w:rsidRPr="00546F7F" w:rsidRDefault="000109EF" w:rsidP="00186D96">
            <w:pPr>
              <w:pStyle w:val="Table"/>
            </w:pPr>
            <w:r w:rsidRPr="00546F7F">
              <w:t>1 parking space for every 10 seats provided for patrons</w:t>
            </w:r>
          </w:p>
        </w:tc>
      </w:tr>
      <w:tr w:rsidR="000109EF" w:rsidRPr="00546F7F" w:rsidTr="00186D96">
        <w:trPr>
          <w:tblCellSpacing w:w="20" w:type="dxa"/>
          <w:jc w:val="center"/>
        </w:trPr>
        <w:tc>
          <w:tcPr>
            <w:tcW w:w="3421" w:type="dxa"/>
            <w:tcBorders>
              <w:left w:val="nil"/>
              <w:bottom w:val="nil"/>
              <w:right w:val="nil"/>
              <w:tl2br w:val="nil"/>
              <w:tr2bl w:val="nil"/>
            </w:tcBorders>
            <w:shd w:val="clear" w:color="auto" w:fill="C0C0C0"/>
          </w:tcPr>
          <w:p w:rsidR="000109EF" w:rsidRPr="00546F7F" w:rsidRDefault="000109EF" w:rsidP="00186D96">
            <w:pPr>
              <w:pStyle w:val="TableLeftSide"/>
              <w:rPr>
                <w:rFonts w:cs="Arial"/>
                <w:color w:val="000000"/>
              </w:rPr>
            </w:pPr>
            <w:r w:rsidRPr="00546F7F">
              <w:rPr>
                <w:rFonts w:cs="Arial"/>
                <w:color w:val="000000"/>
              </w:rPr>
              <w:t>Theatres, places of assembly</w:t>
            </w:r>
          </w:p>
        </w:tc>
        <w:tc>
          <w:tcPr>
            <w:tcW w:w="5107" w:type="dxa"/>
            <w:shd w:val="clear" w:color="auto" w:fill="auto"/>
          </w:tcPr>
          <w:p w:rsidR="000109EF" w:rsidRPr="00546F7F" w:rsidRDefault="000109EF" w:rsidP="00186D96">
            <w:pPr>
              <w:pStyle w:val="Table"/>
            </w:pPr>
            <w:r w:rsidRPr="00546F7F">
              <w:t>1 parking space for every 10 seats provided for patrons.</w:t>
            </w:r>
          </w:p>
        </w:tc>
      </w:tr>
      <w:tr w:rsidR="000109EF" w:rsidRPr="00546F7F" w:rsidTr="00186D96">
        <w:trPr>
          <w:tblCellSpacing w:w="20" w:type="dxa"/>
          <w:jc w:val="center"/>
        </w:trPr>
        <w:tc>
          <w:tcPr>
            <w:tcW w:w="3421" w:type="dxa"/>
            <w:tcBorders>
              <w:left w:val="nil"/>
              <w:bottom w:val="nil"/>
              <w:right w:val="nil"/>
              <w:tl2br w:val="nil"/>
              <w:tr2bl w:val="nil"/>
            </w:tcBorders>
            <w:shd w:val="clear" w:color="auto" w:fill="C0C0C0"/>
          </w:tcPr>
          <w:p w:rsidR="000109EF" w:rsidRPr="00546F7F" w:rsidRDefault="000109EF" w:rsidP="00186D96">
            <w:pPr>
              <w:pStyle w:val="TableLeftSide"/>
              <w:rPr>
                <w:rFonts w:cs="Arial"/>
                <w:color w:val="000000"/>
              </w:rPr>
            </w:pPr>
            <w:r w:rsidRPr="00546F7F">
              <w:rPr>
                <w:rFonts w:cs="Arial"/>
                <w:color w:val="000000"/>
              </w:rPr>
              <w:t xml:space="preserve">Motels, motor hotels or hotels </w:t>
            </w:r>
          </w:p>
        </w:tc>
        <w:tc>
          <w:tcPr>
            <w:tcW w:w="5107" w:type="dxa"/>
            <w:shd w:val="clear" w:color="auto" w:fill="auto"/>
          </w:tcPr>
          <w:p w:rsidR="000109EF" w:rsidRPr="00546F7F" w:rsidRDefault="000109EF" w:rsidP="00186D96">
            <w:pPr>
              <w:pStyle w:val="Table"/>
            </w:pPr>
            <w:r w:rsidRPr="00546F7F">
              <w:t>1 parking space for each unit</w:t>
            </w:r>
          </w:p>
        </w:tc>
      </w:tr>
      <w:tr w:rsidR="00A87ECB" w:rsidRPr="00546F7F" w:rsidTr="00186D96">
        <w:trPr>
          <w:tblCellSpacing w:w="20" w:type="dxa"/>
          <w:jc w:val="center"/>
        </w:trPr>
        <w:tc>
          <w:tcPr>
            <w:tcW w:w="3421" w:type="dxa"/>
            <w:tcBorders>
              <w:left w:val="nil"/>
              <w:bottom w:val="nil"/>
              <w:right w:val="nil"/>
              <w:tl2br w:val="nil"/>
              <w:tr2bl w:val="nil"/>
            </w:tcBorders>
            <w:shd w:val="clear" w:color="auto" w:fill="C0C0C0"/>
          </w:tcPr>
          <w:p w:rsidR="00A87ECB" w:rsidRPr="00546F7F" w:rsidRDefault="0034458E" w:rsidP="009600D7">
            <w:pPr>
              <w:pStyle w:val="TableLeftSide"/>
              <w:rPr>
                <w:rFonts w:cs="Arial"/>
                <w:color w:val="000000"/>
              </w:rPr>
            </w:pPr>
            <w:r w:rsidRPr="00546F7F">
              <w:rPr>
                <w:rFonts w:cs="Arial"/>
                <w:color w:val="000000"/>
              </w:rPr>
              <w:t>Service s</w:t>
            </w:r>
            <w:r w:rsidR="00A87ECB" w:rsidRPr="00546F7F">
              <w:rPr>
                <w:rFonts w:cs="Arial"/>
                <w:color w:val="000000"/>
              </w:rPr>
              <w:t>tations</w:t>
            </w:r>
          </w:p>
        </w:tc>
        <w:tc>
          <w:tcPr>
            <w:tcW w:w="5107" w:type="dxa"/>
            <w:shd w:val="clear" w:color="auto" w:fill="auto"/>
          </w:tcPr>
          <w:p w:rsidR="00A87ECB" w:rsidRPr="00546F7F" w:rsidRDefault="00A87ECB" w:rsidP="009600D7">
            <w:pPr>
              <w:pStyle w:val="Table"/>
            </w:pPr>
            <w:r w:rsidRPr="00546F7F">
              <w:t>1 ½ parking spaces for each service bay</w:t>
            </w:r>
          </w:p>
        </w:tc>
      </w:tr>
      <w:tr w:rsidR="00A87ECB" w:rsidRPr="00546F7F" w:rsidTr="00186D96">
        <w:trPr>
          <w:tblCellSpacing w:w="20" w:type="dxa"/>
          <w:jc w:val="center"/>
        </w:trPr>
        <w:tc>
          <w:tcPr>
            <w:tcW w:w="3421" w:type="dxa"/>
            <w:tcBorders>
              <w:left w:val="nil"/>
              <w:bottom w:val="nil"/>
              <w:right w:val="nil"/>
              <w:tl2br w:val="nil"/>
              <w:tr2bl w:val="nil"/>
            </w:tcBorders>
            <w:shd w:val="clear" w:color="auto" w:fill="C0C0C0"/>
          </w:tcPr>
          <w:p w:rsidR="00A87ECB" w:rsidRPr="00546F7F" w:rsidRDefault="00A87ECB" w:rsidP="009600D7">
            <w:pPr>
              <w:pStyle w:val="TableLeftSide"/>
              <w:rPr>
                <w:rFonts w:cs="Arial"/>
                <w:color w:val="000000"/>
              </w:rPr>
            </w:pPr>
            <w:r w:rsidRPr="00546F7F">
              <w:rPr>
                <w:rFonts w:cs="Arial"/>
                <w:color w:val="000000"/>
              </w:rPr>
              <w:t xml:space="preserve">All other uses </w:t>
            </w:r>
          </w:p>
        </w:tc>
        <w:tc>
          <w:tcPr>
            <w:tcW w:w="5107" w:type="dxa"/>
            <w:shd w:val="clear" w:color="auto" w:fill="auto"/>
          </w:tcPr>
          <w:p w:rsidR="00A87ECB" w:rsidRPr="00546F7F" w:rsidRDefault="00B029F4" w:rsidP="009600D7">
            <w:pPr>
              <w:pStyle w:val="Table"/>
            </w:pPr>
            <w:r w:rsidRPr="00546F7F">
              <w:t>1 parking space for each 75 m² (807 ft</w:t>
            </w:r>
            <w:r w:rsidRPr="00546F7F">
              <w:rPr>
                <w:vertAlign w:val="superscript"/>
              </w:rPr>
              <w:t>2</w:t>
            </w:r>
            <w:r w:rsidRPr="00546F7F">
              <w:t xml:space="preserve">) </w:t>
            </w:r>
            <w:r w:rsidR="00A87ECB" w:rsidRPr="00546F7F">
              <w:t xml:space="preserve">of building floor area </w:t>
            </w:r>
          </w:p>
        </w:tc>
      </w:tr>
    </w:tbl>
    <w:p w:rsidR="000109EF" w:rsidRPr="00546F7F" w:rsidRDefault="000109EF" w:rsidP="0017215E">
      <w:pPr>
        <w:pStyle w:val="Style7"/>
      </w:pPr>
      <w:bookmarkStart w:id="261" w:name="_Toc447894541"/>
      <w:r w:rsidRPr="00546F7F">
        <w:t>Loading Requirements</w:t>
      </w:r>
      <w:bookmarkEnd w:id="261"/>
    </w:p>
    <w:p w:rsidR="00531F8A" w:rsidRPr="00546F7F" w:rsidRDefault="000109EF" w:rsidP="00531F8A">
      <w:pPr>
        <w:autoSpaceDE w:val="0"/>
        <w:autoSpaceDN w:val="0"/>
        <w:adjustRightInd w:val="0"/>
        <w:spacing w:before="200" w:after="0"/>
        <w:rPr>
          <w:rFonts w:ascii="Arial" w:hAnsi="Arial" w:cs="Arial"/>
          <w:sz w:val="18"/>
          <w:szCs w:val="18"/>
        </w:rPr>
      </w:pPr>
      <w:r w:rsidRPr="00546F7F">
        <w:rPr>
          <w:rFonts w:ascii="Arial" w:hAnsi="Arial" w:cs="Arial"/>
          <w:sz w:val="18"/>
          <w:szCs w:val="18"/>
        </w:rPr>
        <w:t xml:space="preserve">Where the use of a building or site involves the receipt, </w:t>
      </w:r>
      <w:r w:rsidR="00B66CA7" w:rsidRPr="00546F7F">
        <w:rPr>
          <w:rFonts w:ascii="Arial" w:hAnsi="Arial" w:cs="Arial"/>
          <w:sz w:val="18"/>
          <w:szCs w:val="18"/>
        </w:rPr>
        <w:t>distribution</w:t>
      </w:r>
      <w:r w:rsidRPr="00546F7F">
        <w:rPr>
          <w:rFonts w:ascii="Arial" w:hAnsi="Arial" w:cs="Arial"/>
          <w:sz w:val="18"/>
          <w:szCs w:val="18"/>
        </w:rPr>
        <w:t xml:space="preserve"> or dispatch by vehicles of materials, goods or merchandise, adequate space for such vehicles to stand for loading and unloading shall be provided on the site.</w:t>
      </w:r>
      <w:r w:rsidR="00531F8A" w:rsidRPr="00546F7F">
        <w:rPr>
          <w:rFonts w:ascii="Arial" w:hAnsi="Arial" w:cs="Arial"/>
          <w:sz w:val="18"/>
          <w:szCs w:val="18"/>
        </w:rPr>
        <w:t xml:space="preserve"> The minimum area of an individual loading space shall be 17</w:t>
      </w:r>
      <w:r w:rsidR="00E53FBC" w:rsidRPr="00546F7F">
        <w:rPr>
          <w:rFonts w:ascii="Arial" w:hAnsi="Arial" w:cs="Arial"/>
          <w:sz w:val="18"/>
          <w:szCs w:val="18"/>
        </w:rPr>
        <w:t xml:space="preserve">.0 </w:t>
      </w:r>
      <w:r w:rsidR="00531F8A" w:rsidRPr="00546F7F">
        <w:rPr>
          <w:rFonts w:ascii="Arial" w:hAnsi="Arial" w:cs="Arial"/>
          <w:sz w:val="18"/>
          <w:szCs w:val="18"/>
        </w:rPr>
        <w:t>m²</w:t>
      </w:r>
      <w:r w:rsidR="00B029F4" w:rsidRPr="00546F7F">
        <w:rPr>
          <w:rFonts w:ascii="Arial" w:hAnsi="Arial" w:cs="Arial"/>
          <w:sz w:val="18"/>
          <w:szCs w:val="18"/>
        </w:rPr>
        <w:t xml:space="preserve"> (183 ft</w:t>
      </w:r>
      <w:r w:rsidR="00B029F4" w:rsidRPr="00546F7F">
        <w:rPr>
          <w:rFonts w:ascii="Arial" w:hAnsi="Arial" w:cs="Arial"/>
          <w:sz w:val="18"/>
          <w:szCs w:val="18"/>
          <w:vertAlign w:val="superscript"/>
        </w:rPr>
        <w:t>2</w:t>
      </w:r>
      <w:r w:rsidR="00B029F4" w:rsidRPr="00546F7F">
        <w:rPr>
          <w:rFonts w:ascii="Arial" w:hAnsi="Arial" w:cs="Arial"/>
          <w:sz w:val="18"/>
          <w:szCs w:val="18"/>
        </w:rPr>
        <w:t>)</w:t>
      </w:r>
      <w:r w:rsidR="00531F8A" w:rsidRPr="00546F7F">
        <w:rPr>
          <w:rFonts w:ascii="Arial" w:hAnsi="Arial" w:cs="Arial"/>
          <w:sz w:val="18"/>
          <w:szCs w:val="18"/>
        </w:rPr>
        <w:t>.</w:t>
      </w:r>
      <w:r w:rsidR="00E53FBC" w:rsidRPr="00546F7F">
        <w:rPr>
          <w:rFonts w:ascii="Arial" w:hAnsi="Arial" w:cs="Arial"/>
          <w:sz w:val="18"/>
          <w:szCs w:val="18"/>
        </w:rPr>
        <w:t xml:space="preserve"> Doors located in side yards shall not be used for delivery purposes.</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2218"/>
        <w:gridCol w:w="6470"/>
      </w:tblGrid>
      <w:tr w:rsidR="00531F8A" w:rsidRPr="00546F7F" w:rsidTr="009600D7">
        <w:trPr>
          <w:tblCellSpacing w:w="20" w:type="dxa"/>
          <w:jc w:val="center"/>
        </w:trPr>
        <w:tc>
          <w:tcPr>
            <w:tcW w:w="2158" w:type="dxa"/>
            <w:tcBorders>
              <w:top w:val="nil"/>
              <w:left w:val="nil"/>
              <w:bottom w:val="nil"/>
              <w:right w:val="nil"/>
              <w:tl2br w:val="nil"/>
              <w:tr2bl w:val="nil"/>
            </w:tcBorders>
            <w:shd w:val="clear" w:color="auto" w:fill="C0C0C0"/>
          </w:tcPr>
          <w:p w:rsidR="00531F8A" w:rsidRPr="00546F7F" w:rsidRDefault="00531F8A" w:rsidP="009600D7">
            <w:pPr>
              <w:pStyle w:val="TableLeftSide"/>
              <w:rPr>
                <w:color w:val="000000"/>
              </w:rPr>
            </w:pPr>
            <w:r w:rsidRPr="00546F7F">
              <w:rPr>
                <w:color w:val="000000"/>
              </w:rPr>
              <w:t>Gross Floor Area</w:t>
            </w:r>
          </w:p>
        </w:tc>
        <w:tc>
          <w:tcPr>
            <w:tcW w:w="6410" w:type="dxa"/>
            <w:shd w:val="clear" w:color="auto" w:fill="auto"/>
          </w:tcPr>
          <w:p w:rsidR="00531F8A" w:rsidRPr="00546F7F" w:rsidRDefault="00531F8A" w:rsidP="009600D7">
            <w:pPr>
              <w:pStyle w:val="Table"/>
            </w:pPr>
            <w:r w:rsidRPr="00546F7F">
              <w:t>Minimum Number of Loading Spaces</w:t>
            </w:r>
          </w:p>
        </w:tc>
      </w:tr>
      <w:tr w:rsidR="00531F8A" w:rsidRPr="00546F7F" w:rsidTr="009600D7">
        <w:trPr>
          <w:tblCellSpacing w:w="20" w:type="dxa"/>
          <w:jc w:val="center"/>
        </w:trPr>
        <w:tc>
          <w:tcPr>
            <w:tcW w:w="2158" w:type="dxa"/>
            <w:tcBorders>
              <w:top w:val="nil"/>
              <w:left w:val="nil"/>
              <w:bottom w:val="nil"/>
              <w:right w:val="nil"/>
              <w:tl2br w:val="nil"/>
              <w:tr2bl w:val="nil"/>
            </w:tcBorders>
            <w:shd w:val="clear" w:color="auto" w:fill="C0C0C0"/>
          </w:tcPr>
          <w:p w:rsidR="00531F8A" w:rsidRPr="00546F7F" w:rsidRDefault="00531F8A" w:rsidP="009600D7">
            <w:pPr>
              <w:pStyle w:val="TableLeftSide"/>
              <w:rPr>
                <w:color w:val="000000"/>
              </w:rPr>
            </w:pPr>
            <w:r w:rsidRPr="00546F7F">
              <w:rPr>
                <w:color w:val="000000"/>
              </w:rPr>
              <w:t>93 m</w:t>
            </w:r>
            <w:r w:rsidRPr="00546F7F">
              <w:rPr>
                <w:rFonts w:cs="Arial"/>
              </w:rPr>
              <w:t>² to 1300 m²</w:t>
            </w:r>
          </w:p>
        </w:tc>
        <w:tc>
          <w:tcPr>
            <w:tcW w:w="6410" w:type="dxa"/>
            <w:shd w:val="clear" w:color="auto" w:fill="auto"/>
          </w:tcPr>
          <w:p w:rsidR="00531F8A" w:rsidRPr="00546F7F" w:rsidRDefault="00531F8A" w:rsidP="009600D7">
            <w:pPr>
              <w:pStyle w:val="Table"/>
            </w:pPr>
            <w:r w:rsidRPr="00546F7F">
              <w:t>1 space</w:t>
            </w:r>
          </w:p>
        </w:tc>
      </w:tr>
      <w:tr w:rsidR="00531F8A" w:rsidRPr="00546F7F" w:rsidTr="009600D7">
        <w:trPr>
          <w:tblCellSpacing w:w="20" w:type="dxa"/>
          <w:jc w:val="center"/>
        </w:trPr>
        <w:tc>
          <w:tcPr>
            <w:tcW w:w="2158" w:type="dxa"/>
            <w:tcBorders>
              <w:left w:val="nil"/>
              <w:right w:val="nil"/>
              <w:tl2br w:val="nil"/>
              <w:tr2bl w:val="nil"/>
            </w:tcBorders>
            <w:shd w:val="clear" w:color="auto" w:fill="C0C0C0"/>
          </w:tcPr>
          <w:p w:rsidR="00531F8A" w:rsidRPr="00546F7F" w:rsidRDefault="00531F8A" w:rsidP="009600D7">
            <w:pPr>
              <w:pStyle w:val="TableLeftSide"/>
              <w:rPr>
                <w:color w:val="000000"/>
              </w:rPr>
            </w:pPr>
            <w:r w:rsidRPr="00546F7F">
              <w:rPr>
                <w:color w:val="000000"/>
              </w:rPr>
              <w:t>1300 m</w:t>
            </w:r>
            <w:r w:rsidRPr="00546F7F">
              <w:rPr>
                <w:rFonts w:cs="Arial"/>
              </w:rPr>
              <w:t>² to  2800 m²</w:t>
            </w:r>
          </w:p>
        </w:tc>
        <w:tc>
          <w:tcPr>
            <w:tcW w:w="6410" w:type="dxa"/>
            <w:shd w:val="clear" w:color="auto" w:fill="auto"/>
          </w:tcPr>
          <w:p w:rsidR="00531F8A" w:rsidRPr="00546F7F" w:rsidRDefault="00531F8A" w:rsidP="009600D7">
            <w:pPr>
              <w:pStyle w:val="Table"/>
            </w:pPr>
            <w:r w:rsidRPr="00546F7F">
              <w:t>2  spaces</w:t>
            </w:r>
          </w:p>
        </w:tc>
      </w:tr>
      <w:tr w:rsidR="00531F8A" w:rsidRPr="00546F7F" w:rsidTr="009600D7">
        <w:trPr>
          <w:tblCellSpacing w:w="20" w:type="dxa"/>
          <w:jc w:val="center"/>
        </w:trPr>
        <w:tc>
          <w:tcPr>
            <w:tcW w:w="2158" w:type="dxa"/>
            <w:tcBorders>
              <w:left w:val="nil"/>
              <w:bottom w:val="nil"/>
              <w:right w:val="nil"/>
              <w:tl2br w:val="nil"/>
              <w:tr2bl w:val="nil"/>
            </w:tcBorders>
            <w:shd w:val="clear" w:color="auto" w:fill="C0C0C0"/>
          </w:tcPr>
          <w:p w:rsidR="00531F8A" w:rsidRPr="00546F7F" w:rsidRDefault="00531F8A" w:rsidP="009600D7">
            <w:pPr>
              <w:pStyle w:val="TableLeftSide"/>
              <w:rPr>
                <w:color w:val="000000"/>
              </w:rPr>
            </w:pPr>
            <w:r w:rsidRPr="00546F7F">
              <w:rPr>
                <w:color w:val="000000"/>
              </w:rPr>
              <w:t>&lt;2800 m</w:t>
            </w:r>
            <w:r w:rsidRPr="00546F7F">
              <w:rPr>
                <w:rFonts w:cs="Arial"/>
              </w:rPr>
              <w:t>²</w:t>
            </w:r>
          </w:p>
        </w:tc>
        <w:tc>
          <w:tcPr>
            <w:tcW w:w="6410" w:type="dxa"/>
            <w:shd w:val="clear" w:color="auto" w:fill="auto"/>
          </w:tcPr>
          <w:p w:rsidR="00531F8A" w:rsidRPr="00546F7F" w:rsidRDefault="00531F8A" w:rsidP="009600D7">
            <w:pPr>
              <w:pStyle w:val="Table"/>
            </w:pPr>
            <w:r w:rsidRPr="00546F7F">
              <w:t>2 spaces +1 space for each 5600 m</w:t>
            </w:r>
            <w:r w:rsidRPr="00546F7F">
              <w:rPr>
                <w:rFonts w:cs="Arial"/>
              </w:rPr>
              <w:t>²</w:t>
            </w:r>
            <w:r w:rsidR="00B029F4" w:rsidRPr="00546F7F">
              <w:rPr>
                <w:rFonts w:cs="Arial"/>
              </w:rPr>
              <w:t xml:space="preserve"> (60278 ft</w:t>
            </w:r>
            <w:r w:rsidR="00B029F4" w:rsidRPr="00546F7F">
              <w:rPr>
                <w:rFonts w:cs="Arial"/>
                <w:vertAlign w:val="superscript"/>
              </w:rPr>
              <w:t>2</w:t>
            </w:r>
            <w:r w:rsidR="00B029F4" w:rsidRPr="00546F7F">
              <w:rPr>
                <w:rFonts w:cs="Arial"/>
              </w:rPr>
              <w:t>)</w:t>
            </w:r>
          </w:p>
        </w:tc>
      </w:tr>
    </w:tbl>
    <w:p w:rsidR="00531F8A" w:rsidRPr="00546F7F" w:rsidRDefault="00531F8A" w:rsidP="00531F8A">
      <w:pPr>
        <w:autoSpaceDE w:val="0"/>
        <w:autoSpaceDN w:val="0"/>
        <w:adjustRightInd w:val="0"/>
        <w:spacing w:before="200"/>
        <w:rPr>
          <w:rFonts w:ascii="Arial" w:hAnsi="Arial" w:cs="Arial"/>
          <w:sz w:val="18"/>
          <w:szCs w:val="18"/>
        </w:rPr>
      </w:pPr>
    </w:p>
    <w:p w:rsidR="000109EF" w:rsidRPr="00546F7F" w:rsidRDefault="000109EF" w:rsidP="0017215E">
      <w:pPr>
        <w:pStyle w:val="Style7"/>
      </w:pPr>
      <w:bookmarkStart w:id="262" w:name="_Toc447894542"/>
      <w:r w:rsidRPr="00546F7F">
        <w:t>Signage</w:t>
      </w:r>
      <w:bookmarkEnd w:id="262"/>
    </w:p>
    <w:p w:rsidR="000109EF" w:rsidRPr="00546F7F" w:rsidRDefault="000109EF" w:rsidP="00A87ECB">
      <w:pPr>
        <w:autoSpaceDE w:val="0"/>
        <w:autoSpaceDN w:val="0"/>
        <w:adjustRightInd w:val="0"/>
        <w:spacing w:before="200" w:after="0"/>
        <w:rPr>
          <w:rFonts w:ascii="Arial" w:hAnsi="Arial" w:cs="Arial"/>
          <w:sz w:val="18"/>
          <w:szCs w:val="18"/>
        </w:rPr>
      </w:pPr>
      <w:r w:rsidRPr="00546F7F">
        <w:rPr>
          <w:rFonts w:ascii="Arial" w:hAnsi="Arial" w:cs="Arial"/>
          <w:sz w:val="18"/>
          <w:szCs w:val="18"/>
        </w:rPr>
        <w:t>Signs and billboard</w:t>
      </w:r>
      <w:r w:rsidR="005E4A8C">
        <w:rPr>
          <w:rFonts w:ascii="Arial" w:hAnsi="Arial" w:cs="Arial"/>
          <w:sz w:val="18"/>
          <w:szCs w:val="18"/>
        </w:rPr>
        <w:t xml:space="preserve">s shall be prohibited in the C2 - </w:t>
      </w:r>
      <w:r w:rsidRPr="00546F7F">
        <w:rPr>
          <w:rFonts w:ascii="Arial" w:hAnsi="Arial" w:cs="Arial"/>
          <w:sz w:val="18"/>
          <w:szCs w:val="18"/>
        </w:rPr>
        <w:t xml:space="preserve">Highway Commercial District except for signs advertising the principal use of the premises or the principal products offered for sale on the premises. Permitted signs shall be subject to the following requirements: </w:t>
      </w:r>
    </w:p>
    <w:p w:rsidR="000109EF" w:rsidRPr="00546F7F" w:rsidRDefault="009D61FD" w:rsidP="00621F6E">
      <w:pPr>
        <w:pStyle w:val="ListParagraph"/>
        <w:numPr>
          <w:ilvl w:val="0"/>
          <w:numId w:val="13"/>
        </w:numPr>
      </w:pPr>
      <w:r w:rsidRPr="00546F7F">
        <w:t xml:space="preserve">One permanent sign is permitted per site. </w:t>
      </w:r>
      <w:r w:rsidR="000109EF" w:rsidRPr="00546F7F">
        <w:t xml:space="preserve">The facial area of a sign shall not exceed </w:t>
      </w:r>
      <w:r w:rsidR="00A87ECB" w:rsidRPr="00546F7F">
        <w:t>4</w:t>
      </w:r>
      <w:r w:rsidR="000109EF" w:rsidRPr="00546F7F">
        <w:t>.0 m²</w:t>
      </w:r>
      <w:r w:rsidR="00B029F4" w:rsidRPr="00546F7F">
        <w:t xml:space="preserve"> (43 ft</w:t>
      </w:r>
      <w:r w:rsidR="00B029F4" w:rsidRPr="00546F7F">
        <w:rPr>
          <w:vertAlign w:val="superscript"/>
        </w:rPr>
        <w:t>2</w:t>
      </w:r>
      <w:r w:rsidR="00B029F4" w:rsidRPr="00546F7F">
        <w:t>)</w:t>
      </w:r>
      <w:r w:rsidR="000109EF" w:rsidRPr="00546F7F">
        <w:t>;</w:t>
      </w:r>
    </w:p>
    <w:p w:rsidR="009D61FD" w:rsidRPr="00546F7F" w:rsidRDefault="009D61FD" w:rsidP="00621F6E">
      <w:pPr>
        <w:pStyle w:val="ListParagraph"/>
        <w:numPr>
          <w:ilvl w:val="0"/>
          <w:numId w:val="13"/>
        </w:numPr>
        <w:spacing w:before="0" w:after="0"/>
      </w:pPr>
      <w:r w:rsidRPr="00546F7F">
        <w:t>No sign shall be located in any manner that may jeopardize public safety;</w:t>
      </w:r>
    </w:p>
    <w:p w:rsidR="00642C2C" w:rsidRPr="00546F7F" w:rsidRDefault="000109EF" w:rsidP="00621F6E">
      <w:pPr>
        <w:pStyle w:val="ListParagraph"/>
        <w:numPr>
          <w:ilvl w:val="0"/>
          <w:numId w:val="13"/>
        </w:numPr>
        <w:rPr>
          <w:bCs/>
        </w:rPr>
      </w:pPr>
      <w:r w:rsidRPr="00546F7F">
        <w:t>Temporary signs not exceeding 1.0 m ²</w:t>
      </w:r>
      <w:r w:rsidR="00B029F4" w:rsidRPr="00546F7F">
        <w:t xml:space="preserve"> (11 ft</w:t>
      </w:r>
      <w:r w:rsidR="00B029F4" w:rsidRPr="00546F7F">
        <w:rPr>
          <w:vertAlign w:val="superscript"/>
        </w:rPr>
        <w:t>2</w:t>
      </w:r>
      <w:r w:rsidR="00B029F4" w:rsidRPr="00546F7F">
        <w:t>)</w:t>
      </w:r>
      <w:r w:rsidRPr="00546F7F">
        <w:t xml:space="preserve"> advertising the sale or lease of the property or other information relating to a temporary condition affecting the property are permitted.</w:t>
      </w:r>
    </w:p>
    <w:p w:rsidR="009D61FD" w:rsidRPr="00546F7F" w:rsidRDefault="009D61FD" w:rsidP="00621F6E">
      <w:pPr>
        <w:pStyle w:val="ListParagraph"/>
        <w:numPr>
          <w:ilvl w:val="0"/>
          <w:numId w:val="13"/>
        </w:numPr>
        <w:rPr>
          <w:bCs/>
        </w:rPr>
      </w:pPr>
      <w:r w:rsidRPr="00546F7F">
        <w:rPr>
          <w:bCs/>
        </w:rPr>
        <w:t>Temporary signs advertising product prices or sales, special events related to retail and service activities, or advertising community or charity activities or events are permitted.</w:t>
      </w:r>
    </w:p>
    <w:p w:rsidR="000109EF" w:rsidRPr="00546F7F" w:rsidRDefault="000109EF" w:rsidP="0017215E">
      <w:pPr>
        <w:pStyle w:val="Style7"/>
      </w:pPr>
      <w:r w:rsidRPr="00546F7F">
        <w:lastRenderedPageBreak/>
        <w:t xml:space="preserve"> </w:t>
      </w:r>
      <w:bookmarkStart w:id="263" w:name="_Toc447894543"/>
      <w:r w:rsidRPr="00546F7F">
        <w:t>Outside Storage</w:t>
      </w:r>
      <w:bookmarkEnd w:id="263"/>
    </w:p>
    <w:p w:rsidR="000109EF" w:rsidRPr="00546F7F" w:rsidRDefault="000109EF" w:rsidP="00205516">
      <w:pPr>
        <w:pStyle w:val="ListParagraph"/>
        <w:numPr>
          <w:ilvl w:val="0"/>
          <w:numId w:val="61"/>
        </w:numPr>
        <w:spacing w:after="0"/>
        <w:ind w:left="1080"/>
        <w:rPr>
          <w:rFonts w:cs="Arial"/>
        </w:rPr>
      </w:pPr>
      <w:r w:rsidRPr="00546F7F">
        <w:rPr>
          <w:rFonts w:cs="Arial"/>
        </w:rPr>
        <w:t xml:space="preserve">No outdoor storage shall be permitted in the required front yard of any commercial or industrial site. </w:t>
      </w:r>
    </w:p>
    <w:p w:rsidR="000109EF" w:rsidRPr="00546F7F" w:rsidRDefault="000109EF" w:rsidP="00205516">
      <w:pPr>
        <w:pStyle w:val="ListParagraph"/>
        <w:numPr>
          <w:ilvl w:val="0"/>
          <w:numId w:val="61"/>
        </w:numPr>
        <w:spacing w:after="0"/>
        <w:ind w:left="1080"/>
        <w:rPr>
          <w:rFonts w:cs="Arial"/>
        </w:rPr>
      </w:pPr>
      <w:r w:rsidRPr="00546F7F">
        <w:rPr>
          <w:rFonts w:cs="Arial"/>
        </w:rPr>
        <w:t xml:space="preserve">Council may apply special standards as a condition or for a discretionary use approval regarding the location of areas used for storage for that use.  </w:t>
      </w:r>
    </w:p>
    <w:p w:rsidR="00A87ECB" w:rsidRPr="00546F7F" w:rsidRDefault="000109EF" w:rsidP="00205516">
      <w:pPr>
        <w:pStyle w:val="ListParagraph"/>
        <w:numPr>
          <w:ilvl w:val="0"/>
          <w:numId w:val="61"/>
        </w:numPr>
        <w:spacing w:after="0"/>
        <w:ind w:left="1080"/>
        <w:rPr>
          <w:rFonts w:cs="Arial"/>
        </w:rPr>
      </w:pPr>
      <w:r w:rsidRPr="00546F7F">
        <w:rPr>
          <w:rFonts w:cs="Arial"/>
        </w:rPr>
        <w:t>No wrecked, partially dismantled or inoperable vehicle or machinery shall be stored or displayed in any required yard.</w:t>
      </w:r>
      <w:r w:rsidR="00A87ECB" w:rsidRPr="00546F7F">
        <w:rPr>
          <w:rFonts w:cs="Arial"/>
        </w:rPr>
        <w:t xml:space="preserve"> No yard shall be used for the storage or collection of hazardous material.  </w:t>
      </w:r>
    </w:p>
    <w:p w:rsidR="000109EF" w:rsidRPr="00546F7F" w:rsidRDefault="000109EF" w:rsidP="00205516">
      <w:pPr>
        <w:pStyle w:val="ListParagraph"/>
        <w:numPr>
          <w:ilvl w:val="0"/>
          <w:numId w:val="61"/>
        </w:numPr>
        <w:spacing w:after="0"/>
        <w:ind w:left="1080"/>
        <w:rPr>
          <w:rFonts w:cs="Arial"/>
        </w:rPr>
      </w:pPr>
      <w:r w:rsidRPr="00546F7F">
        <w:rPr>
          <w:rFonts w:cs="Arial"/>
        </w:rPr>
        <w:t xml:space="preserve">Council may require special standards for the location setback or screening of any area devoted to the outdoor storage of vehicles in operating </w:t>
      </w:r>
      <w:r w:rsidR="00E02E80">
        <w:rPr>
          <w:rFonts w:cs="Arial"/>
        </w:rPr>
        <w:t xml:space="preserve">condition with </w:t>
      </w:r>
      <w:r w:rsidRPr="00546F7F">
        <w:rPr>
          <w:rFonts w:cs="Arial"/>
        </w:rPr>
        <w:t xml:space="preserve">equipment and machinery normally used for the maintenance of the property, vehicles or vehicular parts. </w:t>
      </w:r>
    </w:p>
    <w:p w:rsidR="0000145F" w:rsidRPr="00546F7F" w:rsidRDefault="0000145F" w:rsidP="00A87ECB">
      <w:pPr>
        <w:pStyle w:val="ListParagraph"/>
        <w:numPr>
          <w:ilvl w:val="0"/>
          <w:numId w:val="0"/>
        </w:numPr>
        <w:spacing w:after="0"/>
        <w:ind w:left="1080"/>
        <w:rPr>
          <w:rFonts w:cs="Arial"/>
        </w:rPr>
      </w:pPr>
    </w:p>
    <w:p w:rsidR="000109EF" w:rsidRPr="0028379C" w:rsidRDefault="000109EF" w:rsidP="0017215E">
      <w:pPr>
        <w:pStyle w:val="Style7"/>
        <w:rPr>
          <w:rFonts w:cs="Arial"/>
          <w:szCs w:val="18"/>
        </w:rPr>
      </w:pPr>
      <w:bookmarkStart w:id="264" w:name="_Toc197347864"/>
      <w:r w:rsidRPr="00840316">
        <w:t xml:space="preserve"> </w:t>
      </w:r>
      <w:bookmarkStart w:id="265" w:name="_Toc447894544"/>
      <w:bookmarkEnd w:id="264"/>
      <w:r w:rsidR="00436A2B" w:rsidRPr="0028379C">
        <w:t>Discretionary Use Evaluation Criteria</w:t>
      </w:r>
      <w:r w:rsidR="0028379C" w:rsidRPr="0028379C">
        <w:t xml:space="preserve"> amendment bylaw no. 07</w:t>
      </w:r>
      <w:r w:rsidR="008C53D0" w:rsidRPr="0028379C">
        <w:t>-2016</w:t>
      </w:r>
      <w:bookmarkEnd w:id="265"/>
    </w:p>
    <w:p w:rsidR="00436A2B" w:rsidRPr="008C53D0" w:rsidRDefault="00436A2B" w:rsidP="008C53D0">
      <w:pPr>
        <w:pStyle w:val="ListParagraph"/>
        <w:numPr>
          <w:ilvl w:val="0"/>
          <w:numId w:val="125"/>
        </w:numPr>
        <w:spacing w:before="60" w:after="60"/>
        <w:ind w:hanging="360"/>
        <w:contextualSpacing w:val="0"/>
        <w:rPr>
          <w:b/>
        </w:rPr>
      </w:pPr>
      <w:r w:rsidRPr="008C53D0">
        <w:t>All discretionary use applications shall follow the general the discretionary use evaluation criteria as outlined in Section 3.</w:t>
      </w:r>
      <w:r w:rsidR="008C53D0" w:rsidRPr="008C53D0">
        <w:t>25</w:t>
      </w:r>
      <w:r w:rsidRPr="008C53D0">
        <w:t xml:space="preserve"> and others that </w:t>
      </w:r>
      <w:r w:rsidR="009F703E" w:rsidRPr="008C53D0">
        <w:t>are</w:t>
      </w:r>
      <w:r w:rsidRPr="008C53D0">
        <w:t xml:space="preserve"> specified</w:t>
      </w:r>
      <w:r w:rsidR="009F703E" w:rsidRPr="008C53D0">
        <w:t xml:space="preserve"> in this Zoning District</w:t>
      </w:r>
      <w:r w:rsidRPr="008C53D0">
        <w:t>.</w:t>
      </w:r>
    </w:p>
    <w:p w:rsidR="00436A2B" w:rsidRPr="008C53D0" w:rsidRDefault="00436A2B" w:rsidP="00205516">
      <w:pPr>
        <w:pStyle w:val="ListParagraph"/>
        <w:numPr>
          <w:ilvl w:val="0"/>
          <w:numId w:val="125"/>
        </w:numPr>
        <w:spacing w:before="0"/>
        <w:ind w:hanging="360"/>
      </w:pPr>
      <w:r w:rsidRPr="008C53D0">
        <w:t xml:space="preserve">Specific Discretionary Use Evaluation Criteria for </w:t>
      </w:r>
      <w:r w:rsidRPr="008C53D0">
        <w:rPr>
          <w:b/>
        </w:rPr>
        <w:t>Mid-Size Box Stores</w:t>
      </w:r>
      <w:r w:rsidRPr="008C53D0">
        <w:t>:</w:t>
      </w:r>
    </w:p>
    <w:p w:rsidR="00436A2B" w:rsidRPr="008C53D0" w:rsidRDefault="009F703E" w:rsidP="008C53D0">
      <w:pPr>
        <w:pStyle w:val="ListParagraph"/>
        <w:numPr>
          <w:ilvl w:val="1"/>
          <w:numId w:val="125"/>
        </w:numPr>
        <w:spacing w:before="0"/>
        <w:ind w:left="1620"/>
      </w:pPr>
      <w:r w:rsidRPr="008C53D0">
        <w:t>Council will favorably consider the proposed use where it can be demonstrated that it is primarily for pedestrian use and accessible to the public from both the street and from the development</w:t>
      </w:r>
      <w:r w:rsidR="00436A2B" w:rsidRPr="008C53D0">
        <w:t>;</w:t>
      </w:r>
    </w:p>
    <w:p w:rsidR="00436A2B" w:rsidRPr="008C53D0" w:rsidRDefault="00436A2B" w:rsidP="008C53D0">
      <w:pPr>
        <w:pStyle w:val="ListParagraph"/>
        <w:numPr>
          <w:ilvl w:val="1"/>
          <w:numId w:val="125"/>
        </w:numPr>
        <w:spacing w:before="0"/>
        <w:ind w:left="1620"/>
      </w:pPr>
      <w:r w:rsidRPr="008C53D0">
        <w:t>Council will consider the appropriate separation to other uses that may be incompatible with Shopping Centre/Strip Mall retail and service activities;</w:t>
      </w:r>
    </w:p>
    <w:p w:rsidR="00436A2B" w:rsidRPr="008C53D0" w:rsidRDefault="00436A2B" w:rsidP="008C53D0">
      <w:pPr>
        <w:pStyle w:val="ListParagraph"/>
        <w:numPr>
          <w:ilvl w:val="1"/>
          <w:numId w:val="125"/>
        </w:numPr>
        <w:spacing w:before="0"/>
        <w:ind w:left="1620"/>
      </w:pPr>
      <w:r w:rsidRPr="008C53D0">
        <w:t>Council will consider the potential uses and street access to the site when making a discretionary use decision on a proposed shopping centre/strip mall. Ingress and egress points shall be designed to minimize conflict with adjacent land uses and not pose a safety</w:t>
      </w:r>
      <w:r w:rsidRPr="008C53D0">
        <w:rPr>
          <w:rFonts w:cs="Arial"/>
        </w:rPr>
        <w:t xml:space="preserve"> hazard;</w:t>
      </w:r>
      <w:r w:rsidR="009F703E" w:rsidRPr="008C53D0">
        <w:rPr>
          <w:rFonts w:cs="Arial"/>
        </w:rPr>
        <w:t xml:space="preserve"> and</w:t>
      </w:r>
    </w:p>
    <w:p w:rsidR="00436A2B" w:rsidRPr="008C53D0" w:rsidRDefault="00436A2B" w:rsidP="008C53D0">
      <w:pPr>
        <w:pStyle w:val="ListParagraph"/>
        <w:numPr>
          <w:ilvl w:val="1"/>
          <w:numId w:val="125"/>
        </w:numPr>
        <w:spacing w:before="0"/>
        <w:ind w:left="1620"/>
      </w:pPr>
      <w:r w:rsidRPr="008C53D0">
        <w:t>Other criteria may include the street façade, main street entrance, windows along the street and the relaxation of on-site parking requirements</w:t>
      </w:r>
      <w:r w:rsidR="008C53D0">
        <w:t>.</w:t>
      </w:r>
    </w:p>
    <w:p w:rsidR="00436A2B" w:rsidRPr="008C53D0" w:rsidRDefault="00436A2B" w:rsidP="00205516">
      <w:pPr>
        <w:pStyle w:val="ListParagraph"/>
        <w:numPr>
          <w:ilvl w:val="0"/>
          <w:numId w:val="125"/>
        </w:numPr>
        <w:spacing w:before="0"/>
        <w:ind w:hanging="360"/>
      </w:pPr>
      <w:r w:rsidRPr="008C53D0">
        <w:t xml:space="preserve">Specific Discretionary Use Evaluation Criteria for </w:t>
      </w:r>
      <w:r w:rsidRPr="008C53D0">
        <w:rPr>
          <w:b/>
        </w:rPr>
        <w:t>construction trades and contractors’ yards, shops of plumbers, pipe fitters, metal workers and other industrial trades manufacturing and sales, auto body shops</w:t>
      </w:r>
      <w:r w:rsidRPr="008C53D0">
        <w:t>:</w:t>
      </w:r>
    </w:p>
    <w:p w:rsidR="00436A2B" w:rsidRPr="008C53D0" w:rsidRDefault="00436A2B" w:rsidP="008C53D0">
      <w:pPr>
        <w:pStyle w:val="ListParagraph"/>
        <w:numPr>
          <w:ilvl w:val="1"/>
          <w:numId w:val="125"/>
        </w:numPr>
        <w:spacing w:before="0"/>
        <w:ind w:left="1620"/>
      </w:pPr>
      <w:r w:rsidRPr="008C53D0">
        <w:t>The location of the use will only be favourably considered where it can be demonstrated that the use and intensity is appropriate to the site and that it will have minimal impact on surrounding adjacent areas. Consideration may be given, but is not limited to, the following effects:</w:t>
      </w:r>
    </w:p>
    <w:p w:rsidR="00436A2B" w:rsidRPr="008C53D0" w:rsidRDefault="00436A2B" w:rsidP="008C53D0">
      <w:pPr>
        <w:pStyle w:val="ListParagraph"/>
        <w:numPr>
          <w:ilvl w:val="2"/>
          <w:numId w:val="125"/>
        </w:numPr>
        <w:spacing w:before="0"/>
        <w:ind w:left="1980"/>
      </w:pPr>
      <w:r w:rsidRPr="008C53D0">
        <w:t>Municipal servicing capacity;</w:t>
      </w:r>
      <w:r w:rsidR="008C53D0">
        <w:t xml:space="preserve"> and</w:t>
      </w:r>
    </w:p>
    <w:p w:rsidR="00436A2B" w:rsidRPr="008C53D0" w:rsidRDefault="00436A2B" w:rsidP="008C53D0">
      <w:pPr>
        <w:pStyle w:val="ListParagraph"/>
        <w:numPr>
          <w:ilvl w:val="2"/>
          <w:numId w:val="125"/>
        </w:numPr>
        <w:spacing w:before="0"/>
        <w:ind w:left="1980"/>
      </w:pPr>
      <w:r w:rsidRPr="008C53D0">
        <w:t>Anticipated levels of noise, odour, smoke, fumes, dust, lighting, glare, vibration and other emissions emanating from the operation;</w:t>
      </w:r>
    </w:p>
    <w:p w:rsidR="00436A2B" w:rsidRPr="008C53D0" w:rsidRDefault="00436A2B" w:rsidP="008C53D0">
      <w:pPr>
        <w:pStyle w:val="ListParagraph"/>
        <w:numPr>
          <w:ilvl w:val="2"/>
          <w:numId w:val="125"/>
        </w:numPr>
        <w:spacing w:before="0"/>
        <w:ind w:left="1980"/>
      </w:pPr>
      <w:r w:rsidRPr="008C53D0">
        <w:t xml:space="preserve">Anticipated increased levels or types of vehicle traffic, unsafe conditions or situations for vehicles, cyclists, or pedestrians; and, </w:t>
      </w:r>
    </w:p>
    <w:p w:rsidR="00436A2B" w:rsidRPr="008C53D0" w:rsidRDefault="004D6BBF" w:rsidP="008C53D0">
      <w:pPr>
        <w:pStyle w:val="ListParagraph"/>
        <w:numPr>
          <w:ilvl w:val="2"/>
          <w:numId w:val="125"/>
        </w:numPr>
        <w:spacing w:before="0"/>
        <w:ind w:left="1980"/>
      </w:pPr>
      <w:r w:rsidRPr="008C53D0">
        <w:t>Utilization</w:t>
      </w:r>
      <w:r w:rsidR="00436A2B" w:rsidRPr="008C53D0">
        <w:t xml:space="preserve"> of hazardous substances.</w:t>
      </w:r>
    </w:p>
    <w:p w:rsidR="00436A2B" w:rsidRPr="008C53D0" w:rsidRDefault="00436A2B" w:rsidP="008C53D0">
      <w:pPr>
        <w:pStyle w:val="ListParagraph"/>
        <w:numPr>
          <w:ilvl w:val="1"/>
          <w:numId w:val="125"/>
        </w:numPr>
        <w:spacing w:before="0"/>
        <w:ind w:left="1620"/>
      </w:pPr>
      <w:r w:rsidRPr="008C53D0">
        <w:t>Consideration shall be given to the location of entry and exit points to the site and their interrelation with existing int</w:t>
      </w:r>
      <w:r w:rsidR="008C53D0">
        <w:t>ersections or land constraints,</w:t>
      </w:r>
    </w:p>
    <w:p w:rsidR="00436A2B" w:rsidRPr="008C53D0" w:rsidRDefault="00436A2B" w:rsidP="00205516">
      <w:pPr>
        <w:pStyle w:val="ListParagraph"/>
        <w:numPr>
          <w:ilvl w:val="0"/>
          <w:numId w:val="125"/>
        </w:numPr>
        <w:spacing w:before="0"/>
        <w:ind w:hanging="360"/>
      </w:pPr>
      <w:r w:rsidRPr="008C53D0">
        <w:t xml:space="preserve">Specific Discretionary Use Evaluation Criteria for </w:t>
      </w:r>
      <w:r w:rsidRPr="008C53D0">
        <w:rPr>
          <w:b/>
        </w:rPr>
        <w:t>Rooming</w:t>
      </w:r>
      <w:r w:rsidRPr="008C53D0">
        <w:t xml:space="preserve"> </w:t>
      </w:r>
      <w:r w:rsidRPr="008C53D0">
        <w:rPr>
          <w:b/>
        </w:rPr>
        <w:t>House:</w:t>
      </w:r>
    </w:p>
    <w:p w:rsidR="00436A2B" w:rsidRPr="008C53D0" w:rsidRDefault="004D6BBF" w:rsidP="00205516">
      <w:pPr>
        <w:pStyle w:val="ListParagraph"/>
        <w:numPr>
          <w:ilvl w:val="1"/>
          <w:numId w:val="125"/>
        </w:numPr>
        <w:spacing w:before="0"/>
        <w:ind w:left="1440"/>
      </w:pPr>
      <w:r w:rsidRPr="008C53D0">
        <w:t>Council will favourably consider a rooming house that is contained within a single-detached or semi-detached (both halves must be a rooming house) dwelling</w:t>
      </w:r>
      <w:r w:rsidR="00436A2B" w:rsidRPr="008C53D0">
        <w:t xml:space="preserve">; </w:t>
      </w:r>
      <w:r w:rsidRPr="008C53D0">
        <w:t>and</w:t>
      </w:r>
    </w:p>
    <w:p w:rsidR="00436A2B" w:rsidRPr="008C53D0" w:rsidRDefault="004D6BBF" w:rsidP="00205516">
      <w:pPr>
        <w:pStyle w:val="ListParagraph"/>
        <w:numPr>
          <w:ilvl w:val="1"/>
          <w:numId w:val="125"/>
        </w:numPr>
        <w:spacing w:before="0" w:after="120"/>
        <w:ind w:left="1440"/>
        <w:contextualSpacing w:val="0"/>
      </w:pPr>
      <w:r w:rsidRPr="008C53D0">
        <w:t>Council will consider if the proposed use maintains the existing residential character of the neighbourhood</w:t>
      </w:r>
      <w:r w:rsidR="00436A2B" w:rsidRPr="008C53D0">
        <w:t>.</w:t>
      </w:r>
    </w:p>
    <w:p w:rsidR="00436A2B" w:rsidRPr="008C53D0" w:rsidRDefault="00436A2B" w:rsidP="00205516">
      <w:pPr>
        <w:pStyle w:val="ListParagraph"/>
        <w:numPr>
          <w:ilvl w:val="0"/>
          <w:numId w:val="125"/>
        </w:numPr>
        <w:autoSpaceDE w:val="0"/>
        <w:autoSpaceDN w:val="0"/>
        <w:adjustRightInd w:val="0"/>
        <w:spacing w:after="120"/>
        <w:ind w:hanging="360"/>
        <w:rPr>
          <w:rFonts w:ascii="Arial" w:hAnsi="Arial" w:cs="Arial"/>
          <w:b/>
          <w:sz w:val="18"/>
          <w:szCs w:val="18"/>
        </w:rPr>
      </w:pPr>
      <w:r w:rsidRPr="008C53D0">
        <w:lastRenderedPageBreak/>
        <w:t xml:space="preserve">Specific Discretionary Use Evaluation Criteria </w:t>
      </w:r>
      <w:r w:rsidRPr="008C53D0">
        <w:rPr>
          <w:b/>
        </w:rPr>
        <w:t>for Oilfield equipment parking lot and staging area</w:t>
      </w:r>
      <w:r w:rsidRPr="008C53D0">
        <w:t>:</w:t>
      </w:r>
    </w:p>
    <w:p w:rsidR="00436A2B" w:rsidRPr="008C53D0" w:rsidRDefault="00436A2B" w:rsidP="00205516">
      <w:pPr>
        <w:pStyle w:val="ListParagraph"/>
        <w:numPr>
          <w:ilvl w:val="1"/>
          <w:numId w:val="125"/>
        </w:numPr>
        <w:spacing w:before="0" w:after="120"/>
        <w:ind w:left="1440"/>
        <w:contextualSpacing w:val="0"/>
      </w:pPr>
      <w:r w:rsidRPr="008C53D0">
        <w:t>The designated truck access routes will not be primarily through residential areas.</w:t>
      </w:r>
    </w:p>
    <w:p w:rsidR="00436A2B" w:rsidRPr="008C53D0" w:rsidRDefault="00436A2B" w:rsidP="00205516">
      <w:pPr>
        <w:pStyle w:val="ListParagraph"/>
        <w:numPr>
          <w:ilvl w:val="0"/>
          <w:numId w:val="125"/>
        </w:numPr>
        <w:spacing w:before="0" w:after="0"/>
        <w:ind w:hanging="360"/>
        <w:contextualSpacing w:val="0"/>
      </w:pPr>
      <w:r w:rsidRPr="008C53D0">
        <w:t xml:space="preserve">Specific Discretionary Use Evaluation Criteria for </w:t>
      </w:r>
      <w:r w:rsidRPr="008C53D0">
        <w:rPr>
          <w:b/>
        </w:rPr>
        <w:t>Motor vehicle, recreational vehicle, and/or mobile home sales storage compound; Semi-trailer and container parking lots including sea containers</w:t>
      </w:r>
      <w:r w:rsidRPr="008C53D0">
        <w:t>:</w:t>
      </w:r>
    </w:p>
    <w:p w:rsidR="00436A2B" w:rsidRPr="008C53D0" w:rsidRDefault="004D6BBF" w:rsidP="008C53D0">
      <w:pPr>
        <w:pStyle w:val="ListParagraph"/>
        <w:numPr>
          <w:ilvl w:val="1"/>
          <w:numId w:val="125"/>
        </w:numPr>
        <w:spacing w:before="0" w:after="60"/>
        <w:ind w:left="1440"/>
        <w:contextualSpacing w:val="0"/>
      </w:pPr>
      <w:r w:rsidRPr="008C53D0">
        <w:t>Council will favourably consider the proposed use where it is located in an area of low-visibility</w:t>
      </w:r>
      <w:r w:rsidR="00436A2B" w:rsidRPr="008C53D0">
        <w:t>, and screened to avoid any adverse visual impact</w:t>
      </w:r>
      <w:r w:rsidR="008C53D0">
        <w:t>.</w:t>
      </w:r>
    </w:p>
    <w:p w:rsidR="00436A2B" w:rsidRPr="008C53D0" w:rsidRDefault="00436A2B" w:rsidP="00205516">
      <w:pPr>
        <w:pStyle w:val="ListParagraph"/>
        <w:numPr>
          <w:ilvl w:val="0"/>
          <w:numId w:val="125"/>
        </w:numPr>
        <w:spacing w:before="0" w:after="0"/>
        <w:ind w:hanging="360"/>
        <w:contextualSpacing w:val="0"/>
      </w:pPr>
      <w:r w:rsidRPr="008C53D0">
        <w:t>Sites used for discretionary uses which may result in heavy truck traffic shall be located to ensure that such traffic takes access to or from major streets or designated truck routes.</w:t>
      </w:r>
    </w:p>
    <w:p w:rsidR="00436A2B" w:rsidRDefault="00436A2B" w:rsidP="00121B8F">
      <w:pPr>
        <w:spacing w:after="0"/>
        <w:rPr>
          <w:rFonts w:ascii="Arial" w:hAnsi="Arial" w:cs="Arial"/>
          <w:sz w:val="18"/>
        </w:rPr>
      </w:pPr>
    </w:p>
    <w:p w:rsidR="00436A2B" w:rsidRDefault="00436A2B"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4D6BBF" w:rsidRDefault="004D6BBF" w:rsidP="00121B8F">
      <w:pPr>
        <w:spacing w:after="0"/>
      </w:pPr>
    </w:p>
    <w:p w:rsidR="004D6BBF" w:rsidRDefault="004D6BBF" w:rsidP="00121B8F">
      <w:pPr>
        <w:spacing w:after="0"/>
      </w:pPr>
    </w:p>
    <w:p w:rsidR="004D6BBF" w:rsidRDefault="004D6BBF" w:rsidP="00121B8F">
      <w:pPr>
        <w:spacing w:after="0"/>
      </w:pPr>
    </w:p>
    <w:p w:rsidR="004D6BBF" w:rsidRDefault="004D6BBF" w:rsidP="00121B8F">
      <w:pPr>
        <w:spacing w:after="0"/>
      </w:pPr>
    </w:p>
    <w:p w:rsidR="004D6BBF" w:rsidRDefault="004D6BBF" w:rsidP="00121B8F">
      <w:pPr>
        <w:spacing w:after="0"/>
      </w:pPr>
    </w:p>
    <w:p w:rsidR="004D6BBF" w:rsidRDefault="004D6BB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121B8F" w:rsidRDefault="00121B8F" w:rsidP="00121B8F">
      <w:pPr>
        <w:spacing w:after="0"/>
      </w:pPr>
    </w:p>
    <w:p w:rsidR="008C53D0" w:rsidRDefault="008C53D0" w:rsidP="00121B8F">
      <w:pPr>
        <w:spacing w:after="0"/>
      </w:pPr>
    </w:p>
    <w:p w:rsidR="008C53D0" w:rsidRDefault="008C53D0" w:rsidP="00121B8F">
      <w:pPr>
        <w:spacing w:after="0"/>
      </w:pPr>
    </w:p>
    <w:p w:rsidR="008C53D0" w:rsidRDefault="008C53D0" w:rsidP="00121B8F">
      <w:pPr>
        <w:spacing w:after="0"/>
      </w:pPr>
    </w:p>
    <w:p w:rsidR="008C53D0" w:rsidRDefault="008C53D0" w:rsidP="00121B8F">
      <w:pPr>
        <w:spacing w:after="0"/>
      </w:pPr>
    </w:p>
    <w:p w:rsidR="008C53D0" w:rsidRDefault="008C53D0" w:rsidP="00121B8F">
      <w:pPr>
        <w:spacing w:after="0"/>
      </w:pPr>
    </w:p>
    <w:p w:rsidR="000109EF" w:rsidRPr="00546F7F" w:rsidRDefault="00845DFC" w:rsidP="007A3630">
      <w:pPr>
        <w:pStyle w:val="Heading1"/>
      </w:pPr>
      <w:bookmarkStart w:id="266" w:name="_Toc447894545"/>
      <w:r w:rsidRPr="00546F7F">
        <w:rPr>
          <w:noProof/>
          <w:lang w:val="en-US" w:eastAsia="en-US"/>
        </w:rPr>
        <w:lastRenderedPageBreak/>
        <mc:AlternateContent>
          <mc:Choice Requires="wps">
            <w:drawing>
              <wp:anchor distT="0" distB="0" distL="114300" distR="114300" simplePos="0" relativeHeight="251663360" behindDoc="0" locked="0" layoutInCell="1" allowOverlap="1" wp14:anchorId="3750B5F3" wp14:editId="2E60EF50">
                <wp:simplePos x="0" y="0"/>
                <wp:positionH relativeFrom="column">
                  <wp:posOffset>5315585</wp:posOffset>
                </wp:positionH>
                <wp:positionV relativeFrom="paragraph">
                  <wp:posOffset>-167005</wp:posOffset>
                </wp:positionV>
                <wp:extent cx="561975" cy="247650"/>
                <wp:effectExtent l="76200" t="76200" r="28575" b="19050"/>
                <wp:wrapSquare wrapText="bothSides"/>
                <wp:docPr id="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flowChartProcess">
                          <a:avLst/>
                        </a:prstGeom>
                        <a:solidFill>
                          <a:srgbClr val="FFFFFF"/>
                        </a:solidFill>
                        <a:ln w="19050">
                          <a:solidFill>
                            <a:srgbClr val="969696"/>
                          </a:solidFill>
                          <a:miter lim="800000"/>
                          <a:headEnd/>
                          <a:tailEnd/>
                        </a:ln>
                        <a:effectLst>
                          <a:outerShdw dist="107763" dir="13500000" algn="ctr" rotWithShape="0">
                            <a:srgbClr val="808080">
                              <a:alpha val="50000"/>
                            </a:srgbClr>
                          </a:outerShdw>
                        </a:effectLst>
                      </wps:spPr>
                      <wps:txbx>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B5F3" id="AutoShape 39" o:spid="_x0000_s1034" type="#_x0000_t109" style="position:absolute;left:0;text-align:left;margin-left:418.55pt;margin-top:-13.15pt;width:44.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" strokecolor="#969696" strokeweight="1.5pt">
                <v:shadow on="t" opacity=".5" offset="-6pt,-6pt"/>
                <v:textbox inset="0,0,0,0">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IND</w:t>
                      </w:r>
                    </w:p>
                  </w:txbxContent>
                </v:textbox>
                <w10:wrap type="square"/>
              </v:shape>
            </w:pict>
          </mc:Fallback>
        </mc:AlternateContent>
      </w:r>
      <w:r w:rsidR="000109EF" w:rsidRPr="00546F7F">
        <w:t>GENERAL INDUSTRIAL DISTRICT – IND</w:t>
      </w:r>
      <w:bookmarkEnd w:id="266"/>
    </w:p>
    <w:p w:rsidR="000109EF" w:rsidRPr="00546F7F" w:rsidRDefault="000109EF" w:rsidP="00D952B8">
      <w:r w:rsidRPr="00546F7F">
        <w:t xml:space="preserve"> </w:t>
      </w:r>
      <w:r w:rsidR="00D952B8" w:rsidRPr="00546F7F">
        <w:rPr>
          <w:i/>
        </w:rPr>
        <w:t xml:space="preserve">The purpose of the General Industrial District </w:t>
      </w:r>
      <w:r w:rsidR="00A55CD9" w:rsidRPr="00546F7F">
        <w:rPr>
          <w:i/>
        </w:rPr>
        <w:t>(</w:t>
      </w:r>
      <w:r w:rsidR="00D952B8" w:rsidRPr="00546F7F">
        <w:rPr>
          <w:i/>
        </w:rPr>
        <w:t>IND</w:t>
      </w:r>
      <w:r w:rsidR="00A55CD9" w:rsidRPr="00546F7F">
        <w:rPr>
          <w:i/>
        </w:rPr>
        <w:t>)</w:t>
      </w:r>
      <w:r w:rsidR="00D952B8" w:rsidRPr="00546F7F">
        <w:rPr>
          <w:i/>
        </w:rPr>
        <w:t xml:space="preserve"> is to provide areas for Industrial activities which have moderate potential for conflict with adjacent land uses and </w:t>
      </w:r>
      <w:r w:rsidR="007A3630" w:rsidRPr="00546F7F">
        <w:rPr>
          <w:i/>
        </w:rPr>
        <w:t>rely on</w:t>
      </w:r>
      <w:r w:rsidR="00797B2A" w:rsidRPr="00546F7F">
        <w:rPr>
          <w:i/>
        </w:rPr>
        <w:t xml:space="preserve"> access to </w:t>
      </w:r>
      <w:r w:rsidR="007A3630" w:rsidRPr="00546F7F">
        <w:rPr>
          <w:i/>
        </w:rPr>
        <w:t>prime traffic</w:t>
      </w:r>
      <w:r w:rsidR="00D952B8" w:rsidRPr="00546F7F">
        <w:rPr>
          <w:i/>
        </w:rPr>
        <w:t xml:space="preserve"> </w:t>
      </w:r>
      <w:r w:rsidR="00797B2A" w:rsidRPr="00546F7F">
        <w:rPr>
          <w:i/>
        </w:rPr>
        <w:t>route</w:t>
      </w:r>
      <w:r w:rsidR="00D952B8" w:rsidRPr="00546F7F">
        <w:rPr>
          <w:i/>
        </w:rPr>
        <w:t xml:space="preserve">s. </w:t>
      </w:r>
      <w:r w:rsidRPr="00546F7F">
        <w:t xml:space="preserve"> </w:t>
      </w:r>
      <w:r w:rsidRPr="00546F7F">
        <w:tab/>
      </w:r>
    </w:p>
    <w:p w:rsidR="000109EF" w:rsidRPr="00546F7F"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No person shall within any IND-General Industrial District use any land, or erect, alter, or use any building or structure except in accordance with the following provisions.</w:t>
      </w:r>
    </w:p>
    <w:p w:rsidR="000109EF" w:rsidRPr="00546F7F" w:rsidRDefault="000109EF" w:rsidP="0017215E">
      <w:pPr>
        <w:pStyle w:val="Style8"/>
      </w:pPr>
      <w:bookmarkStart w:id="267" w:name="_Toc197347866"/>
      <w:bookmarkStart w:id="268" w:name="_Toc447894546"/>
      <w:r w:rsidRPr="00546F7F">
        <w:t>Permitted Uses</w:t>
      </w:r>
      <w:bookmarkEnd w:id="267"/>
      <w:bookmarkEnd w:id="268"/>
    </w:p>
    <w:p w:rsidR="000109EF" w:rsidRPr="00546F7F" w:rsidRDefault="000109EF" w:rsidP="00205516">
      <w:pPr>
        <w:pStyle w:val="ListParagraph"/>
        <w:numPr>
          <w:ilvl w:val="0"/>
          <w:numId w:val="91"/>
        </w:numPr>
        <w:spacing w:before="0"/>
      </w:pPr>
      <w:r w:rsidRPr="00546F7F">
        <w:t>Busin</w:t>
      </w:r>
      <w:r w:rsidR="00A55CD9" w:rsidRPr="00546F7F">
        <w:t>ess and/or professional offices;</w:t>
      </w:r>
    </w:p>
    <w:p w:rsidR="000109EF" w:rsidRPr="00546F7F" w:rsidRDefault="000109EF" w:rsidP="00205516">
      <w:pPr>
        <w:pStyle w:val="ListParagraph"/>
        <w:numPr>
          <w:ilvl w:val="0"/>
          <w:numId w:val="91"/>
        </w:numPr>
      </w:pPr>
      <w:r w:rsidRPr="00546F7F">
        <w:t xml:space="preserve">Industrial </w:t>
      </w:r>
      <w:r w:rsidR="0034458E" w:rsidRPr="00546F7F">
        <w:t>p</w:t>
      </w:r>
      <w:r w:rsidRPr="00546F7F">
        <w:t>arks containing a combination of permitted uses</w:t>
      </w:r>
      <w:r w:rsidR="00A55CD9" w:rsidRPr="00546F7F">
        <w:t>;</w:t>
      </w:r>
    </w:p>
    <w:p w:rsidR="000109EF" w:rsidRPr="00546F7F" w:rsidRDefault="000109EF" w:rsidP="00205516">
      <w:pPr>
        <w:pStyle w:val="ListParagraph"/>
        <w:numPr>
          <w:ilvl w:val="0"/>
          <w:numId w:val="91"/>
        </w:numPr>
      </w:pPr>
      <w:r w:rsidRPr="00546F7F">
        <w:t>Buildings, structures, and uses accessory to, and located on the same site as, the principal building or use excepting any building or stru</w:t>
      </w:r>
      <w:r w:rsidR="00A55CD9" w:rsidRPr="00546F7F">
        <w:t>cture used for human habitation;</w:t>
      </w:r>
    </w:p>
    <w:p w:rsidR="00A55CD9" w:rsidRPr="00546F7F" w:rsidRDefault="00A55CD9" w:rsidP="00205516">
      <w:pPr>
        <w:pStyle w:val="ListParagraph"/>
        <w:numPr>
          <w:ilvl w:val="0"/>
          <w:numId w:val="91"/>
        </w:numPr>
      </w:pPr>
      <w:r w:rsidRPr="00546F7F">
        <w:t>Indoor repair, rental, servicing, storage, wholesale of any commodity and/or retail sales of any goods, materials and/or commodities excluding any hazardous materials;</w:t>
      </w:r>
    </w:p>
    <w:p w:rsidR="00A55CD9" w:rsidRPr="00546F7F" w:rsidRDefault="00A55CD9" w:rsidP="00205516">
      <w:pPr>
        <w:pStyle w:val="ListParagraph"/>
        <w:numPr>
          <w:ilvl w:val="0"/>
          <w:numId w:val="91"/>
        </w:numPr>
      </w:pPr>
      <w:r w:rsidRPr="00546F7F">
        <w:t>Manufacturing, fabricating, processing, assembly, finishing, production or packaging of materials, goods or products that are not noxious;</w:t>
      </w:r>
    </w:p>
    <w:p w:rsidR="00A55CD9" w:rsidRPr="00546F7F" w:rsidRDefault="0034458E" w:rsidP="00205516">
      <w:pPr>
        <w:pStyle w:val="ListParagraph"/>
        <w:numPr>
          <w:ilvl w:val="0"/>
          <w:numId w:val="91"/>
        </w:numPr>
      </w:pPr>
      <w:r w:rsidRPr="00546F7F">
        <w:t>Service s</w:t>
      </w:r>
      <w:r w:rsidR="000109EF" w:rsidRPr="00546F7F">
        <w:t>tations</w:t>
      </w:r>
      <w:r w:rsidRPr="00546F7F">
        <w:t xml:space="preserve"> and c</w:t>
      </w:r>
      <w:r w:rsidR="00A55CD9" w:rsidRPr="00546F7F">
        <w:t xml:space="preserve">ommercial </w:t>
      </w:r>
      <w:r w:rsidR="00B66CA7" w:rsidRPr="00546F7F">
        <w:t>card lock</w:t>
      </w:r>
      <w:r w:rsidR="00A55CD9" w:rsidRPr="00546F7F">
        <w:t xml:space="preserve"> operations;</w:t>
      </w:r>
    </w:p>
    <w:p w:rsidR="00E53FBC" w:rsidRPr="00546F7F" w:rsidRDefault="00E53FBC" w:rsidP="00205516">
      <w:pPr>
        <w:pStyle w:val="ListParagraph"/>
        <w:numPr>
          <w:ilvl w:val="0"/>
          <w:numId w:val="91"/>
        </w:numPr>
      </w:pPr>
      <w:r w:rsidRPr="00546F7F">
        <w:t>Oilfield supply and service establishments;</w:t>
      </w:r>
    </w:p>
    <w:p w:rsidR="000109EF" w:rsidRPr="00546F7F" w:rsidRDefault="000109EF" w:rsidP="00205516">
      <w:pPr>
        <w:pStyle w:val="ListParagraph"/>
        <w:numPr>
          <w:ilvl w:val="0"/>
          <w:numId w:val="91"/>
        </w:numPr>
      </w:pPr>
      <w:r w:rsidRPr="00546F7F">
        <w:t>Auto body shops</w:t>
      </w:r>
      <w:r w:rsidR="00A55CD9" w:rsidRPr="00546F7F">
        <w:t>;</w:t>
      </w:r>
    </w:p>
    <w:p w:rsidR="000109EF" w:rsidRPr="00546F7F" w:rsidRDefault="000109EF" w:rsidP="00205516">
      <w:pPr>
        <w:pStyle w:val="ListParagraph"/>
        <w:numPr>
          <w:ilvl w:val="0"/>
          <w:numId w:val="91"/>
        </w:numPr>
      </w:pPr>
      <w:r w:rsidRPr="00546F7F">
        <w:t>Construction and other</w:t>
      </w:r>
      <w:r w:rsidR="00A55CD9" w:rsidRPr="00546F7F">
        <w:t xml:space="preserve"> contractors, </w:t>
      </w:r>
      <w:r w:rsidRPr="00546F7F">
        <w:t xml:space="preserve"> industrial trades</w:t>
      </w:r>
      <w:r w:rsidR="00A55CD9" w:rsidRPr="00546F7F">
        <w:t xml:space="preserve">, workshops, </w:t>
      </w:r>
      <w:r w:rsidRPr="00546F7F">
        <w:t xml:space="preserve"> yards, plants, and/or offices</w:t>
      </w:r>
      <w:r w:rsidR="00A55CD9" w:rsidRPr="00546F7F">
        <w:t>;</w:t>
      </w:r>
      <w:r w:rsidRPr="00546F7F">
        <w:t xml:space="preserve">  </w:t>
      </w:r>
    </w:p>
    <w:p w:rsidR="000109EF" w:rsidRPr="00546F7F" w:rsidRDefault="000109EF" w:rsidP="00205516">
      <w:pPr>
        <w:pStyle w:val="ListParagraph"/>
        <w:numPr>
          <w:ilvl w:val="0"/>
          <w:numId w:val="91"/>
        </w:numPr>
      </w:pPr>
      <w:r w:rsidRPr="00546F7F">
        <w:t>Warehousing and supply depots</w:t>
      </w:r>
      <w:r w:rsidR="00A55CD9" w:rsidRPr="00546F7F">
        <w:t>;</w:t>
      </w:r>
    </w:p>
    <w:p w:rsidR="000109EF" w:rsidRPr="00546F7F" w:rsidRDefault="000109EF" w:rsidP="00205516">
      <w:pPr>
        <w:pStyle w:val="ListParagraph"/>
        <w:numPr>
          <w:ilvl w:val="0"/>
          <w:numId w:val="91"/>
        </w:numPr>
      </w:pPr>
      <w:r w:rsidRPr="00546F7F">
        <w:t>Farm and Industrial machinery equipment and vehicle sales and service</w:t>
      </w:r>
      <w:r w:rsidR="00A55CD9" w:rsidRPr="00546F7F">
        <w:t>;</w:t>
      </w:r>
    </w:p>
    <w:p w:rsidR="00A55CD9" w:rsidRPr="00546F7F" w:rsidRDefault="00A55CD9" w:rsidP="00205516">
      <w:pPr>
        <w:pStyle w:val="ListParagraph"/>
        <w:numPr>
          <w:ilvl w:val="0"/>
          <w:numId w:val="91"/>
        </w:numPr>
      </w:pPr>
      <w:r w:rsidRPr="00546F7F">
        <w:t>Trucking operations;</w:t>
      </w:r>
    </w:p>
    <w:p w:rsidR="000109EF" w:rsidRPr="00546F7F" w:rsidRDefault="0034458E" w:rsidP="00205516">
      <w:pPr>
        <w:pStyle w:val="ListParagraph"/>
        <w:numPr>
          <w:ilvl w:val="0"/>
          <w:numId w:val="91"/>
        </w:numPr>
      </w:pPr>
      <w:r w:rsidRPr="00546F7F">
        <w:t>Semi-t</w:t>
      </w:r>
      <w:r w:rsidR="000109EF" w:rsidRPr="00546F7F">
        <w:t xml:space="preserve">railer and </w:t>
      </w:r>
      <w:r w:rsidRPr="00546F7F">
        <w:t>container parking l</w:t>
      </w:r>
      <w:r w:rsidR="006A73B8" w:rsidRPr="00546F7F">
        <w:t>ot including</w:t>
      </w:r>
      <w:r w:rsidR="00A55CD9" w:rsidRPr="00546F7F">
        <w:t xml:space="preserve"> </w:t>
      </w:r>
      <w:r w:rsidRPr="00546F7F">
        <w:t>s</w:t>
      </w:r>
      <w:r w:rsidR="00A55CD9" w:rsidRPr="00546F7F">
        <w:t xml:space="preserve">ea </w:t>
      </w:r>
      <w:r w:rsidRPr="00546F7F">
        <w:t>c</w:t>
      </w:r>
      <w:r w:rsidR="00A55CD9" w:rsidRPr="00546F7F">
        <w:t>ontainers;</w:t>
      </w:r>
    </w:p>
    <w:p w:rsidR="000109EF" w:rsidRPr="00546F7F" w:rsidRDefault="000109EF" w:rsidP="00205516">
      <w:pPr>
        <w:pStyle w:val="ListParagraph"/>
        <w:numPr>
          <w:ilvl w:val="0"/>
          <w:numId w:val="91"/>
        </w:numPr>
      </w:pPr>
      <w:r w:rsidRPr="00546F7F">
        <w:t>Lumber an</w:t>
      </w:r>
      <w:r w:rsidR="00A55CD9" w:rsidRPr="00546F7F">
        <w:t>d building supply establishments;</w:t>
      </w:r>
    </w:p>
    <w:p w:rsidR="000109EF" w:rsidRPr="00546F7F" w:rsidRDefault="000109EF" w:rsidP="00205516">
      <w:pPr>
        <w:pStyle w:val="ListParagraph"/>
        <w:numPr>
          <w:ilvl w:val="0"/>
          <w:numId w:val="91"/>
        </w:numPr>
        <w:rPr>
          <w:bCs/>
        </w:rPr>
      </w:pPr>
      <w:r w:rsidRPr="00546F7F">
        <w:t>Construction of RTM homes or</w:t>
      </w:r>
      <w:r w:rsidRPr="00546F7F">
        <w:rPr>
          <w:bCs/>
        </w:rPr>
        <w:t xml:space="preserve">  agricultural building assembly area;</w:t>
      </w:r>
    </w:p>
    <w:p w:rsidR="000109EF" w:rsidRPr="00546F7F" w:rsidRDefault="000109EF" w:rsidP="00205516">
      <w:pPr>
        <w:pStyle w:val="ListParagraph"/>
        <w:numPr>
          <w:ilvl w:val="0"/>
          <w:numId w:val="91"/>
        </w:numPr>
      </w:pPr>
      <w:r w:rsidRPr="00546F7F">
        <w:t>Motor vehicle, recreational vehicle, and/or mobile home sales and servicing and/or storage</w:t>
      </w:r>
      <w:r w:rsidR="00A55CD9" w:rsidRPr="00546F7F">
        <w:t xml:space="preserve"> compound;</w:t>
      </w:r>
    </w:p>
    <w:p w:rsidR="000109EF" w:rsidRPr="00546F7F" w:rsidRDefault="0034458E" w:rsidP="00205516">
      <w:pPr>
        <w:pStyle w:val="ListParagraph"/>
        <w:numPr>
          <w:ilvl w:val="0"/>
          <w:numId w:val="91"/>
        </w:numPr>
      </w:pPr>
      <w:r w:rsidRPr="00546F7F">
        <w:t>Commercial recycling d</w:t>
      </w:r>
      <w:r w:rsidR="000109EF" w:rsidRPr="00546F7F">
        <w:t>epots</w:t>
      </w:r>
      <w:r w:rsidR="00A55CD9" w:rsidRPr="00546F7F">
        <w:t>;</w:t>
      </w:r>
    </w:p>
    <w:p w:rsidR="000109EF" w:rsidRPr="00546F7F" w:rsidRDefault="000109EF" w:rsidP="00205516">
      <w:pPr>
        <w:pStyle w:val="ListParagraph"/>
        <w:numPr>
          <w:ilvl w:val="0"/>
          <w:numId w:val="91"/>
        </w:numPr>
      </w:pPr>
      <w:r w:rsidRPr="00546F7F">
        <w:t>Public works buildings and structures i</w:t>
      </w:r>
      <w:r w:rsidRPr="00546F7F">
        <w:rPr>
          <w:u w:val="single"/>
        </w:rPr>
        <w:t>ncluding</w:t>
      </w:r>
      <w:r w:rsidRPr="00546F7F">
        <w:t xml:space="preserve"> offices, warehouses, storage</w:t>
      </w:r>
      <w:r w:rsidR="00A55CD9" w:rsidRPr="00546F7F">
        <w:t>, yard</w:t>
      </w:r>
      <w:r w:rsidRPr="00546F7F">
        <w:t>s, and waste management or sewage facilities.</w:t>
      </w:r>
    </w:p>
    <w:p w:rsidR="000109EF" w:rsidRPr="00546F7F" w:rsidRDefault="000109EF" w:rsidP="0017215E">
      <w:pPr>
        <w:pStyle w:val="Style8"/>
      </w:pPr>
      <w:bookmarkStart w:id="269" w:name="_Toc197347867"/>
      <w:bookmarkStart w:id="270" w:name="_Toc447894547"/>
      <w:r w:rsidRPr="00546F7F">
        <w:t>Discretionary Uses</w:t>
      </w:r>
      <w:bookmarkEnd w:id="269"/>
      <w:bookmarkEnd w:id="270"/>
      <w:r w:rsidRPr="00546F7F">
        <w:t xml:space="preserve"> </w:t>
      </w:r>
    </w:p>
    <w:p w:rsidR="00797B2A" w:rsidRPr="00546F7F" w:rsidRDefault="000109EF" w:rsidP="007A3630">
      <w:pPr>
        <w:autoSpaceDE w:val="0"/>
        <w:autoSpaceDN w:val="0"/>
        <w:adjustRightInd w:val="0"/>
        <w:spacing w:after="0"/>
        <w:rPr>
          <w:rFonts w:ascii="Arial" w:hAnsi="Arial" w:cs="Arial"/>
          <w:b/>
          <w:sz w:val="18"/>
          <w:szCs w:val="18"/>
        </w:rPr>
      </w:pPr>
      <w:r w:rsidRPr="00546F7F">
        <w:rPr>
          <w:rFonts w:ascii="Arial" w:hAnsi="Arial" w:cs="Arial"/>
          <w:b/>
          <w:sz w:val="18"/>
          <w:szCs w:val="18"/>
        </w:rPr>
        <w:t xml:space="preserve">The following uses may be permitted in the IND- Industrial District </w:t>
      </w:r>
      <w:r w:rsidR="004A4CC8" w:rsidRPr="00546F7F">
        <w:rPr>
          <w:rFonts w:ascii="Arial" w:hAnsi="Arial" w:cs="Arial"/>
          <w:b/>
          <w:sz w:val="18"/>
          <w:szCs w:val="18"/>
        </w:rPr>
        <w:t>though</w:t>
      </w:r>
      <w:r w:rsidRPr="00546F7F">
        <w:rPr>
          <w:rFonts w:ascii="Arial" w:hAnsi="Arial" w:cs="Arial"/>
          <w:b/>
          <w:sz w:val="18"/>
          <w:szCs w:val="18"/>
        </w:rPr>
        <w:t xml:space="preserve"> only by resolution of Council and only in locations specified in such resolution of</w:t>
      </w:r>
      <w:r w:rsidR="00797B2A" w:rsidRPr="00546F7F">
        <w:rPr>
          <w:rFonts w:ascii="Arial" w:hAnsi="Arial" w:cs="Arial"/>
          <w:b/>
          <w:sz w:val="18"/>
          <w:szCs w:val="18"/>
        </w:rPr>
        <w:t xml:space="preserve"> Council. </w:t>
      </w:r>
    </w:p>
    <w:p w:rsidR="00A55CD9" w:rsidRPr="00546F7F" w:rsidRDefault="000109EF" w:rsidP="00205516">
      <w:pPr>
        <w:pStyle w:val="ListParagraph"/>
        <w:numPr>
          <w:ilvl w:val="0"/>
          <w:numId w:val="25"/>
        </w:numPr>
        <w:spacing w:before="0"/>
      </w:pPr>
      <w:r w:rsidRPr="00546F7F">
        <w:t>Bulk petroleum sales and storage</w:t>
      </w:r>
      <w:r w:rsidR="00121B8F">
        <w:t xml:space="preserve"> (refer to Section 5.11)</w:t>
      </w:r>
      <w:r w:rsidR="00A55CD9" w:rsidRPr="00546F7F">
        <w:t>;</w:t>
      </w:r>
    </w:p>
    <w:p w:rsidR="000109EF" w:rsidRPr="00546F7F" w:rsidRDefault="000109EF" w:rsidP="00205516">
      <w:pPr>
        <w:pStyle w:val="ListParagraph"/>
        <w:numPr>
          <w:ilvl w:val="0"/>
          <w:numId w:val="25"/>
        </w:numPr>
      </w:pPr>
      <w:r w:rsidRPr="00546F7F">
        <w:t>Stockyards and auction marts;</w:t>
      </w:r>
    </w:p>
    <w:p w:rsidR="000109EF" w:rsidRPr="00546F7F" w:rsidRDefault="000109EF" w:rsidP="00205516">
      <w:pPr>
        <w:pStyle w:val="ListParagraph"/>
        <w:numPr>
          <w:ilvl w:val="0"/>
          <w:numId w:val="25"/>
        </w:numPr>
      </w:pPr>
      <w:r w:rsidRPr="00546F7F">
        <w:t>Salvage yards and auto wreckers</w:t>
      </w:r>
      <w:r w:rsidR="00A55CD9" w:rsidRPr="00546F7F">
        <w:t>;</w:t>
      </w:r>
    </w:p>
    <w:p w:rsidR="000109EF" w:rsidRPr="00546F7F" w:rsidRDefault="0034458E" w:rsidP="00205516">
      <w:pPr>
        <w:pStyle w:val="ListParagraph"/>
        <w:numPr>
          <w:ilvl w:val="0"/>
          <w:numId w:val="25"/>
        </w:numPr>
      </w:pPr>
      <w:r w:rsidRPr="00546F7F">
        <w:t>Meat p</w:t>
      </w:r>
      <w:r w:rsidR="000109EF" w:rsidRPr="00546F7F">
        <w:t xml:space="preserve">rocessing </w:t>
      </w:r>
      <w:r w:rsidRPr="00546F7F">
        <w:t>p</w:t>
      </w:r>
      <w:r w:rsidR="000109EF" w:rsidRPr="00546F7F">
        <w:t>lants/</w:t>
      </w:r>
      <w:r w:rsidRPr="00546F7F">
        <w:t>a</w:t>
      </w:r>
      <w:r w:rsidR="000109EF" w:rsidRPr="00546F7F">
        <w:t>battoirs;</w:t>
      </w:r>
    </w:p>
    <w:p w:rsidR="000109EF" w:rsidRPr="00546F7F" w:rsidRDefault="000109EF" w:rsidP="00205516">
      <w:pPr>
        <w:pStyle w:val="ListParagraph"/>
        <w:numPr>
          <w:ilvl w:val="0"/>
          <w:numId w:val="25"/>
        </w:numPr>
      </w:pPr>
      <w:r w:rsidRPr="00546F7F">
        <w:t xml:space="preserve">Seed </w:t>
      </w:r>
      <w:r w:rsidR="0034458E" w:rsidRPr="00546F7F">
        <w:t>c</w:t>
      </w:r>
      <w:r w:rsidRPr="00546F7F">
        <w:t>leaning plants, feed mills and flour mills;</w:t>
      </w:r>
    </w:p>
    <w:p w:rsidR="000109EF" w:rsidRPr="00546F7F" w:rsidRDefault="000109EF" w:rsidP="00205516">
      <w:pPr>
        <w:pStyle w:val="ListParagraph"/>
        <w:numPr>
          <w:ilvl w:val="0"/>
          <w:numId w:val="25"/>
        </w:numPr>
      </w:pPr>
      <w:r w:rsidRPr="00546F7F">
        <w:t>Fertilizer sales and storage;</w:t>
      </w:r>
    </w:p>
    <w:p w:rsidR="000109EF" w:rsidRPr="00546F7F" w:rsidRDefault="000109EF" w:rsidP="00205516">
      <w:pPr>
        <w:pStyle w:val="ListParagraph"/>
        <w:numPr>
          <w:ilvl w:val="0"/>
          <w:numId w:val="25"/>
        </w:numPr>
      </w:pPr>
      <w:r w:rsidRPr="00546F7F">
        <w:t xml:space="preserve">Cement manufacturing; </w:t>
      </w:r>
    </w:p>
    <w:p w:rsidR="001A72EF" w:rsidRPr="00546F7F" w:rsidRDefault="000109EF" w:rsidP="00205516">
      <w:pPr>
        <w:pStyle w:val="ListParagraph"/>
        <w:numPr>
          <w:ilvl w:val="0"/>
          <w:numId w:val="25"/>
        </w:numPr>
      </w:pPr>
      <w:r w:rsidRPr="00546F7F">
        <w:t>Aggregate material storage or handling operations</w:t>
      </w:r>
      <w:r w:rsidR="001A72EF" w:rsidRPr="00546F7F">
        <w:t>;</w:t>
      </w:r>
    </w:p>
    <w:p w:rsidR="000109EF" w:rsidRDefault="0034458E" w:rsidP="00205516">
      <w:pPr>
        <w:pStyle w:val="ListParagraph"/>
        <w:numPr>
          <w:ilvl w:val="0"/>
          <w:numId w:val="25"/>
        </w:numPr>
      </w:pPr>
      <w:r w:rsidRPr="00546F7F">
        <w:t>Wind e</w:t>
      </w:r>
      <w:r w:rsidR="001A72EF" w:rsidRPr="00546F7F">
        <w:t xml:space="preserve">nergy </w:t>
      </w:r>
      <w:r w:rsidRPr="00546F7F">
        <w:t>f</w:t>
      </w:r>
      <w:r w:rsidR="001A72EF" w:rsidRPr="00546F7F">
        <w:t>acilities</w:t>
      </w:r>
      <w:r w:rsidR="00121B8F">
        <w:t xml:space="preserve"> (refer to Section 5.9)</w:t>
      </w:r>
      <w:r w:rsidR="00060E2B">
        <w:t>;</w:t>
      </w:r>
    </w:p>
    <w:p w:rsidR="00060E2B" w:rsidRPr="008C53D0" w:rsidRDefault="00060E2B" w:rsidP="00205516">
      <w:pPr>
        <w:pStyle w:val="ListParagraph"/>
        <w:numPr>
          <w:ilvl w:val="0"/>
          <w:numId w:val="25"/>
        </w:numPr>
      </w:pPr>
      <w:r w:rsidRPr="0028379C">
        <w:rPr>
          <w:rFonts w:eastAsia="Times New Roman"/>
          <w:color w:val="000000"/>
        </w:rPr>
        <w:lastRenderedPageBreak/>
        <w:t>Agricultural based business including processing and packaging of product.</w:t>
      </w:r>
      <w:r w:rsidR="008C53D0" w:rsidRPr="008C53D0">
        <w:rPr>
          <w:rFonts w:eastAsia="Times New Roman"/>
          <w:color w:val="000000"/>
        </w:rPr>
        <w:t xml:space="preserve"> Amendment Bylaw No. XX-2016.</w:t>
      </w:r>
    </w:p>
    <w:p w:rsidR="000109EF" w:rsidRPr="00546F7F" w:rsidRDefault="000109EF" w:rsidP="0017215E">
      <w:pPr>
        <w:pStyle w:val="Style8"/>
      </w:pPr>
      <w:bookmarkStart w:id="271" w:name="_Toc197347868"/>
      <w:bookmarkStart w:id="272" w:name="_Toc447894548"/>
      <w:r w:rsidRPr="00546F7F">
        <w:t>Site Development Regulations</w:t>
      </w:r>
      <w:bookmarkEnd w:id="271"/>
      <w:bookmarkEnd w:id="272"/>
    </w:p>
    <w:p w:rsidR="00121B8F" w:rsidRDefault="00121B8F" w:rsidP="000109EF">
      <w:pPr>
        <w:spacing w:after="120"/>
        <w:rPr>
          <w:b/>
        </w:rPr>
      </w:pPr>
      <w:r>
        <w:rPr>
          <w:b/>
        </w:rPr>
        <w:t>Public works shall have no minimum or maximum site requirements.</w:t>
      </w:r>
    </w:p>
    <w:p w:rsidR="000109EF" w:rsidRPr="00546F7F" w:rsidRDefault="000109EF" w:rsidP="000109EF">
      <w:pPr>
        <w:spacing w:after="120"/>
        <w:rPr>
          <w:b/>
        </w:rPr>
      </w:pPr>
      <w:r w:rsidRPr="00546F7F">
        <w:rPr>
          <w:b/>
        </w:rPr>
        <w:t>Permitted Uses</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2218"/>
        <w:gridCol w:w="6470"/>
      </w:tblGrid>
      <w:tr w:rsidR="000109EF" w:rsidRPr="00546F7F" w:rsidTr="00186D96">
        <w:trPr>
          <w:tblCellSpacing w:w="20" w:type="dxa"/>
          <w:jc w:val="center"/>
        </w:trPr>
        <w:tc>
          <w:tcPr>
            <w:tcW w:w="2158" w:type="dxa"/>
            <w:tcBorders>
              <w:top w:val="nil"/>
              <w:left w:val="nil"/>
              <w:bottom w:val="nil"/>
              <w:right w:val="nil"/>
              <w:tl2br w:val="nil"/>
              <w:tr2bl w:val="nil"/>
            </w:tcBorders>
            <w:shd w:val="clear" w:color="auto" w:fill="C0C0C0"/>
          </w:tcPr>
          <w:p w:rsidR="000109EF" w:rsidRPr="00546F7F" w:rsidRDefault="000109EF" w:rsidP="00186D96">
            <w:pPr>
              <w:pStyle w:val="TableLeftSide"/>
              <w:spacing w:before="120" w:after="120"/>
              <w:rPr>
                <w:color w:val="000000"/>
              </w:rPr>
            </w:pPr>
            <w:r w:rsidRPr="00546F7F">
              <w:rPr>
                <w:color w:val="000000"/>
              </w:rPr>
              <w:t xml:space="preserve">Minimum site area  </w:t>
            </w:r>
          </w:p>
        </w:tc>
        <w:tc>
          <w:tcPr>
            <w:tcW w:w="6410" w:type="dxa"/>
            <w:shd w:val="clear" w:color="auto" w:fill="auto"/>
          </w:tcPr>
          <w:p w:rsidR="000109EF" w:rsidRPr="00546F7F" w:rsidRDefault="000109EF" w:rsidP="00186D96">
            <w:pPr>
              <w:pStyle w:val="Table"/>
              <w:spacing w:before="120" w:after="120"/>
            </w:pPr>
            <w:r w:rsidRPr="00546F7F">
              <w:t>580  m²</w:t>
            </w:r>
            <w:r w:rsidR="00A10258" w:rsidRPr="00546F7F">
              <w:t xml:space="preserve"> (6243 ft</w:t>
            </w:r>
            <w:r w:rsidR="00A10258" w:rsidRPr="00546F7F">
              <w:rPr>
                <w:vertAlign w:val="superscript"/>
              </w:rPr>
              <w:t>2</w:t>
            </w:r>
            <w:r w:rsidR="00A10258" w:rsidRPr="00546F7F">
              <w:t>)</w:t>
            </w:r>
          </w:p>
        </w:tc>
      </w:tr>
      <w:tr w:rsidR="000109EF" w:rsidRPr="00546F7F" w:rsidTr="00186D96">
        <w:trPr>
          <w:tblCellSpacing w:w="20" w:type="dxa"/>
          <w:jc w:val="center"/>
        </w:trPr>
        <w:tc>
          <w:tcPr>
            <w:tcW w:w="2158"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 xml:space="preserve">Minimum site frontage </w:t>
            </w:r>
          </w:p>
        </w:tc>
        <w:tc>
          <w:tcPr>
            <w:tcW w:w="6410" w:type="dxa"/>
            <w:shd w:val="clear" w:color="auto" w:fill="auto"/>
          </w:tcPr>
          <w:p w:rsidR="000109EF" w:rsidRPr="00546F7F" w:rsidRDefault="000109EF" w:rsidP="00186D96">
            <w:pPr>
              <w:pStyle w:val="Table"/>
            </w:pPr>
            <w:r w:rsidRPr="00546F7F">
              <w:t xml:space="preserve">15.0 </w:t>
            </w:r>
            <w:r w:rsidR="00701474" w:rsidRPr="00546F7F">
              <w:t>metre</w:t>
            </w:r>
            <w:r w:rsidRPr="00546F7F">
              <w:t>s</w:t>
            </w:r>
            <w:r w:rsidR="00A10258" w:rsidRPr="00546F7F">
              <w:t xml:space="preserve"> (49 </w:t>
            </w:r>
            <w:proofErr w:type="spellStart"/>
            <w:r w:rsidR="00A10258" w:rsidRPr="00546F7F">
              <w:t>ft</w:t>
            </w:r>
            <w:proofErr w:type="spellEnd"/>
            <w:r w:rsidR="00A10258" w:rsidRPr="00546F7F">
              <w:t>)</w:t>
            </w:r>
          </w:p>
        </w:tc>
      </w:tr>
      <w:tr w:rsidR="000109EF" w:rsidRPr="00546F7F" w:rsidTr="00186D96">
        <w:trPr>
          <w:tblCellSpacing w:w="20" w:type="dxa"/>
          <w:jc w:val="center"/>
        </w:trPr>
        <w:tc>
          <w:tcPr>
            <w:tcW w:w="2158"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Minimum front yard</w:t>
            </w:r>
          </w:p>
        </w:tc>
        <w:tc>
          <w:tcPr>
            <w:tcW w:w="6410" w:type="dxa"/>
            <w:shd w:val="clear" w:color="auto" w:fill="auto"/>
          </w:tcPr>
          <w:p w:rsidR="000109EF" w:rsidRPr="00546F7F" w:rsidRDefault="000109EF" w:rsidP="00186D96">
            <w:pPr>
              <w:pStyle w:val="Table"/>
            </w:pPr>
            <w:r w:rsidRPr="00546F7F">
              <w:t xml:space="preserve">6.0 </w:t>
            </w:r>
            <w:r w:rsidR="00701474" w:rsidRPr="00546F7F">
              <w:t>metre</w:t>
            </w:r>
            <w:r w:rsidRPr="00546F7F">
              <w:t>s</w:t>
            </w:r>
            <w:r w:rsidR="00A10258" w:rsidRPr="00546F7F">
              <w:t xml:space="preserve"> (20 </w:t>
            </w:r>
            <w:proofErr w:type="spellStart"/>
            <w:r w:rsidR="00A10258" w:rsidRPr="00546F7F">
              <w:t>ft</w:t>
            </w:r>
            <w:proofErr w:type="spellEnd"/>
            <w:r w:rsidR="00A10258" w:rsidRPr="00546F7F">
              <w:t>)</w:t>
            </w:r>
          </w:p>
        </w:tc>
      </w:tr>
      <w:tr w:rsidR="000109EF" w:rsidRPr="00546F7F" w:rsidTr="00186D96">
        <w:trPr>
          <w:tblCellSpacing w:w="20" w:type="dxa"/>
          <w:jc w:val="center"/>
        </w:trPr>
        <w:tc>
          <w:tcPr>
            <w:tcW w:w="2158"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Minimum rear yard</w:t>
            </w:r>
          </w:p>
        </w:tc>
        <w:tc>
          <w:tcPr>
            <w:tcW w:w="6410" w:type="dxa"/>
            <w:shd w:val="clear" w:color="auto" w:fill="auto"/>
          </w:tcPr>
          <w:p w:rsidR="000109EF" w:rsidRPr="00546F7F" w:rsidRDefault="000109EF" w:rsidP="00186D96">
            <w:pPr>
              <w:pStyle w:val="Table"/>
            </w:pPr>
            <w:r w:rsidRPr="00546F7F">
              <w:t xml:space="preserve">3.0 </w:t>
            </w:r>
            <w:r w:rsidR="00701474" w:rsidRPr="00546F7F">
              <w:t>metre</w:t>
            </w:r>
            <w:r w:rsidRPr="00546F7F">
              <w:t>s</w:t>
            </w:r>
            <w:r w:rsidR="00A10258" w:rsidRPr="00546F7F">
              <w:t xml:space="preserve"> (10 </w:t>
            </w:r>
            <w:proofErr w:type="spellStart"/>
            <w:r w:rsidR="00A10258" w:rsidRPr="00546F7F">
              <w:t>ft</w:t>
            </w:r>
            <w:proofErr w:type="spellEnd"/>
            <w:r w:rsidR="00A10258" w:rsidRPr="00546F7F">
              <w:t>)</w:t>
            </w:r>
          </w:p>
        </w:tc>
      </w:tr>
      <w:tr w:rsidR="000109EF" w:rsidRPr="00546F7F" w:rsidTr="00186D96">
        <w:trPr>
          <w:tblCellSpacing w:w="20" w:type="dxa"/>
          <w:jc w:val="center"/>
        </w:trPr>
        <w:tc>
          <w:tcPr>
            <w:tcW w:w="2158"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Minimum side yard</w:t>
            </w:r>
          </w:p>
        </w:tc>
        <w:tc>
          <w:tcPr>
            <w:tcW w:w="6410" w:type="dxa"/>
            <w:shd w:val="clear" w:color="auto" w:fill="auto"/>
          </w:tcPr>
          <w:p w:rsidR="000109EF" w:rsidRPr="00546F7F" w:rsidRDefault="000109EF" w:rsidP="00186D96">
            <w:pPr>
              <w:pStyle w:val="Table"/>
            </w:pPr>
            <w:r w:rsidRPr="00546F7F">
              <w:t xml:space="preserve">3.0 </w:t>
            </w:r>
            <w:r w:rsidR="00701474" w:rsidRPr="00546F7F">
              <w:t>metre</w:t>
            </w:r>
            <w:r w:rsidRPr="00546F7F">
              <w:t>s</w:t>
            </w:r>
            <w:r w:rsidR="00A10258" w:rsidRPr="00546F7F">
              <w:t xml:space="preserve"> (10 </w:t>
            </w:r>
            <w:proofErr w:type="spellStart"/>
            <w:r w:rsidR="00A10258" w:rsidRPr="00546F7F">
              <w:t>ft</w:t>
            </w:r>
            <w:proofErr w:type="spellEnd"/>
            <w:r w:rsidR="00A10258" w:rsidRPr="00546F7F">
              <w:t>)</w:t>
            </w:r>
          </w:p>
        </w:tc>
      </w:tr>
    </w:tbl>
    <w:p w:rsidR="00121B8F" w:rsidRDefault="00121B8F" w:rsidP="00121B8F"/>
    <w:p w:rsidR="00121B8F" w:rsidRPr="00546F7F" w:rsidRDefault="00121B8F" w:rsidP="00121B8F">
      <w:pPr>
        <w:spacing w:after="120"/>
        <w:rPr>
          <w:b/>
        </w:rPr>
      </w:pPr>
      <w:r>
        <w:rPr>
          <w:b/>
        </w:rPr>
        <w:t>Service Stations and Discretionary Uses</w:t>
      </w:r>
    </w:p>
    <w:tbl>
      <w:tblPr>
        <w:tblW w:w="8688"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2218"/>
        <w:gridCol w:w="6470"/>
      </w:tblGrid>
      <w:tr w:rsidR="00121B8F" w:rsidRPr="009B43FA" w:rsidTr="00121B8F">
        <w:trPr>
          <w:tblCellSpacing w:w="20" w:type="dxa"/>
          <w:jc w:val="center"/>
        </w:trPr>
        <w:tc>
          <w:tcPr>
            <w:tcW w:w="2158" w:type="dxa"/>
            <w:tcBorders>
              <w:top w:val="nil"/>
              <w:left w:val="nil"/>
              <w:bottom w:val="nil"/>
              <w:right w:val="nil"/>
              <w:tl2br w:val="nil"/>
              <w:tr2bl w:val="nil"/>
            </w:tcBorders>
            <w:shd w:val="clear" w:color="auto" w:fill="C0C0C0"/>
          </w:tcPr>
          <w:p w:rsidR="00121B8F" w:rsidRPr="009B43FA" w:rsidRDefault="00121B8F" w:rsidP="0017215E">
            <w:pPr>
              <w:pStyle w:val="TableLeftSide"/>
              <w:spacing w:before="120" w:after="120"/>
              <w:rPr>
                <w:color w:val="000000"/>
              </w:rPr>
            </w:pPr>
            <w:r w:rsidRPr="009B43FA">
              <w:rPr>
                <w:color w:val="000000"/>
              </w:rPr>
              <w:t xml:space="preserve">Minimum site area  </w:t>
            </w:r>
          </w:p>
        </w:tc>
        <w:tc>
          <w:tcPr>
            <w:tcW w:w="6410" w:type="dxa"/>
          </w:tcPr>
          <w:p w:rsidR="00121B8F" w:rsidRPr="009B43FA" w:rsidRDefault="00121B8F" w:rsidP="0017215E">
            <w:pPr>
              <w:pStyle w:val="Table"/>
              <w:rPr>
                <w:rFonts w:cstheme="minorHAnsi"/>
                <w:szCs w:val="22"/>
              </w:rPr>
            </w:pPr>
            <w:r w:rsidRPr="009B43FA">
              <w:rPr>
                <w:rFonts w:cstheme="minorHAnsi"/>
                <w:szCs w:val="22"/>
              </w:rPr>
              <w:t>929 m</w:t>
            </w:r>
            <w:r w:rsidRPr="009B43FA">
              <w:rPr>
                <w:rFonts w:cstheme="minorHAnsi"/>
                <w:szCs w:val="22"/>
                <w:vertAlign w:val="superscript"/>
              </w:rPr>
              <w:t>2</w:t>
            </w:r>
            <w:r w:rsidRPr="009B43FA">
              <w:rPr>
                <w:rFonts w:cstheme="minorHAnsi"/>
                <w:szCs w:val="22"/>
              </w:rPr>
              <w:t xml:space="preserve"> (10,000 ft</w:t>
            </w:r>
            <w:r w:rsidRPr="009B43FA">
              <w:rPr>
                <w:rFonts w:cstheme="minorHAnsi"/>
                <w:szCs w:val="22"/>
                <w:vertAlign w:val="superscript"/>
              </w:rPr>
              <w:t>2</w:t>
            </w:r>
            <w:r w:rsidRPr="009B43FA">
              <w:rPr>
                <w:rFonts w:cstheme="minorHAnsi"/>
                <w:szCs w:val="22"/>
              </w:rPr>
              <w:t>)</w:t>
            </w:r>
          </w:p>
        </w:tc>
      </w:tr>
      <w:tr w:rsidR="00121B8F" w:rsidRPr="009B43FA" w:rsidTr="00121B8F">
        <w:trPr>
          <w:tblCellSpacing w:w="20" w:type="dxa"/>
          <w:jc w:val="center"/>
        </w:trPr>
        <w:tc>
          <w:tcPr>
            <w:tcW w:w="2158" w:type="dxa"/>
            <w:tcBorders>
              <w:left w:val="nil"/>
              <w:bottom w:val="nil"/>
              <w:right w:val="nil"/>
              <w:tl2br w:val="nil"/>
              <w:tr2bl w:val="nil"/>
            </w:tcBorders>
            <w:shd w:val="clear" w:color="auto" w:fill="C0C0C0"/>
          </w:tcPr>
          <w:p w:rsidR="00121B8F" w:rsidRPr="009B43FA" w:rsidRDefault="00121B8F" w:rsidP="0017215E">
            <w:pPr>
              <w:pStyle w:val="TableLeftSide"/>
              <w:rPr>
                <w:color w:val="000000"/>
              </w:rPr>
            </w:pPr>
            <w:r w:rsidRPr="009B43FA">
              <w:rPr>
                <w:color w:val="000000"/>
              </w:rPr>
              <w:t xml:space="preserve">Minimum site frontage </w:t>
            </w:r>
          </w:p>
        </w:tc>
        <w:tc>
          <w:tcPr>
            <w:tcW w:w="6410" w:type="dxa"/>
          </w:tcPr>
          <w:p w:rsidR="00121B8F" w:rsidRPr="009B43FA" w:rsidRDefault="00121B8F" w:rsidP="0017215E">
            <w:pPr>
              <w:pStyle w:val="Table"/>
              <w:rPr>
                <w:rFonts w:cstheme="minorHAnsi"/>
                <w:szCs w:val="22"/>
              </w:rPr>
            </w:pPr>
            <w:r w:rsidRPr="009B43FA">
              <w:rPr>
                <w:rFonts w:cstheme="minorHAnsi"/>
                <w:szCs w:val="22"/>
              </w:rPr>
              <w:t xml:space="preserve">30 metres (98 </w:t>
            </w:r>
            <w:proofErr w:type="spellStart"/>
            <w:r w:rsidRPr="009B43FA">
              <w:rPr>
                <w:rFonts w:cstheme="minorHAnsi"/>
                <w:szCs w:val="22"/>
              </w:rPr>
              <w:t>ft</w:t>
            </w:r>
            <w:proofErr w:type="spellEnd"/>
            <w:r w:rsidRPr="009B43FA">
              <w:rPr>
                <w:rFonts w:cstheme="minorHAnsi"/>
                <w:szCs w:val="22"/>
              </w:rPr>
              <w:t>)</w:t>
            </w:r>
          </w:p>
        </w:tc>
      </w:tr>
      <w:tr w:rsidR="00121B8F" w:rsidRPr="009B43FA" w:rsidTr="00121B8F">
        <w:trPr>
          <w:tblCellSpacing w:w="20" w:type="dxa"/>
          <w:jc w:val="center"/>
        </w:trPr>
        <w:tc>
          <w:tcPr>
            <w:tcW w:w="2158" w:type="dxa"/>
            <w:tcBorders>
              <w:left w:val="nil"/>
              <w:bottom w:val="nil"/>
              <w:right w:val="nil"/>
              <w:tl2br w:val="nil"/>
              <w:tr2bl w:val="nil"/>
            </w:tcBorders>
            <w:shd w:val="clear" w:color="auto" w:fill="C0C0C0"/>
          </w:tcPr>
          <w:p w:rsidR="00121B8F" w:rsidRPr="009B43FA" w:rsidRDefault="00121B8F" w:rsidP="0017215E">
            <w:pPr>
              <w:pStyle w:val="TableLeftSide"/>
              <w:rPr>
                <w:color w:val="000000"/>
              </w:rPr>
            </w:pPr>
            <w:r w:rsidRPr="009B43FA">
              <w:rPr>
                <w:color w:val="000000"/>
              </w:rPr>
              <w:t>Minimum front yard</w:t>
            </w:r>
          </w:p>
        </w:tc>
        <w:tc>
          <w:tcPr>
            <w:tcW w:w="6410" w:type="dxa"/>
          </w:tcPr>
          <w:p w:rsidR="00121B8F" w:rsidRPr="009B43FA" w:rsidRDefault="00121B8F" w:rsidP="0017215E">
            <w:pPr>
              <w:pStyle w:val="Table"/>
              <w:rPr>
                <w:rFonts w:cstheme="minorHAnsi"/>
                <w:szCs w:val="22"/>
              </w:rPr>
            </w:pPr>
            <w:r w:rsidRPr="009B43FA">
              <w:rPr>
                <w:rFonts w:cstheme="minorHAnsi"/>
                <w:szCs w:val="22"/>
              </w:rPr>
              <w:t xml:space="preserve">7.5 metres (25 </w:t>
            </w:r>
            <w:proofErr w:type="spellStart"/>
            <w:r w:rsidRPr="009B43FA">
              <w:rPr>
                <w:rFonts w:cstheme="minorHAnsi"/>
                <w:szCs w:val="22"/>
              </w:rPr>
              <w:t>ft</w:t>
            </w:r>
            <w:proofErr w:type="spellEnd"/>
            <w:r w:rsidRPr="009B43FA">
              <w:rPr>
                <w:rFonts w:cstheme="minorHAnsi"/>
                <w:szCs w:val="22"/>
              </w:rPr>
              <w:t>)</w:t>
            </w:r>
          </w:p>
        </w:tc>
      </w:tr>
      <w:tr w:rsidR="00121B8F" w:rsidRPr="009B43FA" w:rsidTr="00121B8F">
        <w:trPr>
          <w:tblCellSpacing w:w="20" w:type="dxa"/>
          <w:jc w:val="center"/>
        </w:trPr>
        <w:tc>
          <w:tcPr>
            <w:tcW w:w="2158" w:type="dxa"/>
            <w:tcBorders>
              <w:left w:val="nil"/>
              <w:bottom w:val="nil"/>
              <w:right w:val="nil"/>
              <w:tl2br w:val="nil"/>
              <w:tr2bl w:val="nil"/>
            </w:tcBorders>
            <w:shd w:val="clear" w:color="auto" w:fill="C0C0C0"/>
          </w:tcPr>
          <w:p w:rsidR="00121B8F" w:rsidRPr="009B43FA" w:rsidRDefault="00121B8F" w:rsidP="0017215E">
            <w:pPr>
              <w:pStyle w:val="TableLeftSide"/>
              <w:rPr>
                <w:color w:val="000000"/>
              </w:rPr>
            </w:pPr>
            <w:r w:rsidRPr="009B43FA">
              <w:rPr>
                <w:color w:val="000000"/>
              </w:rPr>
              <w:t>Minimum rear yard</w:t>
            </w:r>
          </w:p>
        </w:tc>
        <w:tc>
          <w:tcPr>
            <w:tcW w:w="6410" w:type="dxa"/>
          </w:tcPr>
          <w:p w:rsidR="00121B8F" w:rsidRPr="009B43FA" w:rsidRDefault="00121B8F" w:rsidP="0017215E">
            <w:pPr>
              <w:pStyle w:val="Table"/>
              <w:rPr>
                <w:rFonts w:cstheme="minorHAnsi"/>
                <w:szCs w:val="22"/>
              </w:rPr>
            </w:pPr>
            <w:r w:rsidRPr="009B43FA">
              <w:rPr>
                <w:rFonts w:cstheme="minorHAnsi"/>
                <w:szCs w:val="22"/>
              </w:rPr>
              <w:t>10% of the depth of the lot</w:t>
            </w:r>
          </w:p>
        </w:tc>
      </w:tr>
      <w:tr w:rsidR="00121B8F" w:rsidRPr="009B43FA" w:rsidTr="00121B8F">
        <w:trPr>
          <w:tblCellSpacing w:w="20" w:type="dxa"/>
          <w:jc w:val="center"/>
        </w:trPr>
        <w:tc>
          <w:tcPr>
            <w:tcW w:w="2158" w:type="dxa"/>
            <w:tcBorders>
              <w:left w:val="nil"/>
              <w:bottom w:val="nil"/>
              <w:right w:val="nil"/>
              <w:tl2br w:val="nil"/>
              <w:tr2bl w:val="nil"/>
            </w:tcBorders>
            <w:shd w:val="clear" w:color="auto" w:fill="C0C0C0"/>
          </w:tcPr>
          <w:p w:rsidR="00121B8F" w:rsidRPr="009B43FA" w:rsidRDefault="00121B8F" w:rsidP="0017215E">
            <w:pPr>
              <w:pStyle w:val="TableLeftSide"/>
              <w:rPr>
                <w:color w:val="000000"/>
              </w:rPr>
            </w:pPr>
            <w:r w:rsidRPr="009B43FA">
              <w:rPr>
                <w:color w:val="000000"/>
              </w:rPr>
              <w:t>Minimum side yard</w:t>
            </w:r>
          </w:p>
        </w:tc>
        <w:tc>
          <w:tcPr>
            <w:tcW w:w="6410" w:type="dxa"/>
          </w:tcPr>
          <w:p w:rsidR="00121B8F" w:rsidRPr="009B43FA" w:rsidRDefault="00121B8F" w:rsidP="0017215E">
            <w:pPr>
              <w:pStyle w:val="Table"/>
              <w:rPr>
                <w:rFonts w:cstheme="minorHAnsi"/>
                <w:szCs w:val="22"/>
              </w:rPr>
            </w:pPr>
            <w:r w:rsidRPr="009B43FA">
              <w:rPr>
                <w:rFonts w:cstheme="minorHAnsi"/>
                <w:szCs w:val="22"/>
              </w:rPr>
              <w:t xml:space="preserve">3.0 metres (10 </w:t>
            </w:r>
            <w:proofErr w:type="spellStart"/>
            <w:r w:rsidRPr="009B43FA">
              <w:rPr>
                <w:rFonts w:cstheme="minorHAnsi"/>
                <w:szCs w:val="22"/>
              </w:rPr>
              <w:t>ft</w:t>
            </w:r>
            <w:proofErr w:type="spellEnd"/>
            <w:r w:rsidRPr="009B43FA">
              <w:rPr>
                <w:rFonts w:cstheme="minorHAnsi"/>
                <w:szCs w:val="22"/>
              </w:rPr>
              <w:t>)</w:t>
            </w:r>
          </w:p>
        </w:tc>
      </w:tr>
      <w:tr w:rsidR="00121B8F" w:rsidRPr="00546F7F" w:rsidTr="00121B8F">
        <w:trPr>
          <w:tblCellSpacing w:w="20" w:type="dxa"/>
          <w:jc w:val="center"/>
        </w:trPr>
        <w:tc>
          <w:tcPr>
            <w:tcW w:w="2158" w:type="dxa"/>
            <w:tcBorders>
              <w:left w:val="nil"/>
              <w:bottom w:val="nil"/>
              <w:right w:val="nil"/>
              <w:tl2br w:val="nil"/>
              <w:tr2bl w:val="nil"/>
            </w:tcBorders>
            <w:shd w:val="clear" w:color="auto" w:fill="C0C0C0"/>
          </w:tcPr>
          <w:p w:rsidR="00121B8F" w:rsidRPr="009B43FA" w:rsidRDefault="00121B8F" w:rsidP="0017215E">
            <w:pPr>
              <w:pStyle w:val="TableLeftSide"/>
              <w:rPr>
                <w:color w:val="000000"/>
              </w:rPr>
            </w:pPr>
            <w:r w:rsidRPr="009B43FA">
              <w:rPr>
                <w:color w:val="000000"/>
              </w:rPr>
              <w:t>Height</w:t>
            </w:r>
          </w:p>
        </w:tc>
        <w:tc>
          <w:tcPr>
            <w:tcW w:w="6410" w:type="dxa"/>
          </w:tcPr>
          <w:p w:rsidR="00121B8F" w:rsidRPr="009B43FA" w:rsidRDefault="00121B8F" w:rsidP="0017215E">
            <w:pPr>
              <w:pStyle w:val="Table"/>
              <w:rPr>
                <w:rFonts w:cstheme="minorHAnsi"/>
                <w:szCs w:val="22"/>
              </w:rPr>
            </w:pPr>
            <w:r w:rsidRPr="009B43FA">
              <w:rPr>
                <w:rFonts w:cstheme="minorHAnsi"/>
                <w:szCs w:val="22"/>
              </w:rPr>
              <w:t xml:space="preserve">15 metres (49 </w:t>
            </w:r>
            <w:proofErr w:type="spellStart"/>
            <w:r w:rsidRPr="009B43FA">
              <w:rPr>
                <w:rFonts w:cstheme="minorHAnsi"/>
                <w:szCs w:val="22"/>
              </w:rPr>
              <w:t>ft</w:t>
            </w:r>
            <w:proofErr w:type="spellEnd"/>
            <w:r w:rsidRPr="009B43FA">
              <w:rPr>
                <w:rFonts w:cstheme="minorHAnsi"/>
                <w:szCs w:val="22"/>
              </w:rPr>
              <w:t>)</w:t>
            </w:r>
          </w:p>
        </w:tc>
      </w:tr>
    </w:tbl>
    <w:p w:rsidR="00121B8F" w:rsidRDefault="00121B8F" w:rsidP="00121B8F"/>
    <w:p w:rsidR="000109EF" w:rsidRPr="00546F7F" w:rsidRDefault="000109EF" w:rsidP="0017215E">
      <w:pPr>
        <w:pStyle w:val="Style8"/>
      </w:pPr>
      <w:bookmarkStart w:id="273" w:name="_Toc447894549"/>
      <w:r w:rsidRPr="00546F7F">
        <w:t>Accessory buildings</w:t>
      </w:r>
      <w:bookmarkEnd w:id="273"/>
    </w:p>
    <w:p w:rsidR="000109EF" w:rsidRPr="00546F7F" w:rsidRDefault="000109EF" w:rsidP="00205516">
      <w:pPr>
        <w:pStyle w:val="ListParagraph"/>
        <w:numPr>
          <w:ilvl w:val="0"/>
          <w:numId w:val="70"/>
        </w:numPr>
        <w:autoSpaceDE w:val="0"/>
        <w:autoSpaceDN w:val="0"/>
        <w:adjustRightInd w:val="0"/>
        <w:spacing w:after="0" w:line="240" w:lineRule="auto"/>
        <w:ind w:left="1080"/>
        <w:rPr>
          <w:rFonts w:cs="Arial"/>
        </w:rPr>
      </w:pPr>
      <w:r w:rsidRPr="00546F7F">
        <w:rPr>
          <w:rFonts w:cs="Arial"/>
        </w:rPr>
        <w:t>Setbacks for accessory buildings shall meet the same requirements as the principal use or building.</w:t>
      </w:r>
    </w:p>
    <w:p w:rsidR="000109EF" w:rsidRPr="00546F7F" w:rsidRDefault="000109EF" w:rsidP="00205516">
      <w:pPr>
        <w:pStyle w:val="ListParagraph"/>
        <w:numPr>
          <w:ilvl w:val="0"/>
          <w:numId w:val="70"/>
        </w:numPr>
        <w:ind w:left="1080"/>
        <w:rPr>
          <w:bCs/>
        </w:rPr>
      </w:pPr>
      <w:r w:rsidRPr="00546F7F">
        <w:t>Temporary, fabric covered structures consisting of wood, metal or plastic framing covered on the roof and one or more sides with fabric, plastic, vinyl or other sheet material shall be permitted in a r</w:t>
      </w:r>
      <w:r w:rsidR="00A10258" w:rsidRPr="00546F7F">
        <w:t>equired rear yard.</w:t>
      </w:r>
    </w:p>
    <w:p w:rsidR="000109EF" w:rsidRPr="00546F7F" w:rsidRDefault="000109EF" w:rsidP="0017215E">
      <w:pPr>
        <w:pStyle w:val="Style8"/>
      </w:pPr>
      <w:bookmarkStart w:id="274" w:name="_Toc447894550"/>
      <w:r w:rsidRPr="00546F7F">
        <w:t>Fence and Hedge Heights</w:t>
      </w:r>
      <w:bookmarkEnd w:id="274"/>
    </w:p>
    <w:p w:rsidR="000109EF" w:rsidRPr="00546F7F" w:rsidRDefault="000109EF" w:rsidP="00205516">
      <w:pPr>
        <w:pStyle w:val="ListParagraph"/>
        <w:numPr>
          <w:ilvl w:val="0"/>
          <w:numId w:val="72"/>
        </w:numPr>
        <w:ind w:left="1080"/>
      </w:pPr>
      <w:r w:rsidRPr="00546F7F">
        <w:t xml:space="preserve">Screen fences shall be consistent and complement the quality of building design and materials of the primary building.  Screening shall be provided where a lot used for commercial or industrial purposes </w:t>
      </w:r>
      <w:r w:rsidR="00B66CA7" w:rsidRPr="00546F7F">
        <w:t>abuts</w:t>
      </w:r>
      <w:r w:rsidRPr="00546F7F">
        <w:t xml:space="preserve"> a </w:t>
      </w:r>
      <w:r w:rsidR="005E4A8C">
        <w:t>Residential D</w:t>
      </w:r>
      <w:r w:rsidRPr="00546F7F">
        <w:t>istrict without an intervening street or lan</w:t>
      </w:r>
      <w:r w:rsidR="005E4A8C">
        <w:t>e</w:t>
      </w:r>
      <w:r w:rsidRPr="00546F7F">
        <w:t xml:space="preserve">. Such screening shall consist of a solid fence, hedge, or wall over 1.5 </w:t>
      </w:r>
      <w:r w:rsidR="00701474" w:rsidRPr="00546F7F">
        <w:t>metre</w:t>
      </w:r>
      <w:r w:rsidRPr="00546F7F">
        <w:t>s</w:t>
      </w:r>
      <w:r w:rsidR="00A10258" w:rsidRPr="00546F7F">
        <w:t xml:space="preserve"> (5 </w:t>
      </w:r>
      <w:proofErr w:type="spellStart"/>
      <w:r w:rsidR="00A10258" w:rsidRPr="00546F7F">
        <w:t>ft</w:t>
      </w:r>
      <w:proofErr w:type="spellEnd"/>
      <w:r w:rsidR="00A10258" w:rsidRPr="00546F7F">
        <w:t>)</w:t>
      </w:r>
      <w:r w:rsidRPr="00546F7F">
        <w:t xml:space="preserve"> in height in a side or rear yard and over 0.75 </w:t>
      </w:r>
      <w:r w:rsidR="00701474" w:rsidRPr="00546F7F">
        <w:t>metre</w:t>
      </w:r>
      <w:r w:rsidRPr="00546F7F">
        <w:t>s</w:t>
      </w:r>
      <w:r w:rsidR="00A10258" w:rsidRPr="00546F7F">
        <w:t xml:space="preserve"> (2 </w:t>
      </w:r>
      <w:proofErr w:type="spellStart"/>
      <w:r w:rsidR="00A10258" w:rsidRPr="00546F7F">
        <w:t>ft</w:t>
      </w:r>
      <w:proofErr w:type="spellEnd"/>
      <w:r w:rsidR="00A10258" w:rsidRPr="00546F7F">
        <w:t>)</w:t>
      </w:r>
      <w:r w:rsidRPr="00546F7F">
        <w:t xml:space="preserve"> in a front yard. </w:t>
      </w:r>
    </w:p>
    <w:p w:rsidR="000109EF" w:rsidRPr="00546F7F" w:rsidRDefault="000109EF" w:rsidP="00205516">
      <w:pPr>
        <w:pStyle w:val="ListParagraph"/>
        <w:numPr>
          <w:ilvl w:val="0"/>
          <w:numId w:val="72"/>
        </w:numPr>
        <w:ind w:left="1080"/>
      </w:pPr>
      <w:r w:rsidRPr="00546F7F">
        <w:t xml:space="preserve">No fence in a commercial or industrial zone shall exceed 2.4 </w:t>
      </w:r>
      <w:r w:rsidR="00701474" w:rsidRPr="00546F7F">
        <w:t>metre</w:t>
      </w:r>
      <w:r w:rsidRPr="00546F7F">
        <w:t>s</w:t>
      </w:r>
      <w:r w:rsidR="00A10258" w:rsidRPr="00546F7F">
        <w:t xml:space="preserve"> (8 </w:t>
      </w:r>
      <w:proofErr w:type="spellStart"/>
      <w:r w:rsidR="00A10258" w:rsidRPr="00546F7F">
        <w:t>ft</w:t>
      </w:r>
      <w:proofErr w:type="spellEnd"/>
      <w:r w:rsidR="00A10258" w:rsidRPr="00546F7F">
        <w:t>)</w:t>
      </w:r>
      <w:r w:rsidRPr="00546F7F">
        <w:t xml:space="preserve">. </w:t>
      </w:r>
    </w:p>
    <w:p w:rsidR="000109EF" w:rsidRPr="00546F7F" w:rsidRDefault="000109EF" w:rsidP="00205516">
      <w:pPr>
        <w:pStyle w:val="ListParagraph"/>
        <w:numPr>
          <w:ilvl w:val="0"/>
          <w:numId w:val="72"/>
        </w:numPr>
        <w:ind w:left="1080"/>
      </w:pPr>
      <w:r w:rsidRPr="00546F7F">
        <w:t>No barbed wire, or razor wire fences shall be allowed in an Industrial District.</w:t>
      </w:r>
    </w:p>
    <w:p w:rsidR="000109EF" w:rsidRPr="00546F7F" w:rsidRDefault="000109EF" w:rsidP="0017215E">
      <w:pPr>
        <w:pStyle w:val="Style8"/>
      </w:pPr>
      <w:bookmarkStart w:id="275" w:name="_Toc447894551"/>
      <w:r w:rsidRPr="00546F7F">
        <w:lastRenderedPageBreak/>
        <w:t>Landscaping</w:t>
      </w:r>
      <w:bookmarkEnd w:id="275"/>
    </w:p>
    <w:p w:rsidR="000109EF" w:rsidRPr="00546F7F" w:rsidRDefault="000109EF" w:rsidP="00205516">
      <w:pPr>
        <w:pStyle w:val="ListParagraph"/>
        <w:numPr>
          <w:ilvl w:val="0"/>
          <w:numId w:val="71"/>
        </w:numPr>
        <w:autoSpaceDE w:val="0"/>
        <w:autoSpaceDN w:val="0"/>
        <w:adjustRightInd w:val="0"/>
        <w:ind w:left="1080"/>
        <w:rPr>
          <w:rFonts w:cs="Arial"/>
          <w:bCs/>
        </w:rPr>
      </w:pPr>
      <w:r w:rsidRPr="00546F7F">
        <w:rPr>
          <w:rFonts w:cs="Arial"/>
          <w:bCs/>
        </w:rPr>
        <w:t xml:space="preserve">A landscaped strip of not less than 3.0 </w:t>
      </w:r>
      <w:r w:rsidR="00701474" w:rsidRPr="00546F7F">
        <w:rPr>
          <w:rFonts w:cs="Arial"/>
          <w:bCs/>
        </w:rPr>
        <w:t>metre</w:t>
      </w:r>
      <w:r w:rsidRPr="00546F7F">
        <w:rPr>
          <w:rFonts w:cs="Arial"/>
          <w:bCs/>
        </w:rPr>
        <w:t>s</w:t>
      </w:r>
      <w:r w:rsidR="00A10258" w:rsidRPr="00546F7F">
        <w:rPr>
          <w:rFonts w:cs="Arial"/>
          <w:bCs/>
        </w:rPr>
        <w:t xml:space="preserve"> (10 </w:t>
      </w:r>
      <w:proofErr w:type="spellStart"/>
      <w:r w:rsidR="00A10258" w:rsidRPr="00546F7F">
        <w:rPr>
          <w:rFonts w:cs="Arial"/>
          <w:bCs/>
        </w:rPr>
        <w:t>ft</w:t>
      </w:r>
      <w:proofErr w:type="spellEnd"/>
      <w:r w:rsidR="00A10258" w:rsidRPr="00546F7F">
        <w:rPr>
          <w:rFonts w:cs="Arial"/>
          <w:bCs/>
        </w:rPr>
        <w:t>) in</w:t>
      </w:r>
      <w:r w:rsidRPr="00546F7F">
        <w:rPr>
          <w:rFonts w:cs="Arial"/>
          <w:bCs/>
        </w:rPr>
        <w:t xml:space="preserve"> width throughout lying parallel and </w:t>
      </w:r>
      <w:r w:rsidR="0034458E" w:rsidRPr="00546F7F">
        <w:rPr>
          <w:rFonts w:cs="Arial"/>
          <w:bCs/>
        </w:rPr>
        <w:t>abutting</w:t>
      </w:r>
      <w:r w:rsidRPr="00546F7F">
        <w:rPr>
          <w:rFonts w:cs="Arial"/>
          <w:bCs/>
        </w:rPr>
        <w:t xml:space="preserve"> the front site line shall be provided on every site.</w:t>
      </w:r>
    </w:p>
    <w:p w:rsidR="000109EF" w:rsidRPr="00546F7F" w:rsidRDefault="000109EF" w:rsidP="00205516">
      <w:pPr>
        <w:pStyle w:val="ListParagraph"/>
        <w:numPr>
          <w:ilvl w:val="0"/>
          <w:numId w:val="71"/>
        </w:numPr>
        <w:autoSpaceDE w:val="0"/>
        <w:autoSpaceDN w:val="0"/>
        <w:adjustRightInd w:val="0"/>
        <w:ind w:left="1080"/>
        <w:rPr>
          <w:rFonts w:cs="Arial"/>
          <w:bCs/>
        </w:rPr>
      </w:pPr>
      <w:r w:rsidRPr="00546F7F">
        <w:rPr>
          <w:rFonts w:cs="Arial"/>
          <w:bCs/>
        </w:rPr>
        <w:t xml:space="preserve">On corner lots, in addition to the landscaping required in the front yard, the whole of any required side yard </w:t>
      </w:r>
      <w:r w:rsidR="0034458E" w:rsidRPr="00546F7F">
        <w:rPr>
          <w:rFonts w:cs="Arial"/>
          <w:bCs/>
        </w:rPr>
        <w:t>abutting</w:t>
      </w:r>
      <w:r w:rsidRPr="00546F7F">
        <w:rPr>
          <w:rFonts w:cs="Arial"/>
          <w:bCs/>
        </w:rPr>
        <w:t xml:space="preserve"> the flanking street shall be landscaped.</w:t>
      </w:r>
    </w:p>
    <w:p w:rsidR="000109EF" w:rsidRPr="00546F7F" w:rsidRDefault="000109EF" w:rsidP="00205516">
      <w:pPr>
        <w:pStyle w:val="ListParagraph"/>
        <w:numPr>
          <w:ilvl w:val="0"/>
          <w:numId w:val="71"/>
        </w:numPr>
        <w:autoSpaceDE w:val="0"/>
        <w:autoSpaceDN w:val="0"/>
        <w:adjustRightInd w:val="0"/>
        <w:ind w:left="1080"/>
        <w:rPr>
          <w:rFonts w:cs="Arial"/>
          <w:bCs/>
        </w:rPr>
      </w:pPr>
      <w:r w:rsidRPr="00546F7F">
        <w:rPr>
          <w:rFonts w:cs="Arial"/>
          <w:bCs/>
        </w:rPr>
        <w:t xml:space="preserve">Where a site </w:t>
      </w:r>
      <w:r w:rsidR="0034458E" w:rsidRPr="00546F7F">
        <w:rPr>
          <w:rFonts w:cs="Arial"/>
          <w:bCs/>
        </w:rPr>
        <w:t>abuts</w:t>
      </w:r>
      <w:r w:rsidRPr="00546F7F">
        <w:rPr>
          <w:rFonts w:cs="Arial"/>
          <w:bCs/>
        </w:rPr>
        <w:t xml:space="preserve"> any </w:t>
      </w:r>
      <w:r w:rsidR="0034458E" w:rsidRPr="00546F7F">
        <w:rPr>
          <w:rFonts w:cs="Arial"/>
          <w:bCs/>
        </w:rPr>
        <w:t>Residential District</w:t>
      </w:r>
      <w:r w:rsidRPr="00546F7F">
        <w:rPr>
          <w:rFonts w:cs="Arial"/>
          <w:bCs/>
        </w:rPr>
        <w:t xml:space="preserve"> without an intervening lan</w:t>
      </w:r>
      <w:r w:rsidR="00B21D0C">
        <w:rPr>
          <w:rFonts w:cs="Arial"/>
          <w:bCs/>
        </w:rPr>
        <w:t>e</w:t>
      </w:r>
      <w:r w:rsidRPr="00546F7F">
        <w:rPr>
          <w:rFonts w:cs="Arial"/>
          <w:bCs/>
        </w:rPr>
        <w:t xml:space="preserve">, there shall be a strip of land adjacent to the </w:t>
      </w:r>
      <w:r w:rsidR="0034458E" w:rsidRPr="00546F7F">
        <w:rPr>
          <w:rFonts w:cs="Arial"/>
          <w:bCs/>
        </w:rPr>
        <w:t>abutting</w:t>
      </w:r>
      <w:r w:rsidR="00A55CD9" w:rsidRPr="00546F7F">
        <w:rPr>
          <w:rFonts w:cs="Arial"/>
          <w:bCs/>
        </w:rPr>
        <w:t xml:space="preserve"> site line of not less </w:t>
      </w:r>
      <w:r w:rsidR="00A10258" w:rsidRPr="00546F7F">
        <w:rPr>
          <w:rFonts w:cs="Arial"/>
          <w:bCs/>
        </w:rPr>
        <w:t>than</w:t>
      </w:r>
      <w:r w:rsidR="00A55CD9" w:rsidRPr="00546F7F">
        <w:rPr>
          <w:rFonts w:cs="Arial"/>
          <w:bCs/>
        </w:rPr>
        <w:t xml:space="preserve"> 3.0</w:t>
      </w:r>
      <w:r w:rsidRPr="00546F7F">
        <w:rPr>
          <w:rFonts w:cs="Arial"/>
          <w:bCs/>
        </w:rPr>
        <w:t xml:space="preserve"> </w:t>
      </w:r>
      <w:r w:rsidR="00701474" w:rsidRPr="00546F7F">
        <w:rPr>
          <w:rFonts w:cs="Arial"/>
          <w:bCs/>
        </w:rPr>
        <w:t>metre</w:t>
      </w:r>
      <w:r w:rsidRPr="00546F7F">
        <w:rPr>
          <w:rFonts w:cs="Arial"/>
          <w:bCs/>
        </w:rPr>
        <w:t>s</w:t>
      </w:r>
      <w:r w:rsidR="00A10258" w:rsidRPr="00546F7F">
        <w:rPr>
          <w:rFonts w:cs="Arial"/>
          <w:bCs/>
        </w:rPr>
        <w:t xml:space="preserve"> (10 </w:t>
      </w:r>
      <w:proofErr w:type="spellStart"/>
      <w:r w:rsidR="00A10258" w:rsidRPr="00546F7F">
        <w:rPr>
          <w:rFonts w:cs="Arial"/>
          <w:bCs/>
        </w:rPr>
        <w:t>ft</w:t>
      </w:r>
      <w:proofErr w:type="spellEnd"/>
      <w:r w:rsidR="00A10258" w:rsidRPr="00546F7F">
        <w:rPr>
          <w:rFonts w:cs="Arial"/>
          <w:bCs/>
        </w:rPr>
        <w:t>)</w:t>
      </w:r>
      <w:r w:rsidR="00A55CD9" w:rsidRPr="00546F7F">
        <w:rPr>
          <w:rFonts w:cs="Arial"/>
          <w:bCs/>
        </w:rPr>
        <w:t xml:space="preserve"> in width</w:t>
      </w:r>
      <w:r w:rsidRPr="00546F7F">
        <w:rPr>
          <w:rFonts w:cs="Arial"/>
          <w:bCs/>
        </w:rPr>
        <w:t xml:space="preserve"> through</w:t>
      </w:r>
      <w:r w:rsidR="00A55CD9" w:rsidRPr="00546F7F">
        <w:rPr>
          <w:rFonts w:cs="Arial"/>
          <w:bCs/>
        </w:rPr>
        <w:t>out</w:t>
      </w:r>
      <w:r w:rsidRPr="00546F7F">
        <w:rPr>
          <w:rFonts w:cs="Arial"/>
          <w:bCs/>
        </w:rPr>
        <w:t xml:space="preserve"> which shall not be used for any purpose except landscaping.</w:t>
      </w:r>
    </w:p>
    <w:p w:rsidR="000109EF" w:rsidRPr="00546F7F" w:rsidRDefault="000109EF" w:rsidP="0017215E">
      <w:pPr>
        <w:pStyle w:val="Style8"/>
      </w:pPr>
      <w:bookmarkStart w:id="276" w:name="_Toc447894552"/>
      <w:r w:rsidRPr="00546F7F">
        <w:t>Parking</w:t>
      </w:r>
      <w:bookmarkEnd w:id="276"/>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Off-street parking requirements shall be provided in accordance with the following:</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2218"/>
        <w:gridCol w:w="6470"/>
      </w:tblGrid>
      <w:tr w:rsidR="000109EF" w:rsidRPr="00546F7F" w:rsidTr="00186D96">
        <w:trPr>
          <w:tblCellSpacing w:w="20" w:type="dxa"/>
          <w:jc w:val="center"/>
        </w:trPr>
        <w:tc>
          <w:tcPr>
            <w:tcW w:w="2158" w:type="dxa"/>
            <w:tcBorders>
              <w:top w:val="nil"/>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 xml:space="preserve">Warehouses or manufacturing activities </w:t>
            </w:r>
          </w:p>
        </w:tc>
        <w:tc>
          <w:tcPr>
            <w:tcW w:w="6410" w:type="dxa"/>
            <w:shd w:val="clear" w:color="auto" w:fill="auto"/>
          </w:tcPr>
          <w:p w:rsidR="000109EF" w:rsidRPr="00546F7F" w:rsidRDefault="000109EF" w:rsidP="00186D96">
            <w:pPr>
              <w:pStyle w:val="Table"/>
            </w:pPr>
            <w:r w:rsidRPr="00546F7F">
              <w:t xml:space="preserve">1 parking space </w:t>
            </w:r>
            <w:r w:rsidRPr="00546F7F">
              <w:rPr>
                <w:rFonts w:cs="Arial"/>
              </w:rPr>
              <w:t xml:space="preserve">for each 90 m² </w:t>
            </w:r>
            <w:r w:rsidR="00A10258" w:rsidRPr="00546F7F">
              <w:rPr>
                <w:rFonts w:cs="Arial"/>
              </w:rPr>
              <w:t>(969 ft</w:t>
            </w:r>
            <w:r w:rsidR="00A10258" w:rsidRPr="00546F7F">
              <w:rPr>
                <w:rFonts w:cs="Arial"/>
                <w:vertAlign w:val="superscript"/>
              </w:rPr>
              <w:t>2</w:t>
            </w:r>
            <w:r w:rsidR="00A10258" w:rsidRPr="00546F7F">
              <w:rPr>
                <w:rFonts w:cs="Arial"/>
              </w:rPr>
              <w:t xml:space="preserve">) </w:t>
            </w:r>
            <w:r w:rsidRPr="00546F7F">
              <w:rPr>
                <w:rFonts w:cs="Arial"/>
              </w:rPr>
              <w:t>of gross floor area</w:t>
            </w:r>
          </w:p>
        </w:tc>
      </w:tr>
      <w:tr w:rsidR="000109EF" w:rsidRPr="00546F7F" w:rsidTr="00186D96">
        <w:trPr>
          <w:tblCellSpacing w:w="20" w:type="dxa"/>
          <w:jc w:val="center"/>
        </w:trPr>
        <w:tc>
          <w:tcPr>
            <w:tcW w:w="2158" w:type="dxa"/>
            <w:tcBorders>
              <w:left w:val="nil"/>
              <w:bottom w:val="nil"/>
              <w:right w:val="nil"/>
              <w:tl2br w:val="nil"/>
              <w:tr2bl w:val="nil"/>
            </w:tcBorders>
            <w:shd w:val="clear" w:color="auto" w:fill="C0C0C0"/>
          </w:tcPr>
          <w:p w:rsidR="000109EF" w:rsidRPr="00546F7F" w:rsidRDefault="000109EF" w:rsidP="00186D96">
            <w:pPr>
              <w:pStyle w:val="TableLeftSide"/>
              <w:rPr>
                <w:color w:val="000000"/>
              </w:rPr>
            </w:pPr>
            <w:r w:rsidRPr="00546F7F">
              <w:rPr>
                <w:color w:val="000000"/>
              </w:rPr>
              <w:t xml:space="preserve">Principal buildings </w:t>
            </w:r>
          </w:p>
        </w:tc>
        <w:tc>
          <w:tcPr>
            <w:tcW w:w="6410" w:type="dxa"/>
            <w:shd w:val="clear" w:color="auto" w:fill="auto"/>
          </w:tcPr>
          <w:p w:rsidR="000109EF" w:rsidRPr="00546F7F" w:rsidRDefault="000109EF" w:rsidP="00186D96">
            <w:pPr>
              <w:pStyle w:val="Table"/>
            </w:pPr>
            <w:r w:rsidRPr="00546F7F">
              <w:t xml:space="preserve">1 parking space for each 50 m² </w:t>
            </w:r>
            <w:r w:rsidR="00A10258" w:rsidRPr="00546F7F">
              <w:t>(538 ft</w:t>
            </w:r>
            <w:r w:rsidR="00A10258" w:rsidRPr="00546F7F">
              <w:rPr>
                <w:vertAlign w:val="superscript"/>
              </w:rPr>
              <w:t>2</w:t>
            </w:r>
            <w:r w:rsidR="00A10258" w:rsidRPr="00546F7F">
              <w:t xml:space="preserve">) </w:t>
            </w:r>
            <w:r w:rsidRPr="00546F7F">
              <w:t>of gross floor area, or 1 parking space for each 1.5 employees, whichever is greater.</w:t>
            </w:r>
          </w:p>
        </w:tc>
      </w:tr>
    </w:tbl>
    <w:p w:rsidR="00031473" w:rsidRPr="00546F7F" w:rsidRDefault="00031473" w:rsidP="00031473">
      <w:pPr>
        <w:pStyle w:val="Heading3"/>
      </w:pPr>
    </w:p>
    <w:p w:rsidR="000109EF" w:rsidRPr="00546F7F" w:rsidRDefault="000109EF" w:rsidP="0017215E">
      <w:pPr>
        <w:pStyle w:val="Style8"/>
      </w:pPr>
      <w:bookmarkStart w:id="277" w:name="_Toc447894553"/>
      <w:r w:rsidRPr="00546F7F">
        <w:t>loading requirements</w:t>
      </w:r>
      <w:bookmarkEnd w:id="277"/>
    </w:p>
    <w:p w:rsidR="000109EF" w:rsidRPr="00546F7F" w:rsidRDefault="000109EF" w:rsidP="00A55CD9">
      <w:pPr>
        <w:autoSpaceDE w:val="0"/>
        <w:autoSpaceDN w:val="0"/>
        <w:adjustRightInd w:val="0"/>
        <w:spacing w:before="200"/>
        <w:rPr>
          <w:rFonts w:ascii="Arial" w:hAnsi="Arial" w:cs="Arial"/>
          <w:sz w:val="18"/>
          <w:szCs w:val="18"/>
        </w:rPr>
      </w:pPr>
      <w:r w:rsidRPr="00546F7F">
        <w:rPr>
          <w:rFonts w:ascii="Arial" w:hAnsi="Arial" w:cs="Arial"/>
          <w:sz w:val="18"/>
          <w:szCs w:val="18"/>
        </w:rPr>
        <w:t xml:space="preserve">Where the use of a building or site involves the receipt, </w:t>
      </w:r>
      <w:r w:rsidR="00B66CA7" w:rsidRPr="00546F7F">
        <w:rPr>
          <w:rFonts w:ascii="Arial" w:hAnsi="Arial" w:cs="Arial"/>
          <w:sz w:val="18"/>
          <w:szCs w:val="18"/>
        </w:rPr>
        <w:t>distribution</w:t>
      </w:r>
      <w:r w:rsidRPr="00546F7F">
        <w:rPr>
          <w:rFonts w:ascii="Arial" w:hAnsi="Arial" w:cs="Arial"/>
          <w:sz w:val="18"/>
          <w:szCs w:val="18"/>
        </w:rPr>
        <w:t>, or dispatch by vehicles of materials, goods, or merchandise, adequate space for such vehicles to stand for loading and unloading without restricting access to all parts of the site shall be provided on the site.</w:t>
      </w:r>
      <w:r w:rsidR="00EA420C" w:rsidRPr="00546F7F">
        <w:rPr>
          <w:rFonts w:ascii="Arial" w:hAnsi="Arial" w:cs="Arial"/>
          <w:sz w:val="18"/>
          <w:szCs w:val="18"/>
        </w:rPr>
        <w:t xml:space="preserve"> The minimum area of an </w:t>
      </w:r>
      <w:r w:rsidR="00531F8A" w:rsidRPr="00546F7F">
        <w:rPr>
          <w:rFonts w:ascii="Arial" w:hAnsi="Arial" w:cs="Arial"/>
          <w:sz w:val="18"/>
          <w:szCs w:val="18"/>
        </w:rPr>
        <w:t>individual loading</w:t>
      </w:r>
      <w:r w:rsidR="00EA420C" w:rsidRPr="00546F7F">
        <w:rPr>
          <w:rFonts w:ascii="Arial" w:hAnsi="Arial" w:cs="Arial"/>
          <w:sz w:val="18"/>
          <w:szCs w:val="18"/>
        </w:rPr>
        <w:t xml:space="preserve"> space shall be 17m</w:t>
      </w:r>
      <w:r w:rsidR="00EA420C" w:rsidRPr="00546F7F">
        <w:rPr>
          <w:rFonts w:cs="Arial"/>
        </w:rPr>
        <w:t>²</w:t>
      </w:r>
      <w:r w:rsidR="00B66CA7" w:rsidRPr="00546F7F">
        <w:rPr>
          <w:rFonts w:cs="Arial"/>
        </w:rPr>
        <w:t xml:space="preserve"> (183 ft</w:t>
      </w:r>
      <w:r w:rsidR="00B66CA7" w:rsidRPr="00546F7F">
        <w:rPr>
          <w:rFonts w:cs="Arial"/>
          <w:vertAlign w:val="superscript"/>
        </w:rPr>
        <w:t>2</w:t>
      </w:r>
      <w:r w:rsidR="00B66CA7" w:rsidRPr="00546F7F">
        <w:rPr>
          <w:rFonts w:cs="Arial"/>
        </w:rPr>
        <w:t>)</w:t>
      </w:r>
      <w:r w:rsidR="00EA420C" w:rsidRPr="00546F7F">
        <w:rPr>
          <w:rFonts w:ascii="Arial" w:hAnsi="Arial" w:cs="Arial"/>
          <w:sz w:val="18"/>
          <w:szCs w:val="18"/>
        </w:rPr>
        <w:t>.</w:t>
      </w: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2218"/>
        <w:gridCol w:w="6470"/>
      </w:tblGrid>
      <w:tr w:rsidR="00531F8A" w:rsidRPr="00546F7F" w:rsidTr="009600D7">
        <w:trPr>
          <w:tblCellSpacing w:w="20" w:type="dxa"/>
          <w:jc w:val="center"/>
        </w:trPr>
        <w:tc>
          <w:tcPr>
            <w:tcW w:w="2158" w:type="dxa"/>
            <w:tcBorders>
              <w:top w:val="nil"/>
              <w:left w:val="nil"/>
              <w:bottom w:val="nil"/>
              <w:right w:val="nil"/>
              <w:tl2br w:val="nil"/>
              <w:tr2bl w:val="nil"/>
            </w:tcBorders>
            <w:shd w:val="clear" w:color="auto" w:fill="C0C0C0"/>
          </w:tcPr>
          <w:p w:rsidR="00531F8A" w:rsidRPr="00546F7F" w:rsidRDefault="00531F8A" w:rsidP="009600D7">
            <w:pPr>
              <w:pStyle w:val="TableLeftSide"/>
              <w:rPr>
                <w:color w:val="000000"/>
              </w:rPr>
            </w:pPr>
            <w:r w:rsidRPr="00546F7F">
              <w:rPr>
                <w:color w:val="000000"/>
              </w:rPr>
              <w:t>Gross Floor Area</w:t>
            </w:r>
          </w:p>
        </w:tc>
        <w:tc>
          <w:tcPr>
            <w:tcW w:w="6410" w:type="dxa"/>
            <w:shd w:val="clear" w:color="auto" w:fill="auto"/>
          </w:tcPr>
          <w:p w:rsidR="00531F8A" w:rsidRPr="00546F7F" w:rsidRDefault="00531F8A" w:rsidP="009600D7">
            <w:pPr>
              <w:pStyle w:val="Table"/>
              <w:rPr>
                <w:b/>
              </w:rPr>
            </w:pPr>
            <w:r w:rsidRPr="00546F7F">
              <w:rPr>
                <w:b/>
              </w:rPr>
              <w:t>Minimum Number of Loading Spaces</w:t>
            </w:r>
          </w:p>
        </w:tc>
      </w:tr>
      <w:tr w:rsidR="00EA420C" w:rsidRPr="00546F7F" w:rsidTr="009600D7">
        <w:trPr>
          <w:tblCellSpacing w:w="20" w:type="dxa"/>
          <w:jc w:val="center"/>
        </w:trPr>
        <w:tc>
          <w:tcPr>
            <w:tcW w:w="2158" w:type="dxa"/>
            <w:tcBorders>
              <w:top w:val="nil"/>
              <w:left w:val="nil"/>
              <w:bottom w:val="nil"/>
              <w:right w:val="nil"/>
              <w:tl2br w:val="nil"/>
              <w:tr2bl w:val="nil"/>
            </w:tcBorders>
            <w:shd w:val="clear" w:color="auto" w:fill="C0C0C0"/>
          </w:tcPr>
          <w:p w:rsidR="00EA420C" w:rsidRPr="00546F7F" w:rsidRDefault="00531F8A" w:rsidP="009600D7">
            <w:pPr>
              <w:pStyle w:val="TableLeftSide"/>
              <w:rPr>
                <w:color w:val="000000"/>
              </w:rPr>
            </w:pPr>
            <w:r w:rsidRPr="00546F7F">
              <w:rPr>
                <w:color w:val="000000"/>
              </w:rPr>
              <w:t>93 m</w:t>
            </w:r>
            <w:r w:rsidRPr="00546F7F">
              <w:rPr>
                <w:rFonts w:cs="Arial"/>
              </w:rPr>
              <w:t>² to 1300 m²</w:t>
            </w:r>
          </w:p>
        </w:tc>
        <w:tc>
          <w:tcPr>
            <w:tcW w:w="6410" w:type="dxa"/>
            <w:shd w:val="clear" w:color="auto" w:fill="auto"/>
          </w:tcPr>
          <w:p w:rsidR="00EA420C" w:rsidRPr="00546F7F" w:rsidRDefault="00531F8A" w:rsidP="009600D7">
            <w:pPr>
              <w:pStyle w:val="Table"/>
            </w:pPr>
            <w:r w:rsidRPr="00546F7F">
              <w:t>1 space</w:t>
            </w:r>
          </w:p>
        </w:tc>
      </w:tr>
      <w:tr w:rsidR="00EA420C" w:rsidRPr="00546F7F" w:rsidTr="00531F8A">
        <w:trPr>
          <w:tblCellSpacing w:w="20" w:type="dxa"/>
          <w:jc w:val="center"/>
        </w:trPr>
        <w:tc>
          <w:tcPr>
            <w:tcW w:w="2158" w:type="dxa"/>
            <w:tcBorders>
              <w:left w:val="nil"/>
              <w:right w:val="nil"/>
              <w:tl2br w:val="nil"/>
              <w:tr2bl w:val="nil"/>
            </w:tcBorders>
            <w:shd w:val="clear" w:color="auto" w:fill="C0C0C0"/>
          </w:tcPr>
          <w:p w:rsidR="00EA420C" w:rsidRPr="00546F7F" w:rsidRDefault="00531F8A" w:rsidP="009600D7">
            <w:pPr>
              <w:pStyle w:val="TableLeftSide"/>
              <w:rPr>
                <w:color w:val="000000"/>
              </w:rPr>
            </w:pPr>
            <w:r w:rsidRPr="00546F7F">
              <w:rPr>
                <w:color w:val="000000"/>
              </w:rPr>
              <w:t>1300 m</w:t>
            </w:r>
            <w:r w:rsidRPr="00546F7F">
              <w:rPr>
                <w:rFonts w:cs="Arial"/>
              </w:rPr>
              <w:t>² to  2800 m²</w:t>
            </w:r>
          </w:p>
        </w:tc>
        <w:tc>
          <w:tcPr>
            <w:tcW w:w="6410" w:type="dxa"/>
            <w:shd w:val="clear" w:color="auto" w:fill="auto"/>
          </w:tcPr>
          <w:p w:rsidR="00EA420C" w:rsidRPr="00546F7F" w:rsidRDefault="00531F8A" w:rsidP="009600D7">
            <w:pPr>
              <w:pStyle w:val="Table"/>
            </w:pPr>
            <w:r w:rsidRPr="00546F7F">
              <w:t>2  spaces</w:t>
            </w:r>
          </w:p>
        </w:tc>
      </w:tr>
      <w:tr w:rsidR="00531F8A" w:rsidRPr="00546F7F" w:rsidTr="009600D7">
        <w:trPr>
          <w:tblCellSpacing w:w="20" w:type="dxa"/>
          <w:jc w:val="center"/>
        </w:trPr>
        <w:tc>
          <w:tcPr>
            <w:tcW w:w="2158" w:type="dxa"/>
            <w:tcBorders>
              <w:left w:val="nil"/>
              <w:bottom w:val="nil"/>
              <w:right w:val="nil"/>
              <w:tl2br w:val="nil"/>
              <w:tr2bl w:val="nil"/>
            </w:tcBorders>
            <w:shd w:val="clear" w:color="auto" w:fill="C0C0C0"/>
          </w:tcPr>
          <w:p w:rsidR="00531F8A" w:rsidRPr="00546F7F" w:rsidRDefault="00531F8A" w:rsidP="009600D7">
            <w:pPr>
              <w:pStyle w:val="TableLeftSide"/>
              <w:rPr>
                <w:color w:val="000000"/>
              </w:rPr>
            </w:pPr>
            <w:r w:rsidRPr="00546F7F">
              <w:rPr>
                <w:color w:val="000000"/>
              </w:rPr>
              <w:t>&lt;2800 m</w:t>
            </w:r>
            <w:r w:rsidRPr="00546F7F">
              <w:rPr>
                <w:rFonts w:cs="Arial"/>
              </w:rPr>
              <w:t>²</w:t>
            </w:r>
          </w:p>
        </w:tc>
        <w:tc>
          <w:tcPr>
            <w:tcW w:w="6410" w:type="dxa"/>
            <w:shd w:val="clear" w:color="auto" w:fill="auto"/>
          </w:tcPr>
          <w:p w:rsidR="00531F8A" w:rsidRPr="00546F7F" w:rsidRDefault="00531F8A" w:rsidP="00531F8A">
            <w:pPr>
              <w:pStyle w:val="Table"/>
            </w:pPr>
            <w:r w:rsidRPr="00546F7F">
              <w:t>2+1 for each 5600 m</w:t>
            </w:r>
            <w:r w:rsidRPr="00546F7F">
              <w:rPr>
                <w:rFonts w:cs="Arial"/>
              </w:rPr>
              <w:t>²</w:t>
            </w:r>
            <w:r w:rsidR="00A10258" w:rsidRPr="00546F7F">
              <w:rPr>
                <w:rFonts w:cs="Arial"/>
              </w:rPr>
              <w:t xml:space="preserve"> (60278 ft</w:t>
            </w:r>
            <w:r w:rsidR="00A10258" w:rsidRPr="00546F7F">
              <w:rPr>
                <w:rFonts w:cs="Arial"/>
                <w:vertAlign w:val="superscript"/>
              </w:rPr>
              <w:t>2</w:t>
            </w:r>
            <w:r w:rsidR="00A10258" w:rsidRPr="00546F7F">
              <w:rPr>
                <w:rFonts w:cs="Arial"/>
              </w:rPr>
              <w:t>)</w:t>
            </w:r>
          </w:p>
        </w:tc>
      </w:tr>
    </w:tbl>
    <w:p w:rsidR="000109EF" w:rsidRPr="00546F7F" w:rsidRDefault="000109EF" w:rsidP="0017215E">
      <w:pPr>
        <w:pStyle w:val="Style8"/>
      </w:pPr>
      <w:bookmarkStart w:id="278" w:name="_Toc447894554"/>
      <w:r w:rsidRPr="00546F7F">
        <w:t>Signage</w:t>
      </w:r>
      <w:bookmarkEnd w:id="278"/>
    </w:p>
    <w:p w:rsidR="000109EF" w:rsidRPr="00546F7F" w:rsidRDefault="000109EF" w:rsidP="00A55CD9">
      <w:pPr>
        <w:autoSpaceDE w:val="0"/>
        <w:autoSpaceDN w:val="0"/>
        <w:adjustRightInd w:val="0"/>
        <w:spacing w:before="200"/>
        <w:rPr>
          <w:rFonts w:ascii="Arial" w:hAnsi="Arial" w:cs="Arial"/>
          <w:sz w:val="18"/>
          <w:szCs w:val="18"/>
        </w:rPr>
      </w:pPr>
      <w:r w:rsidRPr="00546F7F">
        <w:rPr>
          <w:rFonts w:ascii="Arial" w:hAnsi="Arial" w:cs="Arial"/>
          <w:sz w:val="18"/>
          <w:szCs w:val="18"/>
        </w:rPr>
        <w:t>Signs and billboards are prohibited in the IND-Industrial District except for signs advertising the principal use of the premises or the names of the occupants of the premises. Permitted signs shall be subject to the following regulations:</w:t>
      </w:r>
    </w:p>
    <w:p w:rsidR="000109EF" w:rsidRPr="00546F7F" w:rsidRDefault="00405097" w:rsidP="00621F6E">
      <w:pPr>
        <w:pStyle w:val="ListParagraph"/>
        <w:numPr>
          <w:ilvl w:val="0"/>
          <w:numId w:val="15"/>
        </w:numPr>
      </w:pPr>
      <w:r w:rsidRPr="00546F7F">
        <w:t xml:space="preserve">One permanent sign is permitted per site. </w:t>
      </w:r>
      <w:r w:rsidR="000109EF" w:rsidRPr="00546F7F">
        <w:t xml:space="preserve">The facial area of a sign shall not exceed </w:t>
      </w:r>
      <w:r w:rsidR="00A55CD9" w:rsidRPr="00546F7F">
        <w:t>4</w:t>
      </w:r>
      <w:r w:rsidR="000109EF" w:rsidRPr="00546F7F">
        <w:t>.0 m²</w:t>
      </w:r>
      <w:r w:rsidR="00A10258" w:rsidRPr="00546F7F">
        <w:t xml:space="preserve"> (43 ft</w:t>
      </w:r>
      <w:r w:rsidR="00A10258" w:rsidRPr="00546F7F">
        <w:rPr>
          <w:vertAlign w:val="superscript"/>
        </w:rPr>
        <w:t>2</w:t>
      </w:r>
      <w:r w:rsidR="00A10258" w:rsidRPr="00546F7F">
        <w:t>)</w:t>
      </w:r>
      <w:r w:rsidR="000109EF" w:rsidRPr="00546F7F">
        <w:t>;</w:t>
      </w:r>
    </w:p>
    <w:p w:rsidR="00405097" w:rsidRPr="00546F7F" w:rsidRDefault="00405097" w:rsidP="00621F6E">
      <w:pPr>
        <w:pStyle w:val="ListParagraph"/>
        <w:numPr>
          <w:ilvl w:val="0"/>
          <w:numId w:val="15"/>
        </w:numPr>
      </w:pPr>
      <w:r w:rsidRPr="00546F7F">
        <w:t>No sign shall be located in any manner that may obstruct or jeopardize the safety of the public;</w:t>
      </w:r>
    </w:p>
    <w:p w:rsidR="000109EF" w:rsidRPr="00546F7F" w:rsidRDefault="000109EF" w:rsidP="00621F6E">
      <w:pPr>
        <w:pStyle w:val="ListParagraph"/>
        <w:numPr>
          <w:ilvl w:val="0"/>
          <w:numId w:val="15"/>
        </w:numPr>
      </w:pPr>
      <w:r w:rsidRPr="00546F7F">
        <w:t>Temporary signs not exceeding 1</w:t>
      </w:r>
      <w:r w:rsidR="009D61FD" w:rsidRPr="00546F7F">
        <w:t>.0</w:t>
      </w:r>
      <w:r w:rsidRPr="00546F7F">
        <w:t xml:space="preserve"> m² </w:t>
      </w:r>
      <w:r w:rsidR="00A10258" w:rsidRPr="00546F7F">
        <w:t>(11 ft</w:t>
      </w:r>
      <w:r w:rsidR="00A10258" w:rsidRPr="00546F7F">
        <w:rPr>
          <w:vertAlign w:val="superscript"/>
        </w:rPr>
        <w:t>2</w:t>
      </w:r>
      <w:r w:rsidR="00A10258" w:rsidRPr="00546F7F">
        <w:t xml:space="preserve">) </w:t>
      </w:r>
      <w:r w:rsidRPr="00546F7F">
        <w:t>advertising the sale or lease of the property or other information relating to a temporary condition affecting the property are permitted;</w:t>
      </w:r>
    </w:p>
    <w:p w:rsidR="000109EF" w:rsidRPr="00546F7F" w:rsidRDefault="000109EF" w:rsidP="00621F6E">
      <w:pPr>
        <w:pStyle w:val="ListParagraph"/>
        <w:numPr>
          <w:ilvl w:val="0"/>
          <w:numId w:val="15"/>
        </w:numPr>
        <w:rPr>
          <w:bCs/>
        </w:rPr>
      </w:pPr>
      <w:r w:rsidRPr="00546F7F">
        <w:rPr>
          <w:bCs/>
        </w:rPr>
        <w:lastRenderedPageBreak/>
        <w:t>Temporary signs advertising product prices or sales, special events related to retail and service activities, or advertising community or charity activities or events are permitted.</w:t>
      </w:r>
    </w:p>
    <w:p w:rsidR="000109EF" w:rsidRPr="00546F7F" w:rsidRDefault="000109EF" w:rsidP="0017215E">
      <w:pPr>
        <w:pStyle w:val="Style8"/>
      </w:pPr>
      <w:r w:rsidRPr="00546F7F">
        <w:t xml:space="preserve"> </w:t>
      </w:r>
      <w:bookmarkStart w:id="279" w:name="_Toc447894555"/>
      <w:r w:rsidRPr="00546F7F">
        <w:t>Outside Storage</w:t>
      </w:r>
      <w:bookmarkEnd w:id="279"/>
    </w:p>
    <w:p w:rsidR="000109EF" w:rsidRPr="00546F7F" w:rsidRDefault="000109EF" w:rsidP="00205516">
      <w:pPr>
        <w:pStyle w:val="ListParagraph"/>
        <w:numPr>
          <w:ilvl w:val="0"/>
          <w:numId w:val="62"/>
        </w:numPr>
        <w:spacing w:after="0"/>
        <w:ind w:left="1080"/>
        <w:rPr>
          <w:rFonts w:cs="Arial"/>
        </w:rPr>
      </w:pPr>
      <w:r w:rsidRPr="00546F7F">
        <w:rPr>
          <w:rFonts w:cs="Arial"/>
        </w:rPr>
        <w:t xml:space="preserve">No outdoor storage shall be permitted in the required front yard of any commercial or industrial site. </w:t>
      </w:r>
    </w:p>
    <w:p w:rsidR="000109EF" w:rsidRPr="00546F7F" w:rsidRDefault="000109EF" w:rsidP="00205516">
      <w:pPr>
        <w:pStyle w:val="ListParagraph"/>
        <w:numPr>
          <w:ilvl w:val="0"/>
          <w:numId w:val="62"/>
        </w:numPr>
        <w:spacing w:after="0"/>
        <w:ind w:left="1080"/>
        <w:rPr>
          <w:rFonts w:cs="Arial"/>
        </w:rPr>
      </w:pPr>
      <w:r w:rsidRPr="00546F7F">
        <w:rPr>
          <w:rFonts w:cs="Arial"/>
        </w:rPr>
        <w:t xml:space="preserve">No yard shall be used for the storage or collection of hazardous material.  </w:t>
      </w:r>
    </w:p>
    <w:p w:rsidR="000109EF" w:rsidRPr="00546F7F" w:rsidRDefault="000109EF" w:rsidP="00205516">
      <w:pPr>
        <w:pStyle w:val="ListParagraph"/>
        <w:numPr>
          <w:ilvl w:val="0"/>
          <w:numId w:val="62"/>
        </w:numPr>
        <w:spacing w:after="0"/>
        <w:ind w:left="1080"/>
        <w:rPr>
          <w:rFonts w:cs="Arial"/>
        </w:rPr>
      </w:pPr>
      <w:r w:rsidRPr="00546F7F">
        <w:rPr>
          <w:rFonts w:cs="Arial"/>
        </w:rPr>
        <w:t xml:space="preserve">Council may apply special standards as a condition or for a discretionary use approval regarding the location of areas used for storage for that use.  </w:t>
      </w:r>
    </w:p>
    <w:p w:rsidR="000109EF" w:rsidRPr="00546F7F" w:rsidRDefault="000109EF" w:rsidP="00205516">
      <w:pPr>
        <w:pStyle w:val="ListParagraph"/>
        <w:numPr>
          <w:ilvl w:val="0"/>
          <w:numId w:val="62"/>
        </w:numPr>
        <w:spacing w:after="0"/>
        <w:ind w:left="1080"/>
        <w:rPr>
          <w:rFonts w:cs="Arial"/>
        </w:rPr>
      </w:pPr>
      <w:r w:rsidRPr="00546F7F">
        <w:rPr>
          <w:rFonts w:cs="Arial"/>
        </w:rPr>
        <w:t xml:space="preserve">Council may require special standards for the location setback or screening of any area devoted to the outdoor storage of vehicles in operating </w:t>
      </w:r>
      <w:r w:rsidR="007E23D7">
        <w:rPr>
          <w:rFonts w:cs="Arial"/>
        </w:rPr>
        <w:t xml:space="preserve">condition, </w:t>
      </w:r>
      <w:r w:rsidRPr="00546F7F">
        <w:rPr>
          <w:rFonts w:cs="Arial"/>
        </w:rPr>
        <w:t xml:space="preserve">equipment and machinery normally used for the maintenance of the property, vehicles or vehicular parts. </w:t>
      </w:r>
    </w:p>
    <w:p w:rsidR="000109EF" w:rsidRPr="00546F7F" w:rsidRDefault="000109EF" w:rsidP="00205516">
      <w:pPr>
        <w:pStyle w:val="ListParagraph"/>
        <w:numPr>
          <w:ilvl w:val="0"/>
          <w:numId w:val="62"/>
        </w:numPr>
        <w:ind w:left="1080"/>
      </w:pPr>
      <w:r w:rsidRPr="00546F7F">
        <w:t xml:space="preserve">All outside storage shall be fenced and where the area </w:t>
      </w:r>
      <w:r w:rsidR="00B66CA7" w:rsidRPr="00546F7F">
        <w:t>abuts</w:t>
      </w:r>
      <w:r w:rsidRPr="00546F7F">
        <w:t xml:space="preserve"> a residential area</w:t>
      </w:r>
      <w:r w:rsidR="00A10258" w:rsidRPr="00546F7F">
        <w:t>.</w:t>
      </w:r>
      <w:r w:rsidRPr="00546F7F">
        <w:t xml:space="preserve"> All junk yards or auto wrecking yards shall be totally enclosed by a sturdy fence built to a minimum height of 2.0 </w:t>
      </w:r>
      <w:r w:rsidR="00701474" w:rsidRPr="00546F7F">
        <w:t>metre</w:t>
      </w:r>
      <w:r w:rsidRPr="00546F7F">
        <w:t xml:space="preserve">s </w:t>
      </w:r>
      <w:r w:rsidR="00A10258" w:rsidRPr="00546F7F">
        <w:t xml:space="preserve">(7 </w:t>
      </w:r>
      <w:proofErr w:type="spellStart"/>
      <w:r w:rsidR="00A10258" w:rsidRPr="00546F7F">
        <w:t>ft</w:t>
      </w:r>
      <w:proofErr w:type="spellEnd"/>
      <w:r w:rsidR="00A10258" w:rsidRPr="00546F7F">
        <w:t xml:space="preserve">) </w:t>
      </w:r>
      <w:r w:rsidRPr="00546F7F">
        <w:t>and constructed of material suitable to conceal from view the materials stored on site. No materials shall be stacked above the height of the fence.</w:t>
      </w:r>
    </w:p>
    <w:p w:rsidR="000109EF" w:rsidRPr="0028379C" w:rsidRDefault="000109EF" w:rsidP="00205516">
      <w:pPr>
        <w:pStyle w:val="ListParagraph"/>
        <w:numPr>
          <w:ilvl w:val="0"/>
          <w:numId w:val="62"/>
        </w:numPr>
        <w:ind w:left="1080"/>
      </w:pPr>
      <w:r w:rsidRPr="00546F7F">
        <w:t xml:space="preserve">All automobile parts, dismantled vehicles, storage drums and crates, stockpiled material, and similar articles and </w:t>
      </w:r>
      <w:r w:rsidRPr="0028379C">
        <w:t>materials shall be stored within a building or suitably screened from public view.</w:t>
      </w:r>
    </w:p>
    <w:p w:rsidR="000109EF" w:rsidRPr="0028379C" w:rsidRDefault="00436A2B" w:rsidP="0017215E">
      <w:pPr>
        <w:pStyle w:val="Style8"/>
      </w:pPr>
      <w:bookmarkStart w:id="280" w:name="_Toc447894556"/>
      <w:r w:rsidRPr="0028379C">
        <w:t>Discretionary Use Evaluation Criteria</w:t>
      </w:r>
      <w:r w:rsidR="0028379C" w:rsidRPr="0028379C">
        <w:t xml:space="preserve"> amendment bylaw no. 07</w:t>
      </w:r>
      <w:r w:rsidR="008C53D0" w:rsidRPr="0028379C">
        <w:t>-2016</w:t>
      </w:r>
      <w:bookmarkEnd w:id="280"/>
    </w:p>
    <w:p w:rsidR="00436A2B" w:rsidRPr="008C53D0" w:rsidRDefault="00436A2B" w:rsidP="008C53D0">
      <w:pPr>
        <w:pStyle w:val="ListParagraph"/>
        <w:numPr>
          <w:ilvl w:val="0"/>
          <w:numId w:val="73"/>
        </w:numPr>
        <w:autoSpaceDE w:val="0"/>
        <w:autoSpaceDN w:val="0"/>
        <w:adjustRightInd w:val="0"/>
        <w:spacing w:before="60" w:after="60"/>
        <w:ind w:left="1080"/>
        <w:contextualSpacing w:val="0"/>
        <w:rPr>
          <w:rFonts w:ascii="Arial" w:hAnsi="Arial" w:cs="Arial"/>
          <w:b/>
          <w:bCs/>
          <w:sz w:val="18"/>
          <w:szCs w:val="18"/>
        </w:rPr>
      </w:pPr>
      <w:r w:rsidRPr="008C53D0">
        <w:t>All discretionary use applications shall follow the general the discretionary use evaluation criteria as outlined in Section 3.</w:t>
      </w:r>
      <w:r w:rsidR="008C53D0" w:rsidRPr="008C53D0">
        <w:t>25</w:t>
      </w:r>
      <w:r w:rsidRPr="008C53D0">
        <w:t xml:space="preserve"> and others that may be specified.</w:t>
      </w:r>
    </w:p>
    <w:p w:rsidR="00436A2B" w:rsidRPr="008C53D0" w:rsidRDefault="00436A2B" w:rsidP="008C53D0">
      <w:pPr>
        <w:pStyle w:val="ListParagraph"/>
        <w:numPr>
          <w:ilvl w:val="0"/>
          <w:numId w:val="73"/>
        </w:numPr>
        <w:autoSpaceDE w:val="0"/>
        <w:autoSpaceDN w:val="0"/>
        <w:adjustRightInd w:val="0"/>
        <w:spacing w:before="60" w:after="60"/>
        <w:ind w:left="1080"/>
        <w:rPr>
          <w:rFonts w:ascii="Arial" w:hAnsi="Arial" w:cs="Arial"/>
          <w:b/>
          <w:bCs/>
          <w:sz w:val="18"/>
          <w:szCs w:val="18"/>
        </w:rPr>
      </w:pPr>
      <w:r w:rsidRPr="008C53D0">
        <w:t xml:space="preserve">Specific Discretionary Use Evaluation Criteria for </w:t>
      </w:r>
      <w:r w:rsidRPr="008C53D0">
        <w:rPr>
          <w:rFonts w:ascii="Arial" w:hAnsi="Arial" w:cs="Arial"/>
          <w:b/>
          <w:bCs/>
          <w:sz w:val="18"/>
          <w:szCs w:val="18"/>
        </w:rPr>
        <w:t>Salvage Yards and Auto Wrecker Operations:</w:t>
      </w:r>
    </w:p>
    <w:p w:rsidR="00436A2B" w:rsidRPr="008C53D0" w:rsidRDefault="004D6BBF" w:rsidP="008C53D0">
      <w:pPr>
        <w:pStyle w:val="ListParagraph"/>
        <w:numPr>
          <w:ilvl w:val="5"/>
          <w:numId w:val="126"/>
        </w:numPr>
        <w:spacing w:before="60" w:after="60"/>
        <w:ind w:left="1620" w:hanging="353"/>
        <w:contextualSpacing w:val="0"/>
      </w:pPr>
      <w:r w:rsidRPr="008C53D0">
        <w:t xml:space="preserve">All salvage yards will be favourably considered where it can be demonstrated that is  can be totally hidden from the view of the travelling public, provincial highways </w:t>
      </w:r>
      <w:r w:rsidR="00436A2B" w:rsidRPr="008C53D0">
        <w:t xml:space="preserve">,any public road and adjacent residential development by utilizing any of the following measures: </w:t>
      </w:r>
    </w:p>
    <w:p w:rsidR="00436A2B" w:rsidRPr="008C53D0" w:rsidRDefault="008C53D0" w:rsidP="008C53D0">
      <w:pPr>
        <w:pStyle w:val="ListParagraph"/>
        <w:numPr>
          <w:ilvl w:val="2"/>
          <w:numId w:val="122"/>
        </w:numPr>
        <w:tabs>
          <w:tab w:val="clear" w:pos="1440"/>
        </w:tabs>
        <w:autoSpaceDE w:val="0"/>
        <w:autoSpaceDN w:val="0"/>
        <w:adjustRightInd w:val="0"/>
        <w:spacing w:before="60" w:after="60"/>
        <w:ind w:left="1980"/>
        <w:rPr>
          <w:rFonts w:cs="TimesNewRomanPSMT"/>
        </w:rPr>
      </w:pPr>
      <w:r w:rsidRPr="008C53D0">
        <w:rPr>
          <w:rFonts w:cs="TimesNewRomanPSMT"/>
        </w:rPr>
        <w:t>Distance and careful location,</w:t>
      </w:r>
    </w:p>
    <w:p w:rsidR="00436A2B" w:rsidRPr="008C53D0" w:rsidRDefault="008C53D0" w:rsidP="008C53D0">
      <w:pPr>
        <w:pStyle w:val="ListParagraph"/>
        <w:numPr>
          <w:ilvl w:val="2"/>
          <w:numId w:val="122"/>
        </w:numPr>
        <w:tabs>
          <w:tab w:val="clear" w:pos="1440"/>
        </w:tabs>
        <w:autoSpaceDE w:val="0"/>
        <w:autoSpaceDN w:val="0"/>
        <w:adjustRightInd w:val="0"/>
        <w:spacing w:before="60" w:after="60"/>
        <w:ind w:left="1980"/>
        <w:rPr>
          <w:rFonts w:cs="TimesNewRomanPSMT"/>
        </w:rPr>
      </w:pPr>
      <w:r w:rsidRPr="008C53D0">
        <w:rPr>
          <w:rFonts w:cs="TimesNewRomanPSMT"/>
        </w:rPr>
        <w:t>Natural or planted vegetation,</w:t>
      </w:r>
    </w:p>
    <w:p w:rsidR="00436A2B" w:rsidRPr="008C53D0" w:rsidRDefault="008C53D0" w:rsidP="008C53D0">
      <w:pPr>
        <w:pStyle w:val="ListParagraph"/>
        <w:numPr>
          <w:ilvl w:val="2"/>
          <w:numId w:val="122"/>
        </w:numPr>
        <w:tabs>
          <w:tab w:val="clear" w:pos="1440"/>
        </w:tabs>
        <w:autoSpaceDE w:val="0"/>
        <w:autoSpaceDN w:val="0"/>
        <w:adjustRightInd w:val="0"/>
        <w:spacing w:before="60" w:after="60"/>
        <w:ind w:left="1980"/>
        <w:rPr>
          <w:rFonts w:cs="TimesNewRomanPSMT"/>
        </w:rPr>
      </w:pPr>
      <w:r w:rsidRPr="008C53D0">
        <w:rPr>
          <w:rFonts w:cs="TimesNewRomanPSMT"/>
        </w:rPr>
        <w:t>An earth berm,</w:t>
      </w:r>
    </w:p>
    <w:p w:rsidR="00436A2B" w:rsidRPr="008C53D0" w:rsidRDefault="008C53D0" w:rsidP="008C53D0">
      <w:pPr>
        <w:pStyle w:val="ListParagraph"/>
        <w:numPr>
          <w:ilvl w:val="2"/>
          <w:numId w:val="122"/>
        </w:numPr>
        <w:tabs>
          <w:tab w:val="clear" w:pos="1440"/>
        </w:tabs>
        <w:autoSpaceDE w:val="0"/>
        <w:autoSpaceDN w:val="0"/>
        <w:adjustRightInd w:val="0"/>
        <w:spacing w:before="60" w:after="60"/>
        <w:ind w:left="1980"/>
        <w:rPr>
          <w:rFonts w:cs="TimesNewRomanPSMT"/>
        </w:rPr>
      </w:pPr>
      <w:r w:rsidRPr="008C53D0">
        <w:rPr>
          <w:rFonts w:cs="TimesNewRomanPSMT"/>
        </w:rPr>
        <w:t>An opaqu</w:t>
      </w:r>
      <w:r w:rsidR="00436A2B" w:rsidRPr="008C53D0">
        <w:rPr>
          <w:rFonts w:cs="TimesNewRomanPSMT"/>
        </w:rPr>
        <w:t>e fence,</w:t>
      </w:r>
    </w:p>
    <w:p w:rsidR="00436A2B" w:rsidRPr="008C53D0" w:rsidRDefault="008C53D0" w:rsidP="008C53D0">
      <w:pPr>
        <w:pStyle w:val="ListParagraph"/>
        <w:numPr>
          <w:ilvl w:val="2"/>
          <w:numId w:val="122"/>
        </w:numPr>
        <w:tabs>
          <w:tab w:val="clear" w:pos="1440"/>
        </w:tabs>
        <w:autoSpaceDE w:val="0"/>
        <w:autoSpaceDN w:val="0"/>
        <w:adjustRightInd w:val="0"/>
        <w:spacing w:before="60" w:after="60"/>
        <w:ind w:left="1980"/>
        <w:rPr>
          <w:rFonts w:cs="TimesNewRomanPSMT"/>
        </w:rPr>
      </w:pPr>
      <w:r w:rsidRPr="008C53D0">
        <w:rPr>
          <w:rFonts w:cs="TimesNewRomanPSMT"/>
        </w:rPr>
        <w:t>A building,</w:t>
      </w:r>
    </w:p>
    <w:p w:rsidR="00436A2B" w:rsidRPr="008C53D0" w:rsidRDefault="008C53D0" w:rsidP="008C53D0">
      <w:pPr>
        <w:pStyle w:val="ListParagraph"/>
        <w:numPr>
          <w:ilvl w:val="2"/>
          <w:numId w:val="122"/>
        </w:numPr>
        <w:tabs>
          <w:tab w:val="clear" w:pos="1440"/>
        </w:tabs>
        <w:autoSpaceDE w:val="0"/>
        <w:autoSpaceDN w:val="0"/>
        <w:adjustRightInd w:val="0"/>
        <w:spacing w:before="60" w:after="60"/>
        <w:ind w:left="1980"/>
        <w:contextualSpacing w:val="0"/>
        <w:rPr>
          <w:rFonts w:cs="TimesNewRomanPSMT"/>
        </w:rPr>
      </w:pPr>
      <w:r w:rsidRPr="008C53D0">
        <w:rPr>
          <w:rFonts w:cs="TimesNewRomanPSMT"/>
        </w:rPr>
        <w:t>Other appropriate methods approved by council.</w:t>
      </w:r>
    </w:p>
    <w:p w:rsidR="00436A2B" w:rsidRPr="008C53D0" w:rsidRDefault="00436A2B" w:rsidP="008C53D0">
      <w:pPr>
        <w:pStyle w:val="ListParagraph"/>
        <w:numPr>
          <w:ilvl w:val="0"/>
          <w:numId w:val="73"/>
        </w:numPr>
        <w:spacing w:before="60" w:after="60"/>
        <w:ind w:left="1080"/>
        <w:rPr>
          <w:rFonts w:ascii="Arial" w:hAnsi="Arial" w:cs="Arial"/>
          <w:sz w:val="18"/>
        </w:rPr>
      </w:pPr>
      <w:r w:rsidRPr="008C53D0">
        <w:t xml:space="preserve">Specific Discretionary Use Evaluation Criteria for </w:t>
      </w:r>
      <w:r w:rsidRPr="008C53D0">
        <w:rPr>
          <w:rFonts w:ascii="Arial" w:hAnsi="Arial" w:cs="Arial"/>
          <w:b/>
          <w:sz w:val="18"/>
        </w:rPr>
        <w:t>Seed cleaning plants, feed mills and flour mills; fertilizer sales and storage; cement manufacturing; and aggregate material storage or handling operations:</w:t>
      </w:r>
    </w:p>
    <w:p w:rsidR="00436A2B" w:rsidRPr="008C53D0" w:rsidRDefault="00436A2B" w:rsidP="008C53D0">
      <w:pPr>
        <w:pStyle w:val="ListParagraph"/>
        <w:numPr>
          <w:ilvl w:val="8"/>
          <w:numId w:val="127"/>
        </w:numPr>
        <w:tabs>
          <w:tab w:val="clear" w:pos="3600"/>
        </w:tabs>
        <w:spacing w:before="60" w:after="60"/>
        <w:ind w:left="1620"/>
      </w:pPr>
      <w:r w:rsidRPr="008C53D0">
        <w:t>The location of the use will only be favorably considered where it can be demonstrated that the use and intensity is appropriate to the site and that it will have a minimal impact on the surrounding, adjacent areas. Consideration may be given:</w:t>
      </w:r>
    </w:p>
    <w:p w:rsidR="00436A2B" w:rsidRPr="008C53D0" w:rsidRDefault="00436A2B" w:rsidP="008C53D0">
      <w:pPr>
        <w:pStyle w:val="ListParagraph"/>
        <w:numPr>
          <w:ilvl w:val="2"/>
          <w:numId w:val="128"/>
        </w:numPr>
        <w:tabs>
          <w:tab w:val="clear" w:pos="1440"/>
        </w:tabs>
        <w:spacing w:before="60" w:after="60"/>
        <w:ind w:left="1980"/>
      </w:pPr>
      <w:r w:rsidRPr="008C53D0">
        <w:t>Municipal servicing capacity;</w:t>
      </w:r>
    </w:p>
    <w:p w:rsidR="00436A2B" w:rsidRPr="008C53D0" w:rsidRDefault="00436A2B" w:rsidP="008C53D0">
      <w:pPr>
        <w:pStyle w:val="ListParagraph"/>
        <w:numPr>
          <w:ilvl w:val="2"/>
          <w:numId w:val="128"/>
        </w:numPr>
        <w:tabs>
          <w:tab w:val="clear" w:pos="1440"/>
        </w:tabs>
        <w:spacing w:before="60" w:after="60"/>
        <w:ind w:left="1980"/>
      </w:pPr>
      <w:r w:rsidRPr="008C53D0">
        <w:t>Anticipated levels of noise, odour, smoke, fumes, dust, lighting, glare, vibration and other emissions emanating from the operation</w:t>
      </w:r>
    </w:p>
    <w:p w:rsidR="00436A2B" w:rsidRPr="008C53D0" w:rsidRDefault="00436A2B" w:rsidP="008C53D0">
      <w:pPr>
        <w:pStyle w:val="ListParagraph"/>
        <w:numPr>
          <w:ilvl w:val="2"/>
          <w:numId w:val="128"/>
        </w:numPr>
        <w:tabs>
          <w:tab w:val="clear" w:pos="1440"/>
        </w:tabs>
        <w:spacing w:before="60" w:after="60"/>
        <w:ind w:left="1980"/>
      </w:pPr>
      <w:r w:rsidRPr="008C53D0">
        <w:t xml:space="preserve">Anticipated increased levels or types of vehicle traffic, unsafe conditions or situations for vehicles, cyclists, or pedestrians; and </w:t>
      </w:r>
    </w:p>
    <w:p w:rsidR="00436A2B" w:rsidRPr="008C53D0" w:rsidRDefault="008C53D0" w:rsidP="008C53D0">
      <w:pPr>
        <w:pStyle w:val="ListParagraph"/>
        <w:numPr>
          <w:ilvl w:val="2"/>
          <w:numId w:val="128"/>
        </w:numPr>
        <w:tabs>
          <w:tab w:val="clear" w:pos="1440"/>
        </w:tabs>
        <w:spacing w:before="60" w:after="60"/>
        <w:ind w:left="1980"/>
      </w:pPr>
      <w:r>
        <w:t>Utilization</w:t>
      </w:r>
      <w:r w:rsidR="00436A2B" w:rsidRPr="008C53D0">
        <w:t xml:space="preserve"> of hazardous substances.</w:t>
      </w:r>
    </w:p>
    <w:p w:rsidR="00436A2B" w:rsidRPr="008C53D0" w:rsidRDefault="00436A2B" w:rsidP="008C53D0">
      <w:pPr>
        <w:pStyle w:val="ListParagraph"/>
        <w:numPr>
          <w:ilvl w:val="1"/>
          <w:numId w:val="128"/>
        </w:numPr>
        <w:tabs>
          <w:tab w:val="clear" w:pos="1080"/>
        </w:tabs>
        <w:spacing w:before="60" w:after="60"/>
        <w:ind w:left="1620"/>
      </w:pPr>
      <w:r w:rsidRPr="008C53D0">
        <w:lastRenderedPageBreak/>
        <w:t>The designated truck access routes will not be primarily through residential areas</w:t>
      </w:r>
      <w:r w:rsidRPr="008C53D0">
        <w:rPr>
          <w:rFonts w:cstheme="minorHAnsi"/>
        </w:rPr>
        <w:t xml:space="preserve">. </w:t>
      </w:r>
    </w:p>
    <w:p w:rsidR="00436A2B" w:rsidRDefault="00436A2B" w:rsidP="000109EF">
      <w:pPr>
        <w:pStyle w:val="ListParagraph"/>
        <w:numPr>
          <w:ilvl w:val="0"/>
          <w:numId w:val="0"/>
        </w:numPr>
        <w:rPr>
          <w:highlight w:val="yellow"/>
        </w:rPr>
      </w:pPr>
    </w:p>
    <w:p w:rsidR="000109EF" w:rsidRPr="00546F7F" w:rsidRDefault="000109EF" w:rsidP="0017215E">
      <w:pPr>
        <w:pStyle w:val="Style8"/>
      </w:pPr>
      <w:bookmarkStart w:id="281" w:name="_Toc197347870"/>
      <w:bookmarkStart w:id="282" w:name="_Toc447894557"/>
      <w:r w:rsidRPr="00546F7F">
        <w:t>Performance Standards</w:t>
      </w:r>
      <w:bookmarkEnd w:id="281"/>
      <w:bookmarkEnd w:id="282"/>
    </w:p>
    <w:p w:rsidR="000109EF" w:rsidRPr="00546F7F" w:rsidRDefault="000109EF" w:rsidP="000109EF">
      <w:pPr>
        <w:pStyle w:val="DundurnHeading3"/>
        <w:spacing w:before="0"/>
      </w:pPr>
    </w:p>
    <w:p w:rsidR="000109EF" w:rsidRPr="00546F7F" w:rsidRDefault="000109EF" w:rsidP="006327FA">
      <w:pPr>
        <w:spacing w:after="0"/>
        <w:rPr>
          <w:rFonts w:ascii="Arial" w:hAnsi="Arial" w:cs="Arial"/>
          <w:sz w:val="18"/>
          <w:szCs w:val="18"/>
        </w:rPr>
      </w:pPr>
      <w:r w:rsidRPr="00546F7F">
        <w:rPr>
          <w:rFonts w:ascii="Arial" w:hAnsi="Arial" w:cs="Arial"/>
          <w:sz w:val="18"/>
          <w:szCs w:val="18"/>
        </w:rPr>
        <w:t xml:space="preserve">An industrial operation including production, processing, cleaning, testing, repairing, storage or </w:t>
      </w:r>
      <w:r w:rsidR="00B66CA7" w:rsidRPr="00546F7F">
        <w:rPr>
          <w:rFonts w:ascii="Arial" w:hAnsi="Arial" w:cs="Arial"/>
          <w:sz w:val="18"/>
          <w:szCs w:val="18"/>
        </w:rPr>
        <w:t>distribution</w:t>
      </w:r>
      <w:r w:rsidRPr="00546F7F">
        <w:rPr>
          <w:rFonts w:ascii="Arial" w:hAnsi="Arial" w:cs="Arial"/>
          <w:sz w:val="18"/>
          <w:szCs w:val="18"/>
        </w:rPr>
        <w:t xml:space="preserve"> of any material shall conform to the following standards:</w:t>
      </w:r>
    </w:p>
    <w:p w:rsidR="000109EF" w:rsidRPr="00546F7F" w:rsidRDefault="000109EF" w:rsidP="00205516">
      <w:pPr>
        <w:pStyle w:val="ListParagraph"/>
        <w:numPr>
          <w:ilvl w:val="0"/>
          <w:numId w:val="41"/>
        </w:numPr>
      </w:pPr>
      <w:r w:rsidRPr="00546F7F">
        <w:t>Noise - emit no noise of industrial production audible beyond the boundary of the lot on which the operation takes place;</w:t>
      </w:r>
    </w:p>
    <w:p w:rsidR="000109EF" w:rsidRPr="00546F7F" w:rsidRDefault="000109EF" w:rsidP="00205516">
      <w:pPr>
        <w:pStyle w:val="ListParagraph"/>
        <w:numPr>
          <w:ilvl w:val="0"/>
          <w:numId w:val="41"/>
        </w:numPr>
      </w:pPr>
      <w:r w:rsidRPr="00546F7F">
        <w:t>Smoke - no process involving the use of solid fuel is permitted;</w:t>
      </w:r>
    </w:p>
    <w:p w:rsidR="000109EF" w:rsidRPr="00546F7F" w:rsidRDefault="000109EF" w:rsidP="00205516">
      <w:pPr>
        <w:pStyle w:val="ListParagraph"/>
        <w:numPr>
          <w:ilvl w:val="0"/>
          <w:numId w:val="41"/>
        </w:numPr>
      </w:pPr>
      <w:r w:rsidRPr="00546F7F">
        <w:t>Dust or ash - no process involving the emission of dust, fly ash or other particulate matter is permitted;</w:t>
      </w:r>
    </w:p>
    <w:p w:rsidR="000109EF" w:rsidRPr="00546F7F" w:rsidRDefault="000109EF" w:rsidP="00205516">
      <w:pPr>
        <w:pStyle w:val="ListParagraph"/>
        <w:numPr>
          <w:ilvl w:val="0"/>
          <w:numId w:val="41"/>
        </w:numPr>
      </w:pPr>
      <w:r w:rsidRPr="00546F7F">
        <w:t>Odo</w:t>
      </w:r>
      <w:r w:rsidR="00B21D0C">
        <w:t>u</w:t>
      </w:r>
      <w:r w:rsidRPr="00546F7F">
        <w:t>r - the emission of any odorous gas or other odorous matter is prohibited;</w:t>
      </w:r>
    </w:p>
    <w:p w:rsidR="000109EF" w:rsidRPr="00546F7F" w:rsidRDefault="000109EF" w:rsidP="00205516">
      <w:pPr>
        <w:pStyle w:val="ListParagraph"/>
        <w:numPr>
          <w:ilvl w:val="0"/>
          <w:numId w:val="41"/>
        </w:numPr>
      </w:pPr>
      <w:r w:rsidRPr="00546F7F">
        <w:t>Toxic gases - the emission of any toxic gases or other toxic substances is prohibited;</w:t>
      </w:r>
    </w:p>
    <w:p w:rsidR="000109EF" w:rsidRPr="00546F7F" w:rsidRDefault="000109EF" w:rsidP="00205516">
      <w:pPr>
        <w:pStyle w:val="ListParagraph"/>
        <w:numPr>
          <w:ilvl w:val="0"/>
          <w:numId w:val="41"/>
        </w:numPr>
      </w:pPr>
      <w:r w:rsidRPr="00546F7F">
        <w:t xml:space="preserve">Glare or heat - no industrial operation shall be carried out that would produce glare or heat </w:t>
      </w:r>
      <w:r w:rsidR="006327FA" w:rsidRPr="00546F7F">
        <w:t>noticed</w:t>
      </w:r>
      <w:r w:rsidRPr="00546F7F">
        <w:t xml:space="preserve"> beyond the property line of the lot;</w:t>
      </w:r>
    </w:p>
    <w:p w:rsidR="000109EF" w:rsidRPr="00546F7F" w:rsidRDefault="000109EF" w:rsidP="00205516">
      <w:pPr>
        <w:pStyle w:val="ListParagraph"/>
        <w:numPr>
          <w:ilvl w:val="0"/>
          <w:numId w:val="41"/>
        </w:numPr>
      </w:pPr>
      <w:r w:rsidRPr="00546F7F">
        <w:t>External storage - external storage of goods or material is permitted if kept in a neat and orderly manner or suitably enclosed by a fence or wall to the satisfaction of the authority having jurisdiction. No storage shall be permitted in the front yard;</w:t>
      </w:r>
    </w:p>
    <w:p w:rsidR="000109EF" w:rsidRPr="00546F7F" w:rsidRDefault="000109EF" w:rsidP="00205516">
      <w:pPr>
        <w:pStyle w:val="ListParagraph"/>
        <w:numPr>
          <w:ilvl w:val="0"/>
          <w:numId w:val="41"/>
        </w:numPr>
      </w:pPr>
      <w:r w:rsidRPr="00546F7F">
        <w:t>Industrial wastes - waste which does not conform to the standards established from time to time by Town Bylaws shall not be discharged into any Town sewers.</w:t>
      </w:r>
    </w:p>
    <w:p w:rsidR="000109EF" w:rsidRPr="00546F7F" w:rsidRDefault="000109EF" w:rsidP="00205516">
      <w:pPr>
        <w:pStyle w:val="ListParagraph"/>
        <w:numPr>
          <w:ilvl w:val="0"/>
          <w:numId w:val="41"/>
        </w:numPr>
      </w:pPr>
      <w:r w:rsidRPr="00546F7F">
        <w:t xml:space="preserve">The onus of proving to Council's satisfaction that a proposed development does and will comply with these </w:t>
      </w:r>
      <w:r w:rsidR="00B66CA7" w:rsidRPr="00546F7F">
        <w:t>requirements</w:t>
      </w:r>
      <w:r w:rsidR="00A274E2" w:rsidRPr="00546F7F">
        <w:t xml:space="preserve"> rests</w:t>
      </w:r>
      <w:r w:rsidRPr="00546F7F">
        <w:t xml:space="preserve"> with the developer.</w:t>
      </w: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Default="007A3630" w:rsidP="007A3630">
      <w:pPr>
        <w:pStyle w:val="ListParagraph"/>
        <w:numPr>
          <w:ilvl w:val="0"/>
          <w:numId w:val="0"/>
        </w:numPr>
        <w:ind w:left="1080"/>
      </w:pPr>
    </w:p>
    <w:p w:rsidR="006D1A21" w:rsidRDefault="006D1A21" w:rsidP="007A3630">
      <w:pPr>
        <w:pStyle w:val="ListParagraph"/>
        <w:numPr>
          <w:ilvl w:val="0"/>
          <w:numId w:val="0"/>
        </w:numPr>
        <w:ind w:left="1080"/>
      </w:pPr>
    </w:p>
    <w:p w:rsidR="008C53D0" w:rsidRDefault="008C53D0" w:rsidP="007A3630">
      <w:pPr>
        <w:pStyle w:val="ListParagraph"/>
        <w:numPr>
          <w:ilvl w:val="0"/>
          <w:numId w:val="0"/>
        </w:numPr>
        <w:ind w:left="1080"/>
      </w:pPr>
    </w:p>
    <w:p w:rsidR="008C53D0" w:rsidRDefault="008C53D0" w:rsidP="007A3630">
      <w:pPr>
        <w:pStyle w:val="ListParagraph"/>
        <w:numPr>
          <w:ilvl w:val="0"/>
          <w:numId w:val="0"/>
        </w:numPr>
        <w:ind w:left="1080"/>
      </w:pPr>
    </w:p>
    <w:p w:rsidR="006D1A21" w:rsidRPr="00546F7F" w:rsidRDefault="006D1A21"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7A3630" w:rsidRPr="00546F7F" w:rsidRDefault="007A3630" w:rsidP="007A3630">
      <w:pPr>
        <w:pStyle w:val="ListParagraph"/>
        <w:numPr>
          <w:ilvl w:val="0"/>
          <w:numId w:val="0"/>
        </w:numPr>
        <w:ind w:left="1080"/>
      </w:pPr>
    </w:p>
    <w:p w:rsidR="000109EF" w:rsidRPr="00546F7F" w:rsidRDefault="00845DFC" w:rsidP="007A3630">
      <w:pPr>
        <w:pStyle w:val="Heading1"/>
      </w:pPr>
      <w:bookmarkStart w:id="283" w:name="_Toc197347871"/>
      <w:bookmarkStart w:id="284" w:name="_Toc447894558"/>
      <w:r w:rsidRPr="00546F7F">
        <w:rPr>
          <w:noProof/>
          <w:lang w:val="en-US" w:eastAsia="en-US"/>
        </w:rPr>
        <w:lastRenderedPageBreak/>
        <mc:AlternateContent>
          <mc:Choice Requires="wps">
            <w:drawing>
              <wp:anchor distT="0" distB="0" distL="114300" distR="114300" simplePos="0" relativeHeight="251664384" behindDoc="0" locked="0" layoutInCell="1" allowOverlap="1" wp14:anchorId="51CAF072" wp14:editId="7177185B">
                <wp:simplePos x="0" y="0"/>
                <wp:positionH relativeFrom="column">
                  <wp:posOffset>5220335</wp:posOffset>
                </wp:positionH>
                <wp:positionV relativeFrom="paragraph">
                  <wp:posOffset>-52705</wp:posOffset>
                </wp:positionV>
                <wp:extent cx="561975" cy="247650"/>
                <wp:effectExtent l="76200" t="76200" r="28575" b="19050"/>
                <wp:wrapSquare wrapText="bothSides"/>
                <wp:docPr id="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flowChartProcess">
                          <a:avLst/>
                        </a:prstGeom>
                        <a:solidFill>
                          <a:srgbClr val="FFFFFF"/>
                        </a:solidFill>
                        <a:ln w="19050">
                          <a:solidFill>
                            <a:srgbClr val="969696"/>
                          </a:solidFill>
                          <a:miter lim="800000"/>
                          <a:headEnd/>
                          <a:tailEnd/>
                        </a:ln>
                        <a:effectLst>
                          <a:outerShdw dist="107763" dir="13500000" algn="ctr" rotWithShape="0">
                            <a:srgbClr val="808080">
                              <a:alpha val="50000"/>
                            </a:srgbClr>
                          </a:outerShdw>
                        </a:effectLst>
                      </wps:spPr>
                      <wps:txbx>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F072" id="AutoShape 40" o:spid="_x0000_s1035" type="#_x0000_t109" style="position:absolute;left:0;text-align:left;margin-left:411.05pt;margin-top:-4.15pt;width:44.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" strokecolor="#969696" strokeweight="1.5pt">
                <v:shadow on="t" opacity=".5" offset="-6pt,-6pt"/>
                <v:textbox inset="0,0,0,0">
                  <w:txbxContent>
                    <w:p w:rsidR="0063473D" w:rsidRPr="00224ECC" w:rsidRDefault="0063473D" w:rsidP="000109EF">
                      <w:pPr>
                        <w:spacing w:after="0" w:line="240" w:lineRule="auto"/>
                        <w:jc w:val="center"/>
                        <w:rPr>
                          <w:rStyle w:val="IntenseReference"/>
                          <w:color w:val="C00000"/>
                          <w:sz w:val="32"/>
                          <w:szCs w:val="32"/>
                        </w:rPr>
                      </w:pPr>
                      <w:r>
                        <w:rPr>
                          <w:rStyle w:val="IntenseReference"/>
                          <w:color w:val="C00000"/>
                          <w:sz w:val="32"/>
                          <w:szCs w:val="32"/>
                        </w:rPr>
                        <w:t>CS</w:t>
                      </w:r>
                    </w:p>
                  </w:txbxContent>
                </v:textbox>
                <w10:wrap type="square"/>
              </v:shape>
            </w:pict>
          </mc:Fallback>
        </mc:AlternateContent>
      </w:r>
      <w:r w:rsidR="000109EF" w:rsidRPr="00546F7F">
        <w:t>COMMUNITY SERVICE DISTRICT – CS</w:t>
      </w:r>
      <w:bookmarkEnd w:id="283"/>
      <w:bookmarkEnd w:id="284"/>
      <w:r w:rsidR="000109EF" w:rsidRPr="00546F7F">
        <w:t xml:space="preserve"> </w:t>
      </w:r>
    </w:p>
    <w:p w:rsidR="00DA6B9C" w:rsidRPr="00546F7F" w:rsidRDefault="000109EF" w:rsidP="00DA6B9C">
      <w:r w:rsidRPr="00546F7F">
        <w:t xml:space="preserve"> </w:t>
      </w:r>
      <w:r w:rsidR="00DA6B9C" w:rsidRPr="00546F7F">
        <w:rPr>
          <w:i/>
        </w:rPr>
        <w:t>The purpose of the Community Service District</w:t>
      </w:r>
      <w:r w:rsidR="009D02CB">
        <w:rPr>
          <w:i/>
        </w:rPr>
        <w:t xml:space="preserve"> (CS)</w:t>
      </w:r>
      <w:r w:rsidR="00DA6B9C" w:rsidRPr="00546F7F">
        <w:rPr>
          <w:i/>
        </w:rPr>
        <w:t xml:space="preserve"> is to provide areas for a wide range of community service related activities including social, recreational, institutional, parks and public service.</w:t>
      </w:r>
    </w:p>
    <w:p w:rsidR="000109EF" w:rsidRPr="00546F7F" w:rsidRDefault="00DA6B9C" w:rsidP="000109EF">
      <w:pPr>
        <w:autoSpaceDE w:val="0"/>
        <w:autoSpaceDN w:val="0"/>
        <w:adjustRightInd w:val="0"/>
        <w:rPr>
          <w:rFonts w:ascii="Arial" w:hAnsi="Arial" w:cs="Arial"/>
          <w:b/>
          <w:sz w:val="18"/>
          <w:szCs w:val="18"/>
        </w:rPr>
      </w:pPr>
      <w:r w:rsidRPr="00546F7F">
        <w:rPr>
          <w:rFonts w:ascii="Arial" w:hAnsi="Arial" w:cs="Arial"/>
          <w:b/>
          <w:sz w:val="18"/>
          <w:szCs w:val="18"/>
        </w:rPr>
        <w:t xml:space="preserve"> </w:t>
      </w:r>
      <w:r w:rsidR="000109EF" w:rsidRPr="00546F7F">
        <w:rPr>
          <w:rFonts w:ascii="Arial" w:hAnsi="Arial" w:cs="Arial"/>
          <w:b/>
          <w:sz w:val="18"/>
          <w:szCs w:val="18"/>
        </w:rPr>
        <w:t>No person shall, within any CS – Community Service District, use any land, or erect, alter or use any building or structure except in accordance with the following provisions.</w:t>
      </w:r>
    </w:p>
    <w:p w:rsidR="000109EF" w:rsidRPr="00546F7F" w:rsidRDefault="000109EF" w:rsidP="0017215E">
      <w:pPr>
        <w:pStyle w:val="Style9"/>
      </w:pPr>
      <w:bookmarkStart w:id="285" w:name="_Toc197347872"/>
      <w:bookmarkStart w:id="286" w:name="_Toc447894559"/>
      <w:r w:rsidRPr="00546F7F">
        <w:t>Permitted Uses</w:t>
      </w:r>
      <w:bookmarkEnd w:id="285"/>
      <w:bookmarkEnd w:id="286"/>
    </w:p>
    <w:p w:rsidR="00FA1D8B" w:rsidRPr="00546F7F" w:rsidRDefault="00FA1D8B" w:rsidP="00FA1D8B">
      <w:pPr>
        <w:pStyle w:val="ListParagraph"/>
        <w:numPr>
          <w:ilvl w:val="0"/>
          <w:numId w:val="16"/>
        </w:numPr>
      </w:pPr>
      <w:r w:rsidRPr="00546F7F">
        <w:t>Buildings, structures, or uses secondary or subordinate to, and located on the same site as, the principal use, shall be considered accessory uses and, may include commercial uses;</w:t>
      </w:r>
    </w:p>
    <w:p w:rsidR="000109EF" w:rsidRPr="00546F7F" w:rsidRDefault="000109EF" w:rsidP="00621F6E">
      <w:pPr>
        <w:pStyle w:val="ListParagraph"/>
        <w:numPr>
          <w:ilvl w:val="0"/>
          <w:numId w:val="16"/>
        </w:numPr>
      </w:pPr>
      <w:r w:rsidRPr="00546F7F">
        <w:t>Elementary, high schools and other educational facilities</w:t>
      </w:r>
      <w:r w:rsidR="00405097" w:rsidRPr="00546F7F">
        <w:t>;</w:t>
      </w:r>
    </w:p>
    <w:p w:rsidR="000109EF" w:rsidRPr="00546F7F" w:rsidRDefault="000109EF" w:rsidP="00621F6E">
      <w:pPr>
        <w:pStyle w:val="ListParagraph"/>
        <w:numPr>
          <w:ilvl w:val="0"/>
          <w:numId w:val="16"/>
        </w:numPr>
      </w:pPr>
      <w:r w:rsidRPr="00546F7F">
        <w:t>Lodg</w:t>
      </w:r>
      <w:r w:rsidR="00405097" w:rsidRPr="00546F7F">
        <w:t>es, social clubs, service clubs;</w:t>
      </w:r>
    </w:p>
    <w:p w:rsidR="000109EF" w:rsidRPr="00546F7F" w:rsidRDefault="000109EF" w:rsidP="00621F6E">
      <w:pPr>
        <w:pStyle w:val="ListParagraph"/>
        <w:numPr>
          <w:ilvl w:val="0"/>
          <w:numId w:val="16"/>
        </w:numPr>
      </w:pPr>
      <w:r w:rsidRPr="00546F7F">
        <w:t>Municipal offices, libraries, historic and cultura</w:t>
      </w:r>
      <w:r w:rsidR="00405097" w:rsidRPr="00546F7F">
        <w:t>l institutions, community halls;</w:t>
      </w:r>
    </w:p>
    <w:p w:rsidR="000109EF" w:rsidRPr="00546F7F" w:rsidRDefault="00B66CA7" w:rsidP="00621F6E">
      <w:pPr>
        <w:pStyle w:val="ListParagraph"/>
        <w:numPr>
          <w:ilvl w:val="0"/>
          <w:numId w:val="16"/>
        </w:numPr>
      </w:pPr>
      <w:r w:rsidRPr="00546F7F">
        <w:t>Places of w</w:t>
      </w:r>
      <w:r w:rsidR="00405097" w:rsidRPr="00546F7F">
        <w:t xml:space="preserve">orship and </w:t>
      </w:r>
      <w:r w:rsidRPr="00546F7F">
        <w:t>a</w:t>
      </w:r>
      <w:r w:rsidR="00405097" w:rsidRPr="00546F7F">
        <w:t xml:space="preserve">ssembly </w:t>
      </w:r>
      <w:r w:rsidRPr="00546F7F">
        <w:t>h</w:t>
      </w:r>
      <w:r w:rsidR="00405097" w:rsidRPr="00546F7F">
        <w:t xml:space="preserve">alls; </w:t>
      </w:r>
    </w:p>
    <w:p w:rsidR="000109EF" w:rsidRPr="00546F7F" w:rsidRDefault="00B66CA7" w:rsidP="00621F6E">
      <w:pPr>
        <w:pStyle w:val="ListParagraph"/>
        <w:numPr>
          <w:ilvl w:val="0"/>
          <w:numId w:val="16"/>
        </w:numPr>
      </w:pPr>
      <w:r w:rsidRPr="00546F7F">
        <w:t>Child and a</w:t>
      </w:r>
      <w:r w:rsidR="00405097" w:rsidRPr="00546F7F">
        <w:t xml:space="preserve">dult </w:t>
      </w:r>
      <w:r w:rsidRPr="00546F7F">
        <w:t>d</w:t>
      </w:r>
      <w:r w:rsidR="00405097" w:rsidRPr="00546F7F">
        <w:t>aycare;</w:t>
      </w:r>
    </w:p>
    <w:p w:rsidR="000109EF" w:rsidRPr="00546F7F" w:rsidRDefault="000109EF" w:rsidP="00621F6E">
      <w:pPr>
        <w:pStyle w:val="ListParagraph"/>
        <w:numPr>
          <w:ilvl w:val="0"/>
          <w:numId w:val="16"/>
        </w:numPr>
      </w:pPr>
      <w:r w:rsidRPr="00546F7F">
        <w:t xml:space="preserve">Health facilities and </w:t>
      </w:r>
      <w:r w:rsidR="00B66CA7" w:rsidRPr="00546F7F">
        <w:t>s</w:t>
      </w:r>
      <w:r w:rsidRPr="00546F7F">
        <w:t xml:space="preserve">pecial </w:t>
      </w:r>
      <w:r w:rsidR="00B66CA7" w:rsidRPr="00546F7F">
        <w:t>c</w:t>
      </w:r>
      <w:r w:rsidRPr="00546F7F">
        <w:t xml:space="preserve">are </w:t>
      </w:r>
      <w:r w:rsidR="00B66CA7" w:rsidRPr="00546F7F">
        <w:t>h</w:t>
      </w:r>
      <w:r w:rsidRPr="00546F7F">
        <w:t>omes</w:t>
      </w:r>
      <w:r w:rsidR="00405097" w:rsidRPr="00546F7F">
        <w:t>;</w:t>
      </w:r>
    </w:p>
    <w:p w:rsidR="000109EF" w:rsidRDefault="000109EF" w:rsidP="00621F6E">
      <w:pPr>
        <w:pStyle w:val="ListParagraph"/>
        <w:numPr>
          <w:ilvl w:val="0"/>
          <w:numId w:val="16"/>
        </w:numPr>
      </w:pPr>
      <w:r w:rsidRPr="00546F7F">
        <w:t>Recreational - sports fields, parks, playgrounds, curling rinks, skating rinks, tennis courts, lawn bowling greens, swimming pools, and other similar uses. More than one recreationa</w:t>
      </w:r>
      <w:r w:rsidR="00405097" w:rsidRPr="00546F7F">
        <w:t>l use may be permitted per site;</w:t>
      </w:r>
    </w:p>
    <w:p w:rsidR="00121B8F" w:rsidRPr="00546F7F" w:rsidRDefault="00121B8F" w:rsidP="00621F6E">
      <w:pPr>
        <w:pStyle w:val="ListParagraph"/>
        <w:numPr>
          <w:ilvl w:val="0"/>
          <w:numId w:val="16"/>
        </w:numPr>
      </w:pPr>
      <w:r>
        <w:t>Golf courses;</w:t>
      </w:r>
    </w:p>
    <w:p w:rsidR="000109EF" w:rsidRPr="00546F7F" w:rsidRDefault="000109EF" w:rsidP="00621F6E">
      <w:pPr>
        <w:pStyle w:val="ListParagraph"/>
        <w:numPr>
          <w:ilvl w:val="0"/>
          <w:numId w:val="16"/>
        </w:numPr>
      </w:pPr>
      <w:r w:rsidRPr="00546F7F">
        <w:t>Natural and nature-like open areas</w:t>
      </w:r>
      <w:r w:rsidR="00405097" w:rsidRPr="00546F7F">
        <w:t>;</w:t>
      </w:r>
    </w:p>
    <w:p w:rsidR="00B5553F" w:rsidRPr="00546F7F" w:rsidRDefault="00B66CA7" w:rsidP="00621F6E">
      <w:pPr>
        <w:pStyle w:val="ListParagraph"/>
        <w:numPr>
          <w:ilvl w:val="0"/>
          <w:numId w:val="16"/>
        </w:numPr>
      </w:pPr>
      <w:r w:rsidRPr="00546F7F">
        <w:t>Community g</w:t>
      </w:r>
      <w:r w:rsidR="00B5553F" w:rsidRPr="00546F7F">
        <w:t>ardens;</w:t>
      </w:r>
    </w:p>
    <w:p w:rsidR="000109EF" w:rsidRPr="00546F7F" w:rsidRDefault="000109EF" w:rsidP="00621F6E">
      <w:pPr>
        <w:pStyle w:val="ListParagraph"/>
        <w:numPr>
          <w:ilvl w:val="0"/>
          <w:numId w:val="16"/>
        </w:numPr>
      </w:pPr>
      <w:r w:rsidRPr="00546F7F">
        <w:t>Pedestr</w:t>
      </w:r>
      <w:r w:rsidR="00405097" w:rsidRPr="00546F7F">
        <w:t>ian trails and bicycle pathways;</w:t>
      </w:r>
    </w:p>
    <w:p w:rsidR="000109EF" w:rsidRPr="00546F7F" w:rsidRDefault="000109EF" w:rsidP="00621F6E">
      <w:pPr>
        <w:pStyle w:val="ListParagraph"/>
        <w:numPr>
          <w:ilvl w:val="0"/>
          <w:numId w:val="16"/>
        </w:numPr>
      </w:pPr>
      <w:r w:rsidRPr="00546F7F">
        <w:t xml:space="preserve">Skateboard parks or </w:t>
      </w:r>
      <w:proofErr w:type="spellStart"/>
      <w:r w:rsidRPr="00546F7F">
        <w:t>bmx</w:t>
      </w:r>
      <w:proofErr w:type="spellEnd"/>
      <w:r w:rsidRPr="00546F7F">
        <w:t xml:space="preserve"> bike-terrain</w:t>
      </w:r>
      <w:r w:rsidR="00405097" w:rsidRPr="00546F7F">
        <w:t>;</w:t>
      </w:r>
    </w:p>
    <w:p w:rsidR="000109EF" w:rsidRPr="00546F7F" w:rsidRDefault="000109EF" w:rsidP="00621F6E">
      <w:pPr>
        <w:pStyle w:val="ListParagraph"/>
        <w:numPr>
          <w:ilvl w:val="0"/>
          <w:numId w:val="16"/>
        </w:numPr>
      </w:pPr>
      <w:r w:rsidRPr="00546F7F">
        <w:t>Scenic lookout and interpretation facilities, rest stops, and other public trail facilities</w:t>
      </w:r>
      <w:r w:rsidR="00405097" w:rsidRPr="00546F7F">
        <w:t>;</w:t>
      </w:r>
    </w:p>
    <w:p w:rsidR="000109EF" w:rsidRPr="00546F7F" w:rsidRDefault="000109EF" w:rsidP="00621F6E">
      <w:pPr>
        <w:pStyle w:val="ListParagraph"/>
        <w:numPr>
          <w:ilvl w:val="0"/>
          <w:numId w:val="16"/>
        </w:numPr>
      </w:pPr>
      <w:r w:rsidRPr="00546F7F">
        <w:t>Public works buildings and structures excluding storage yards, warehouses, drainage ditches, culverts, and other drainage works, and shall include water reservoirs</w:t>
      </w:r>
      <w:r w:rsidR="00405097" w:rsidRPr="00546F7F">
        <w:t>, waste management sites,</w:t>
      </w:r>
      <w:r w:rsidRPr="00546F7F">
        <w:t xml:space="preserve"> and sewage treatment facilities.</w:t>
      </w:r>
    </w:p>
    <w:p w:rsidR="000109EF" w:rsidRPr="00546F7F" w:rsidRDefault="000109EF" w:rsidP="0017215E">
      <w:pPr>
        <w:pStyle w:val="Style9"/>
      </w:pPr>
      <w:bookmarkStart w:id="287" w:name="_Toc447894560"/>
      <w:r w:rsidRPr="00546F7F">
        <w:t>Discretionary Uses</w:t>
      </w:r>
      <w:bookmarkEnd w:id="287"/>
    </w:p>
    <w:p w:rsidR="000109EF" w:rsidRPr="00546F7F" w:rsidRDefault="000109EF" w:rsidP="000109EF">
      <w:pPr>
        <w:rPr>
          <w:rFonts w:ascii="Arial" w:hAnsi="Arial"/>
          <w:b/>
          <w:sz w:val="18"/>
        </w:rPr>
      </w:pPr>
      <w:r w:rsidRPr="00546F7F">
        <w:rPr>
          <w:rFonts w:ascii="Arial" w:hAnsi="Arial"/>
          <w:b/>
          <w:sz w:val="18"/>
        </w:rPr>
        <w:t xml:space="preserve">The following uses may be permitted in the Community Service District </w:t>
      </w:r>
      <w:r w:rsidR="004A4CC8" w:rsidRPr="00546F7F">
        <w:rPr>
          <w:rFonts w:ascii="Arial" w:hAnsi="Arial"/>
          <w:b/>
          <w:sz w:val="18"/>
        </w:rPr>
        <w:t>though</w:t>
      </w:r>
      <w:r w:rsidRPr="00546F7F">
        <w:rPr>
          <w:rFonts w:ascii="Arial" w:hAnsi="Arial"/>
          <w:b/>
          <w:sz w:val="18"/>
        </w:rPr>
        <w:t xml:space="preserve"> only by resolution of Council and only in locations specified in such resolution of Council</w:t>
      </w:r>
      <w:r w:rsidR="00E02E80">
        <w:rPr>
          <w:rFonts w:ascii="Arial" w:hAnsi="Arial"/>
          <w:b/>
          <w:sz w:val="18"/>
        </w:rPr>
        <w:t xml:space="preserve">. </w:t>
      </w:r>
    </w:p>
    <w:p w:rsidR="000109EF" w:rsidRPr="00546F7F" w:rsidRDefault="00B66CA7" w:rsidP="00205516">
      <w:pPr>
        <w:pStyle w:val="ListParagraph"/>
        <w:numPr>
          <w:ilvl w:val="0"/>
          <w:numId w:val="42"/>
        </w:numPr>
      </w:pPr>
      <w:r w:rsidRPr="00546F7F">
        <w:t>Wind e</w:t>
      </w:r>
      <w:r w:rsidR="007A3630" w:rsidRPr="00546F7F">
        <w:t>nergy</w:t>
      </w:r>
      <w:r w:rsidR="001A72EF" w:rsidRPr="00546F7F">
        <w:t xml:space="preserve"> </w:t>
      </w:r>
      <w:r w:rsidRPr="00546F7F">
        <w:t>f</w:t>
      </w:r>
      <w:r w:rsidR="001A72EF" w:rsidRPr="00546F7F">
        <w:t>acilities</w:t>
      </w:r>
      <w:r w:rsidR="00121B8F">
        <w:t xml:space="preserve"> (refer to Section 5.9)</w:t>
      </w:r>
      <w:r w:rsidR="00405097" w:rsidRPr="00546F7F">
        <w:t>.</w:t>
      </w:r>
    </w:p>
    <w:p w:rsidR="00405097" w:rsidRPr="00546F7F" w:rsidRDefault="00405097" w:rsidP="00405097">
      <w:pPr>
        <w:pStyle w:val="ListParagraph"/>
        <w:numPr>
          <w:ilvl w:val="0"/>
          <w:numId w:val="0"/>
        </w:numPr>
        <w:ind w:left="1080"/>
      </w:pPr>
    </w:p>
    <w:p w:rsidR="000109EF" w:rsidRPr="00546F7F" w:rsidRDefault="000109EF" w:rsidP="0017215E">
      <w:pPr>
        <w:pStyle w:val="Style9"/>
      </w:pPr>
      <w:bookmarkStart w:id="288" w:name="_Toc197347873"/>
      <w:bookmarkStart w:id="289" w:name="_Toc447894561"/>
      <w:r w:rsidRPr="00546F7F">
        <w:t>Site Development Regulations</w:t>
      </w:r>
      <w:bookmarkEnd w:id="288"/>
      <w:bookmarkEnd w:id="289"/>
    </w:p>
    <w:p w:rsidR="00096EB8" w:rsidRDefault="00096EB8" w:rsidP="000109EF">
      <w:pPr>
        <w:tabs>
          <w:tab w:val="left" w:pos="3870"/>
        </w:tabs>
        <w:autoSpaceDE w:val="0"/>
        <w:autoSpaceDN w:val="0"/>
        <w:adjustRightInd w:val="0"/>
        <w:spacing w:after="120" w:line="240" w:lineRule="auto"/>
        <w:rPr>
          <w:b/>
        </w:rPr>
      </w:pPr>
      <w:r>
        <w:rPr>
          <w:b/>
        </w:rPr>
        <w:t>Public works shall have no minimum or maximum site requirements.</w:t>
      </w:r>
    </w:p>
    <w:p w:rsidR="000109EF" w:rsidRPr="00546F7F" w:rsidRDefault="00B66CA7" w:rsidP="000109EF">
      <w:pPr>
        <w:tabs>
          <w:tab w:val="left" w:pos="3870"/>
        </w:tabs>
        <w:autoSpaceDE w:val="0"/>
        <w:autoSpaceDN w:val="0"/>
        <w:adjustRightInd w:val="0"/>
        <w:spacing w:after="120" w:line="240" w:lineRule="auto"/>
      </w:pPr>
      <w:r w:rsidRPr="00546F7F">
        <w:rPr>
          <w:b/>
        </w:rPr>
        <w:t>Permitted U</w:t>
      </w:r>
      <w:r w:rsidR="000109EF" w:rsidRPr="00546F7F">
        <w:rPr>
          <w:b/>
        </w:rPr>
        <w:t>ses (other than educational facilities, rinks and swimming pools</w:t>
      </w:r>
      <w:r w:rsidR="000109EF" w:rsidRPr="00546F7F">
        <w:t>)</w:t>
      </w:r>
    </w:p>
    <w:tbl>
      <w:tblPr>
        <w:tblW w:w="8148"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2163"/>
        <w:gridCol w:w="5985"/>
      </w:tblGrid>
      <w:tr w:rsidR="00C161E7" w:rsidRPr="00546F7F" w:rsidTr="00C161E7">
        <w:trPr>
          <w:trHeight w:val="335"/>
          <w:tblCellSpacing w:w="20" w:type="dxa"/>
          <w:jc w:val="center"/>
        </w:trPr>
        <w:tc>
          <w:tcPr>
            <w:tcW w:w="2103" w:type="dxa"/>
            <w:tcBorders>
              <w:top w:val="nil"/>
              <w:left w:val="nil"/>
              <w:bottom w:val="nil"/>
              <w:right w:val="nil"/>
              <w:tl2br w:val="nil"/>
              <w:tr2bl w:val="nil"/>
            </w:tcBorders>
            <w:shd w:val="clear" w:color="auto" w:fill="C0C0C0"/>
          </w:tcPr>
          <w:p w:rsidR="00C161E7" w:rsidRPr="00546F7F" w:rsidRDefault="00C161E7" w:rsidP="00186D96">
            <w:pPr>
              <w:pStyle w:val="TableLeftSide"/>
              <w:spacing w:before="0" w:after="0"/>
              <w:rPr>
                <w:color w:val="000000"/>
              </w:rPr>
            </w:pPr>
            <w:r w:rsidRPr="00546F7F">
              <w:rPr>
                <w:color w:val="000000"/>
              </w:rPr>
              <w:t xml:space="preserve">Minimum site area  </w:t>
            </w:r>
          </w:p>
        </w:tc>
        <w:tc>
          <w:tcPr>
            <w:tcW w:w="5925" w:type="dxa"/>
          </w:tcPr>
          <w:p w:rsidR="00C161E7" w:rsidRPr="00546F7F" w:rsidRDefault="00C161E7" w:rsidP="00A865D5">
            <w:pPr>
              <w:pStyle w:val="Table"/>
              <w:spacing w:after="0"/>
            </w:pPr>
            <w:r w:rsidRPr="00546F7F">
              <w:rPr>
                <w:rFonts w:cs="Arial"/>
              </w:rPr>
              <w:t>450 m² (4844 ft</w:t>
            </w:r>
            <w:r w:rsidRPr="00546F7F">
              <w:rPr>
                <w:rFonts w:cs="Arial"/>
                <w:vertAlign w:val="superscript"/>
              </w:rPr>
              <w:t>2</w:t>
            </w:r>
            <w:r w:rsidRPr="00546F7F">
              <w:rPr>
                <w:rFonts w:cs="Arial"/>
              </w:rPr>
              <w:t>)</w:t>
            </w:r>
          </w:p>
        </w:tc>
      </w:tr>
      <w:tr w:rsidR="00C161E7" w:rsidRPr="00546F7F" w:rsidTr="00C161E7">
        <w:trPr>
          <w:tblCellSpacing w:w="20" w:type="dxa"/>
          <w:jc w:val="center"/>
        </w:trPr>
        <w:tc>
          <w:tcPr>
            <w:tcW w:w="2103" w:type="dxa"/>
            <w:tcBorders>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t xml:space="preserve">Minimum site frontage </w:t>
            </w:r>
          </w:p>
        </w:tc>
        <w:tc>
          <w:tcPr>
            <w:tcW w:w="5925" w:type="dxa"/>
          </w:tcPr>
          <w:p w:rsidR="00C161E7" w:rsidRPr="00546F7F" w:rsidRDefault="00C161E7" w:rsidP="00A865D5">
            <w:pPr>
              <w:pStyle w:val="Table"/>
            </w:pPr>
            <w:r w:rsidRPr="00546F7F">
              <w:rPr>
                <w:rFonts w:cs="Arial"/>
              </w:rPr>
              <w:t xml:space="preserve">15 </w:t>
            </w:r>
            <w:r w:rsidR="00701474" w:rsidRPr="00546F7F">
              <w:rPr>
                <w:rFonts w:cs="Arial"/>
              </w:rPr>
              <w:t>metre</w:t>
            </w:r>
            <w:r w:rsidRPr="00546F7F">
              <w:rPr>
                <w:rFonts w:cs="Arial"/>
              </w:rPr>
              <w:t xml:space="preserve">s (49 </w:t>
            </w:r>
            <w:proofErr w:type="spellStart"/>
            <w:r w:rsidRPr="00546F7F">
              <w:rPr>
                <w:rFonts w:cs="Arial"/>
              </w:rPr>
              <w:t>ft</w:t>
            </w:r>
            <w:proofErr w:type="spellEnd"/>
            <w:r w:rsidRPr="00546F7F">
              <w:rPr>
                <w:rFonts w:cs="Arial"/>
              </w:rPr>
              <w:t>)</w:t>
            </w:r>
          </w:p>
        </w:tc>
      </w:tr>
      <w:tr w:rsidR="00C161E7" w:rsidRPr="00546F7F" w:rsidTr="00C161E7">
        <w:trPr>
          <w:tblCellSpacing w:w="20" w:type="dxa"/>
          <w:jc w:val="center"/>
        </w:trPr>
        <w:tc>
          <w:tcPr>
            <w:tcW w:w="2103" w:type="dxa"/>
            <w:tcBorders>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lastRenderedPageBreak/>
              <w:t>Minimum front yard</w:t>
            </w:r>
          </w:p>
        </w:tc>
        <w:tc>
          <w:tcPr>
            <w:tcW w:w="5925" w:type="dxa"/>
          </w:tcPr>
          <w:p w:rsidR="00C161E7" w:rsidRPr="00546F7F" w:rsidRDefault="00C161E7" w:rsidP="00A865D5">
            <w:pPr>
              <w:pStyle w:val="Table"/>
            </w:pPr>
            <w:r w:rsidRPr="00546F7F">
              <w:rPr>
                <w:rFonts w:cs="Arial"/>
              </w:rPr>
              <w:t xml:space="preserve">6.0 </w:t>
            </w:r>
            <w:r w:rsidR="00701474" w:rsidRPr="00546F7F">
              <w:rPr>
                <w:rFonts w:cs="Arial"/>
              </w:rPr>
              <w:t>metre</w:t>
            </w:r>
            <w:r w:rsidRPr="00546F7F">
              <w:rPr>
                <w:rFonts w:cs="Arial"/>
              </w:rPr>
              <w:t xml:space="preserve">s (20 </w:t>
            </w:r>
            <w:proofErr w:type="spellStart"/>
            <w:r w:rsidRPr="00546F7F">
              <w:rPr>
                <w:rFonts w:cs="Arial"/>
              </w:rPr>
              <w:t>ft</w:t>
            </w:r>
            <w:proofErr w:type="spellEnd"/>
            <w:r w:rsidRPr="00546F7F">
              <w:rPr>
                <w:rFonts w:cs="Arial"/>
              </w:rPr>
              <w:t>)</w:t>
            </w:r>
          </w:p>
        </w:tc>
      </w:tr>
      <w:tr w:rsidR="00C161E7" w:rsidRPr="00546F7F" w:rsidTr="00C161E7">
        <w:trPr>
          <w:tblCellSpacing w:w="20" w:type="dxa"/>
          <w:jc w:val="center"/>
        </w:trPr>
        <w:tc>
          <w:tcPr>
            <w:tcW w:w="2103" w:type="dxa"/>
            <w:tcBorders>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t>Minimum rear yard</w:t>
            </w:r>
          </w:p>
        </w:tc>
        <w:tc>
          <w:tcPr>
            <w:tcW w:w="5925" w:type="dxa"/>
          </w:tcPr>
          <w:p w:rsidR="00C161E7" w:rsidRPr="00546F7F" w:rsidRDefault="00C161E7" w:rsidP="00A865D5">
            <w:pPr>
              <w:pStyle w:val="Table"/>
            </w:pPr>
            <w:r w:rsidRPr="00546F7F">
              <w:rPr>
                <w:rFonts w:cs="Arial"/>
              </w:rPr>
              <w:t xml:space="preserve">6.0 </w:t>
            </w:r>
            <w:r w:rsidR="00701474" w:rsidRPr="00546F7F">
              <w:rPr>
                <w:rFonts w:cs="Arial"/>
              </w:rPr>
              <w:t>metre</w:t>
            </w:r>
            <w:r w:rsidRPr="00546F7F">
              <w:rPr>
                <w:rFonts w:cs="Arial"/>
              </w:rPr>
              <w:t xml:space="preserve">s except where the rear site line </w:t>
            </w:r>
            <w:r w:rsidR="00B66CA7" w:rsidRPr="00546F7F">
              <w:rPr>
                <w:rFonts w:cs="Arial"/>
              </w:rPr>
              <w:t>abuts</w:t>
            </w:r>
            <w:r w:rsidRPr="00546F7F">
              <w:rPr>
                <w:rFonts w:cs="Arial"/>
              </w:rPr>
              <w:t xml:space="preserve"> a Residential District without an intervening street or lane, at least 7.5 </w:t>
            </w:r>
            <w:r w:rsidR="00701474" w:rsidRPr="00546F7F">
              <w:rPr>
                <w:rFonts w:cs="Arial"/>
              </w:rPr>
              <w:t>metre</w:t>
            </w:r>
            <w:r w:rsidRPr="00546F7F">
              <w:rPr>
                <w:rFonts w:cs="Arial"/>
              </w:rPr>
              <w:t xml:space="preserve">s (25 </w:t>
            </w:r>
            <w:proofErr w:type="spellStart"/>
            <w:r w:rsidRPr="00546F7F">
              <w:rPr>
                <w:rFonts w:cs="Arial"/>
              </w:rPr>
              <w:t>ft</w:t>
            </w:r>
            <w:proofErr w:type="spellEnd"/>
            <w:r w:rsidRPr="00546F7F">
              <w:rPr>
                <w:rFonts w:cs="Arial"/>
              </w:rPr>
              <w:t xml:space="preserve">) shall be provided. </w:t>
            </w:r>
          </w:p>
        </w:tc>
      </w:tr>
      <w:tr w:rsidR="00C161E7" w:rsidRPr="00546F7F" w:rsidTr="00C161E7">
        <w:trPr>
          <w:tblCellSpacing w:w="20" w:type="dxa"/>
          <w:jc w:val="center"/>
        </w:trPr>
        <w:tc>
          <w:tcPr>
            <w:tcW w:w="2103" w:type="dxa"/>
            <w:tcBorders>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t>Minimum side yard</w:t>
            </w:r>
          </w:p>
        </w:tc>
        <w:tc>
          <w:tcPr>
            <w:tcW w:w="5925" w:type="dxa"/>
          </w:tcPr>
          <w:p w:rsidR="00C161E7" w:rsidRPr="00546F7F" w:rsidRDefault="00C161E7" w:rsidP="00A865D5">
            <w:pPr>
              <w:pStyle w:val="Table"/>
            </w:pPr>
            <w:r w:rsidRPr="00546F7F">
              <w:rPr>
                <w:rFonts w:cs="Arial"/>
              </w:rPr>
              <w:t xml:space="preserve">50% of the height of the building or 3.0 </w:t>
            </w:r>
            <w:r w:rsidR="00701474" w:rsidRPr="00546F7F">
              <w:rPr>
                <w:rFonts w:cs="Arial"/>
              </w:rPr>
              <w:t>metre</w:t>
            </w:r>
            <w:r w:rsidRPr="00546F7F">
              <w:rPr>
                <w:rFonts w:cs="Arial"/>
              </w:rPr>
              <w:t xml:space="preserve">s (10 </w:t>
            </w:r>
            <w:proofErr w:type="spellStart"/>
            <w:r w:rsidRPr="00546F7F">
              <w:rPr>
                <w:rFonts w:cs="Arial"/>
              </w:rPr>
              <w:t>ft</w:t>
            </w:r>
            <w:proofErr w:type="spellEnd"/>
            <w:r w:rsidRPr="00546F7F">
              <w:rPr>
                <w:rFonts w:cs="Arial"/>
              </w:rPr>
              <w:t>), whichever is greater</w:t>
            </w:r>
          </w:p>
        </w:tc>
      </w:tr>
    </w:tbl>
    <w:p w:rsidR="000109EF" w:rsidRPr="00546F7F" w:rsidRDefault="000109EF" w:rsidP="000109EF">
      <w:pPr>
        <w:spacing w:before="120" w:after="120" w:line="240" w:lineRule="auto"/>
        <w:rPr>
          <w:rFonts w:ascii="Arial" w:hAnsi="Arial" w:cs="Arial"/>
          <w:b/>
          <w:sz w:val="18"/>
          <w:szCs w:val="18"/>
        </w:rPr>
      </w:pPr>
    </w:p>
    <w:p w:rsidR="000109EF" w:rsidRPr="00546F7F" w:rsidRDefault="00B66CA7" w:rsidP="000109EF">
      <w:pPr>
        <w:spacing w:before="120" w:after="120" w:line="240" w:lineRule="auto"/>
        <w:rPr>
          <w:rFonts w:ascii="Arial" w:hAnsi="Arial" w:cs="Arial"/>
          <w:b/>
          <w:sz w:val="18"/>
          <w:szCs w:val="18"/>
        </w:rPr>
      </w:pPr>
      <w:r w:rsidRPr="00546F7F">
        <w:rPr>
          <w:rFonts w:ascii="Arial" w:hAnsi="Arial" w:cs="Arial"/>
          <w:b/>
          <w:sz w:val="18"/>
          <w:szCs w:val="18"/>
        </w:rPr>
        <w:t>Elementary and Secondary S</w:t>
      </w:r>
      <w:r w:rsidR="000109EF" w:rsidRPr="00546F7F">
        <w:rPr>
          <w:rFonts w:ascii="Arial" w:hAnsi="Arial" w:cs="Arial"/>
          <w:b/>
          <w:sz w:val="18"/>
          <w:szCs w:val="18"/>
        </w:rPr>
        <w:t>chools</w:t>
      </w:r>
    </w:p>
    <w:tbl>
      <w:tblPr>
        <w:tblW w:w="8067"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2677"/>
        <w:gridCol w:w="5390"/>
      </w:tblGrid>
      <w:tr w:rsidR="00C161E7" w:rsidRPr="00546F7F" w:rsidTr="00C161E7">
        <w:trPr>
          <w:tblCellSpacing w:w="20" w:type="dxa"/>
          <w:jc w:val="center"/>
        </w:trPr>
        <w:tc>
          <w:tcPr>
            <w:tcW w:w="2617" w:type="dxa"/>
            <w:tcBorders>
              <w:top w:val="nil"/>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t xml:space="preserve">Minimum site area  </w:t>
            </w:r>
          </w:p>
        </w:tc>
        <w:tc>
          <w:tcPr>
            <w:tcW w:w="5330" w:type="dxa"/>
          </w:tcPr>
          <w:p w:rsidR="00C161E7" w:rsidRPr="00546F7F" w:rsidRDefault="00C161E7" w:rsidP="00A865D5">
            <w:pPr>
              <w:pStyle w:val="Table"/>
            </w:pPr>
            <w:r w:rsidRPr="00546F7F">
              <w:rPr>
                <w:rFonts w:cs="Arial"/>
              </w:rPr>
              <w:t>No minimum requirement</w:t>
            </w:r>
          </w:p>
        </w:tc>
      </w:tr>
      <w:tr w:rsidR="00C161E7" w:rsidRPr="00546F7F" w:rsidTr="00C161E7">
        <w:trPr>
          <w:tblCellSpacing w:w="20" w:type="dxa"/>
          <w:jc w:val="center"/>
        </w:trPr>
        <w:tc>
          <w:tcPr>
            <w:tcW w:w="2617" w:type="dxa"/>
            <w:tcBorders>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t xml:space="preserve">Minimum site frontage </w:t>
            </w:r>
          </w:p>
        </w:tc>
        <w:tc>
          <w:tcPr>
            <w:tcW w:w="5330" w:type="dxa"/>
          </w:tcPr>
          <w:p w:rsidR="00C161E7" w:rsidRPr="00546F7F" w:rsidRDefault="00C161E7" w:rsidP="00A865D5">
            <w:pPr>
              <w:pStyle w:val="Table"/>
            </w:pPr>
            <w:r w:rsidRPr="00546F7F">
              <w:rPr>
                <w:rFonts w:cs="Arial"/>
              </w:rPr>
              <w:t xml:space="preserve">60.0 </w:t>
            </w:r>
            <w:r w:rsidR="00701474" w:rsidRPr="00546F7F">
              <w:rPr>
                <w:rFonts w:cs="Arial"/>
              </w:rPr>
              <w:t>metre</w:t>
            </w:r>
            <w:r w:rsidRPr="00546F7F">
              <w:rPr>
                <w:rFonts w:cs="Arial"/>
              </w:rPr>
              <w:t xml:space="preserve">s (197 </w:t>
            </w:r>
            <w:proofErr w:type="spellStart"/>
            <w:r w:rsidRPr="00546F7F">
              <w:rPr>
                <w:rFonts w:cs="Arial"/>
              </w:rPr>
              <w:t>ft</w:t>
            </w:r>
            <w:proofErr w:type="spellEnd"/>
            <w:r w:rsidRPr="00546F7F">
              <w:rPr>
                <w:rFonts w:cs="Arial"/>
              </w:rPr>
              <w:t>)</w:t>
            </w:r>
          </w:p>
        </w:tc>
      </w:tr>
      <w:tr w:rsidR="00C161E7" w:rsidRPr="00546F7F" w:rsidTr="00C161E7">
        <w:trPr>
          <w:tblCellSpacing w:w="20" w:type="dxa"/>
          <w:jc w:val="center"/>
        </w:trPr>
        <w:tc>
          <w:tcPr>
            <w:tcW w:w="2617" w:type="dxa"/>
            <w:tcBorders>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t>Maximum site coverage</w:t>
            </w:r>
          </w:p>
        </w:tc>
        <w:tc>
          <w:tcPr>
            <w:tcW w:w="5330" w:type="dxa"/>
          </w:tcPr>
          <w:p w:rsidR="00C161E7" w:rsidRPr="00546F7F" w:rsidRDefault="00C161E7" w:rsidP="00A865D5">
            <w:pPr>
              <w:pStyle w:val="Table"/>
            </w:pPr>
            <w:r w:rsidRPr="00546F7F">
              <w:rPr>
                <w:rFonts w:cs="Arial"/>
              </w:rPr>
              <w:t>75%</w:t>
            </w:r>
          </w:p>
        </w:tc>
      </w:tr>
      <w:tr w:rsidR="00C161E7" w:rsidRPr="00546F7F" w:rsidTr="00C161E7">
        <w:trPr>
          <w:tblCellSpacing w:w="20" w:type="dxa"/>
          <w:jc w:val="center"/>
        </w:trPr>
        <w:tc>
          <w:tcPr>
            <w:tcW w:w="2617" w:type="dxa"/>
            <w:tcBorders>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t>Minimum front yard</w:t>
            </w:r>
          </w:p>
        </w:tc>
        <w:tc>
          <w:tcPr>
            <w:tcW w:w="5330" w:type="dxa"/>
          </w:tcPr>
          <w:p w:rsidR="00C161E7" w:rsidRPr="00546F7F" w:rsidRDefault="00C161E7" w:rsidP="00A865D5">
            <w:pPr>
              <w:pStyle w:val="Table"/>
            </w:pPr>
            <w:r w:rsidRPr="00546F7F">
              <w:rPr>
                <w:rFonts w:cs="Arial"/>
              </w:rPr>
              <w:t xml:space="preserve">15 .0 </w:t>
            </w:r>
            <w:r w:rsidR="00701474" w:rsidRPr="00546F7F">
              <w:rPr>
                <w:rFonts w:cs="Arial"/>
              </w:rPr>
              <w:t>metre</w:t>
            </w:r>
            <w:r w:rsidRPr="00546F7F">
              <w:rPr>
                <w:rFonts w:cs="Arial"/>
              </w:rPr>
              <w:t xml:space="preserve">s (49 </w:t>
            </w:r>
            <w:proofErr w:type="spellStart"/>
            <w:r w:rsidRPr="00546F7F">
              <w:rPr>
                <w:rFonts w:cs="Arial"/>
              </w:rPr>
              <w:t>ft</w:t>
            </w:r>
            <w:proofErr w:type="spellEnd"/>
            <w:r w:rsidRPr="00546F7F">
              <w:rPr>
                <w:rFonts w:cs="Arial"/>
              </w:rPr>
              <w:t>)</w:t>
            </w:r>
          </w:p>
        </w:tc>
      </w:tr>
      <w:tr w:rsidR="00C161E7" w:rsidRPr="00546F7F" w:rsidTr="00C161E7">
        <w:trPr>
          <w:tblCellSpacing w:w="20" w:type="dxa"/>
          <w:jc w:val="center"/>
        </w:trPr>
        <w:tc>
          <w:tcPr>
            <w:tcW w:w="2617" w:type="dxa"/>
            <w:tcBorders>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t>Minimum rear yard</w:t>
            </w:r>
          </w:p>
        </w:tc>
        <w:tc>
          <w:tcPr>
            <w:tcW w:w="5330" w:type="dxa"/>
          </w:tcPr>
          <w:p w:rsidR="00C161E7" w:rsidRPr="00546F7F" w:rsidRDefault="00C161E7" w:rsidP="00A865D5">
            <w:pPr>
              <w:pStyle w:val="Table"/>
            </w:pPr>
            <w:r w:rsidRPr="00546F7F">
              <w:rPr>
                <w:rFonts w:cs="Arial"/>
              </w:rPr>
              <w:t xml:space="preserve">7.5 </w:t>
            </w:r>
            <w:r w:rsidR="00701474" w:rsidRPr="00546F7F">
              <w:rPr>
                <w:rFonts w:cs="Arial"/>
              </w:rPr>
              <w:t>metre</w:t>
            </w:r>
            <w:r w:rsidRPr="00546F7F">
              <w:rPr>
                <w:rFonts w:cs="Arial"/>
              </w:rPr>
              <w:t xml:space="preserve">s (25 </w:t>
            </w:r>
            <w:proofErr w:type="spellStart"/>
            <w:r w:rsidRPr="00546F7F">
              <w:rPr>
                <w:rFonts w:cs="Arial"/>
              </w:rPr>
              <w:t>ft</w:t>
            </w:r>
            <w:proofErr w:type="spellEnd"/>
            <w:r w:rsidRPr="00546F7F">
              <w:rPr>
                <w:rFonts w:cs="Arial"/>
              </w:rPr>
              <w:t>)</w:t>
            </w:r>
          </w:p>
        </w:tc>
      </w:tr>
      <w:tr w:rsidR="00C161E7" w:rsidRPr="00546F7F" w:rsidTr="00C161E7">
        <w:trPr>
          <w:tblCellSpacing w:w="20" w:type="dxa"/>
          <w:jc w:val="center"/>
        </w:trPr>
        <w:tc>
          <w:tcPr>
            <w:tcW w:w="2617" w:type="dxa"/>
            <w:tcBorders>
              <w:left w:val="nil"/>
              <w:bottom w:val="nil"/>
              <w:right w:val="nil"/>
              <w:tl2br w:val="nil"/>
              <w:tr2bl w:val="nil"/>
            </w:tcBorders>
            <w:shd w:val="clear" w:color="auto" w:fill="C0C0C0"/>
          </w:tcPr>
          <w:p w:rsidR="00C161E7" w:rsidRPr="00546F7F" w:rsidRDefault="00C161E7" w:rsidP="00186D96">
            <w:pPr>
              <w:pStyle w:val="TableLeftSide"/>
              <w:rPr>
                <w:color w:val="000000"/>
              </w:rPr>
            </w:pPr>
            <w:r w:rsidRPr="00546F7F">
              <w:rPr>
                <w:color w:val="000000"/>
              </w:rPr>
              <w:t>Minimum side yard</w:t>
            </w:r>
          </w:p>
        </w:tc>
        <w:tc>
          <w:tcPr>
            <w:tcW w:w="5330" w:type="dxa"/>
          </w:tcPr>
          <w:p w:rsidR="00C161E7" w:rsidRPr="00546F7F" w:rsidRDefault="00C161E7" w:rsidP="00A865D5">
            <w:pPr>
              <w:pStyle w:val="Table"/>
            </w:pPr>
            <w:r w:rsidRPr="00546F7F">
              <w:rPr>
                <w:rFonts w:cs="Arial"/>
              </w:rPr>
              <w:t xml:space="preserve">7.5 </w:t>
            </w:r>
            <w:r w:rsidR="00701474" w:rsidRPr="00546F7F">
              <w:rPr>
                <w:rFonts w:cs="Arial"/>
              </w:rPr>
              <w:t>metre</w:t>
            </w:r>
            <w:r w:rsidRPr="00546F7F">
              <w:rPr>
                <w:rFonts w:cs="Arial"/>
              </w:rPr>
              <w:t xml:space="preserve">s (25 </w:t>
            </w:r>
            <w:proofErr w:type="spellStart"/>
            <w:r w:rsidRPr="00546F7F">
              <w:rPr>
                <w:rFonts w:cs="Arial"/>
              </w:rPr>
              <w:t>ft</w:t>
            </w:r>
            <w:proofErr w:type="spellEnd"/>
            <w:r w:rsidRPr="00546F7F">
              <w:rPr>
                <w:rFonts w:cs="Arial"/>
              </w:rPr>
              <w:t>)</w:t>
            </w:r>
          </w:p>
        </w:tc>
      </w:tr>
    </w:tbl>
    <w:p w:rsidR="000109EF" w:rsidRPr="00546F7F" w:rsidRDefault="000109EF" w:rsidP="000109EF">
      <w:pPr>
        <w:autoSpaceDE w:val="0"/>
        <w:autoSpaceDN w:val="0"/>
        <w:adjustRightInd w:val="0"/>
        <w:rPr>
          <w:b/>
        </w:rPr>
      </w:pPr>
    </w:p>
    <w:p w:rsidR="000109EF" w:rsidRPr="00546F7F" w:rsidRDefault="00B66CA7" w:rsidP="000109EF">
      <w:pPr>
        <w:autoSpaceDE w:val="0"/>
        <w:autoSpaceDN w:val="0"/>
        <w:adjustRightInd w:val="0"/>
        <w:spacing w:after="120"/>
        <w:rPr>
          <w:b/>
        </w:rPr>
      </w:pPr>
      <w:r w:rsidRPr="00546F7F">
        <w:rPr>
          <w:b/>
        </w:rPr>
        <w:t>Skating, Curling R</w:t>
      </w:r>
      <w:r w:rsidR="000109EF" w:rsidRPr="00546F7F">
        <w:rPr>
          <w:b/>
        </w:rPr>
        <w:t xml:space="preserve">inks and </w:t>
      </w:r>
      <w:r w:rsidRPr="00546F7F">
        <w:rPr>
          <w:b/>
        </w:rPr>
        <w:t>S</w:t>
      </w:r>
      <w:r w:rsidR="000109EF" w:rsidRPr="00546F7F">
        <w:rPr>
          <w:b/>
        </w:rPr>
        <w:t xml:space="preserve">wimming </w:t>
      </w:r>
      <w:r w:rsidRPr="00546F7F">
        <w:rPr>
          <w:b/>
        </w:rPr>
        <w:t>P</w:t>
      </w:r>
      <w:r w:rsidR="000109EF" w:rsidRPr="00546F7F">
        <w:rPr>
          <w:b/>
        </w:rPr>
        <w:t>ools</w:t>
      </w:r>
    </w:p>
    <w:tbl>
      <w:tblPr>
        <w:tblW w:w="7854"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2363"/>
        <w:gridCol w:w="5491"/>
      </w:tblGrid>
      <w:tr w:rsidR="00C161E7" w:rsidRPr="00546F7F" w:rsidTr="00C161E7">
        <w:trPr>
          <w:tblCellSpacing w:w="20" w:type="dxa"/>
          <w:jc w:val="center"/>
        </w:trPr>
        <w:tc>
          <w:tcPr>
            <w:tcW w:w="2303" w:type="dxa"/>
            <w:tcBorders>
              <w:top w:val="nil"/>
              <w:left w:val="nil"/>
              <w:bottom w:val="nil"/>
              <w:right w:val="nil"/>
              <w:tl2br w:val="nil"/>
              <w:tr2bl w:val="nil"/>
            </w:tcBorders>
            <w:shd w:val="clear" w:color="auto" w:fill="C0C0C0"/>
          </w:tcPr>
          <w:p w:rsidR="00C161E7" w:rsidRPr="00546F7F" w:rsidRDefault="00C161E7" w:rsidP="00186D96">
            <w:pPr>
              <w:pStyle w:val="TableLeftSide"/>
              <w:spacing w:line="276" w:lineRule="auto"/>
              <w:rPr>
                <w:color w:val="000000"/>
              </w:rPr>
            </w:pPr>
            <w:r w:rsidRPr="00546F7F">
              <w:rPr>
                <w:color w:val="000000"/>
              </w:rPr>
              <w:t xml:space="preserve">Minimum site area </w:t>
            </w:r>
          </w:p>
        </w:tc>
        <w:tc>
          <w:tcPr>
            <w:tcW w:w="5431" w:type="dxa"/>
          </w:tcPr>
          <w:p w:rsidR="00C161E7" w:rsidRPr="00546F7F" w:rsidRDefault="00C161E7" w:rsidP="00A865D5">
            <w:pPr>
              <w:pStyle w:val="Table"/>
              <w:spacing w:line="276" w:lineRule="auto"/>
            </w:pPr>
            <w:r w:rsidRPr="00546F7F">
              <w:t>1200 m² (12917 ft</w:t>
            </w:r>
            <w:r w:rsidRPr="00546F7F">
              <w:rPr>
                <w:vertAlign w:val="superscript"/>
              </w:rPr>
              <w:t>2</w:t>
            </w:r>
            <w:r w:rsidRPr="00546F7F">
              <w:t>)</w:t>
            </w:r>
          </w:p>
        </w:tc>
      </w:tr>
      <w:tr w:rsidR="00C161E7" w:rsidRPr="00546F7F" w:rsidTr="00C161E7">
        <w:trPr>
          <w:tblCellSpacing w:w="20" w:type="dxa"/>
          <w:jc w:val="center"/>
        </w:trPr>
        <w:tc>
          <w:tcPr>
            <w:tcW w:w="2303" w:type="dxa"/>
            <w:tcBorders>
              <w:left w:val="nil"/>
              <w:bottom w:val="nil"/>
              <w:right w:val="nil"/>
              <w:tl2br w:val="nil"/>
              <w:tr2bl w:val="nil"/>
            </w:tcBorders>
            <w:shd w:val="clear" w:color="auto" w:fill="C0C0C0"/>
          </w:tcPr>
          <w:p w:rsidR="00C161E7" w:rsidRPr="00546F7F" w:rsidRDefault="00C161E7" w:rsidP="00186D96">
            <w:pPr>
              <w:pStyle w:val="TableLeftSide"/>
              <w:spacing w:line="276" w:lineRule="auto"/>
              <w:rPr>
                <w:color w:val="000000"/>
              </w:rPr>
            </w:pPr>
            <w:r w:rsidRPr="00546F7F">
              <w:rPr>
                <w:color w:val="000000"/>
              </w:rPr>
              <w:t>Minimum site frontage</w:t>
            </w:r>
          </w:p>
        </w:tc>
        <w:tc>
          <w:tcPr>
            <w:tcW w:w="5431" w:type="dxa"/>
          </w:tcPr>
          <w:p w:rsidR="00C161E7" w:rsidRPr="00546F7F" w:rsidRDefault="00C161E7" w:rsidP="00A865D5">
            <w:pPr>
              <w:pStyle w:val="Table"/>
              <w:spacing w:line="276" w:lineRule="auto"/>
            </w:pPr>
            <w:r w:rsidRPr="00546F7F">
              <w:t xml:space="preserve">20.0 </w:t>
            </w:r>
            <w:r w:rsidR="00701474" w:rsidRPr="00546F7F">
              <w:t>metre</w:t>
            </w:r>
            <w:r w:rsidRPr="00546F7F">
              <w:t xml:space="preserve">s (66 </w:t>
            </w:r>
            <w:proofErr w:type="spellStart"/>
            <w:r w:rsidRPr="00546F7F">
              <w:t>ft</w:t>
            </w:r>
            <w:proofErr w:type="spellEnd"/>
            <w:r w:rsidRPr="00546F7F">
              <w:t>)</w:t>
            </w:r>
          </w:p>
        </w:tc>
      </w:tr>
      <w:tr w:rsidR="00C161E7" w:rsidRPr="00546F7F" w:rsidTr="00C161E7">
        <w:trPr>
          <w:tblCellSpacing w:w="20" w:type="dxa"/>
          <w:jc w:val="center"/>
        </w:trPr>
        <w:tc>
          <w:tcPr>
            <w:tcW w:w="2303" w:type="dxa"/>
            <w:tcBorders>
              <w:left w:val="nil"/>
              <w:bottom w:val="nil"/>
              <w:right w:val="nil"/>
              <w:tl2br w:val="nil"/>
              <w:tr2bl w:val="nil"/>
            </w:tcBorders>
            <w:shd w:val="clear" w:color="auto" w:fill="C0C0C0"/>
          </w:tcPr>
          <w:p w:rsidR="00C161E7" w:rsidRPr="00546F7F" w:rsidRDefault="00C161E7" w:rsidP="00186D96">
            <w:pPr>
              <w:pStyle w:val="TableLeftSide"/>
              <w:spacing w:line="276" w:lineRule="auto"/>
              <w:rPr>
                <w:color w:val="000000"/>
              </w:rPr>
            </w:pPr>
            <w:r w:rsidRPr="00546F7F">
              <w:rPr>
                <w:color w:val="000000"/>
              </w:rPr>
              <w:t>Minimum f</w:t>
            </w:r>
            <w:r w:rsidRPr="00546F7F">
              <w:rPr>
                <w:rFonts w:cs="Arial"/>
                <w:color w:val="000000"/>
              </w:rPr>
              <w:t>ront yard</w:t>
            </w:r>
          </w:p>
        </w:tc>
        <w:tc>
          <w:tcPr>
            <w:tcW w:w="5431" w:type="dxa"/>
          </w:tcPr>
          <w:p w:rsidR="00C161E7" w:rsidRPr="00546F7F" w:rsidRDefault="00C161E7" w:rsidP="00A865D5">
            <w:pPr>
              <w:pStyle w:val="Table"/>
              <w:spacing w:line="276" w:lineRule="auto"/>
            </w:pPr>
            <w:r w:rsidRPr="00546F7F">
              <w:t xml:space="preserve">7.5 </w:t>
            </w:r>
            <w:r w:rsidR="00701474" w:rsidRPr="00546F7F">
              <w:t>metre</w:t>
            </w:r>
            <w:r w:rsidRPr="00546F7F">
              <w:t xml:space="preserve">s (25 </w:t>
            </w:r>
            <w:proofErr w:type="spellStart"/>
            <w:r w:rsidRPr="00546F7F">
              <w:t>ft</w:t>
            </w:r>
            <w:proofErr w:type="spellEnd"/>
            <w:r w:rsidRPr="00546F7F">
              <w:t>)</w:t>
            </w:r>
          </w:p>
        </w:tc>
      </w:tr>
      <w:tr w:rsidR="00C161E7" w:rsidRPr="00546F7F" w:rsidTr="00C161E7">
        <w:trPr>
          <w:tblCellSpacing w:w="20" w:type="dxa"/>
          <w:jc w:val="center"/>
        </w:trPr>
        <w:tc>
          <w:tcPr>
            <w:tcW w:w="2303" w:type="dxa"/>
            <w:tcBorders>
              <w:left w:val="nil"/>
              <w:bottom w:val="nil"/>
              <w:right w:val="nil"/>
              <w:tl2br w:val="nil"/>
              <w:tr2bl w:val="nil"/>
            </w:tcBorders>
            <w:shd w:val="clear" w:color="auto" w:fill="C0C0C0"/>
          </w:tcPr>
          <w:p w:rsidR="00C161E7" w:rsidRPr="00546F7F" w:rsidRDefault="00C161E7" w:rsidP="00186D96">
            <w:pPr>
              <w:pStyle w:val="TableLeftSide"/>
              <w:spacing w:line="276" w:lineRule="auto"/>
              <w:rPr>
                <w:color w:val="000000"/>
              </w:rPr>
            </w:pPr>
            <w:r w:rsidRPr="00546F7F">
              <w:rPr>
                <w:color w:val="000000"/>
              </w:rPr>
              <w:t>Minimum r</w:t>
            </w:r>
            <w:r w:rsidRPr="00546F7F">
              <w:rPr>
                <w:rFonts w:cs="Arial"/>
                <w:color w:val="000000"/>
              </w:rPr>
              <w:t>ear yard</w:t>
            </w:r>
          </w:p>
        </w:tc>
        <w:tc>
          <w:tcPr>
            <w:tcW w:w="5431" w:type="dxa"/>
          </w:tcPr>
          <w:p w:rsidR="00C161E7" w:rsidRPr="00546F7F" w:rsidRDefault="00C161E7" w:rsidP="00A865D5">
            <w:pPr>
              <w:pStyle w:val="Table"/>
              <w:spacing w:line="276" w:lineRule="auto"/>
            </w:pPr>
            <w:r w:rsidRPr="00546F7F">
              <w:t xml:space="preserve">7.5 </w:t>
            </w:r>
            <w:r w:rsidR="00701474" w:rsidRPr="00546F7F">
              <w:t>metre</w:t>
            </w:r>
            <w:r w:rsidRPr="00546F7F">
              <w:t xml:space="preserve">s (25 </w:t>
            </w:r>
            <w:proofErr w:type="spellStart"/>
            <w:r w:rsidRPr="00546F7F">
              <w:t>ft</w:t>
            </w:r>
            <w:proofErr w:type="spellEnd"/>
            <w:r w:rsidRPr="00546F7F">
              <w:t>)</w:t>
            </w:r>
          </w:p>
        </w:tc>
      </w:tr>
      <w:tr w:rsidR="00C161E7" w:rsidRPr="00546F7F" w:rsidTr="00C161E7">
        <w:trPr>
          <w:tblCellSpacing w:w="20" w:type="dxa"/>
          <w:jc w:val="center"/>
        </w:trPr>
        <w:tc>
          <w:tcPr>
            <w:tcW w:w="2303" w:type="dxa"/>
            <w:tcBorders>
              <w:left w:val="nil"/>
              <w:bottom w:val="nil"/>
              <w:right w:val="nil"/>
              <w:tl2br w:val="nil"/>
              <w:tr2bl w:val="nil"/>
            </w:tcBorders>
            <w:shd w:val="clear" w:color="auto" w:fill="C0C0C0"/>
          </w:tcPr>
          <w:p w:rsidR="00C161E7" w:rsidRPr="00546F7F" w:rsidRDefault="00C161E7" w:rsidP="00186D96">
            <w:pPr>
              <w:pStyle w:val="TableLeftSide"/>
              <w:spacing w:line="276" w:lineRule="auto"/>
              <w:rPr>
                <w:color w:val="000000"/>
              </w:rPr>
            </w:pPr>
            <w:r w:rsidRPr="00546F7F">
              <w:rPr>
                <w:color w:val="000000"/>
              </w:rPr>
              <w:t>Minimum s</w:t>
            </w:r>
            <w:r w:rsidRPr="00546F7F">
              <w:rPr>
                <w:rFonts w:cs="Arial"/>
                <w:color w:val="000000"/>
              </w:rPr>
              <w:t>ide yard</w:t>
            </w:r>
          </w:p>
        </w:tc>
        <w:tc>
          <w:tcPr>
            <w:tcW w:w="5431" w:type="dxa"/>
          </w:tcPr>
          <w:p w:rsidR="00C161E7" w:rsidRPr="00546F7F" w:rsidRDefault="00C161E7" w:rsidP="00A865D5">
            <w:pPr>
              <w:pStyle w:val="Table"/>
              <w:spacing w:line="276" w:lineRule="auto"/>
            </w:pPr>
            <w:r w:rsidRPr="00546F7F">
              <w:t xml:space="preserve">1.5 </w:t>
            </w:r>
            <w:r w:rsidR="00701474" w:rsidRPr="00546F7F">
              <w:t>metre</w:t>
            </w:r>
            <w:r w:rsidRPr="00546F7F">
              <w:t xml:space="preserve">s (5 </w:t>
            </w:r>
            <w:proofErr w:type="spellStart"/>
            <w:r w:rsidRPr="00546F7F">
              <w:t>ft</w:t>
            </w:r>
            <w:proofErr w:type="spellEnd"/>
            <w:r w:rsidRPr="00546F7F">
              <w:t xml:space="preserve">) except on a corner site </w:t>
            </w:r>
            <w:r w:rsidR="00B66CA7" w:rsidRPr="00546F7F">
              <w:t>abutting</w:t>
            </w:r>
            <w:r w:rsidRPr="00546F7F">
              <w:t xml:space="preserve"> a street then 3.6 </w:t>
            </w:r>
            <w:r w:rsidR="00701474" w:rsidRPr="00546F7F">
              <w:t>metre</w:t>
            </w:r>
            <w:r w:rsidRPr="00546F7F">
              <w:t xml:space="preserve">s (12 </w:t>
            </w:r>
            <w:proofErr w:type="spellStart"/>
            <w:r w:rsidRPr="00546F7F">
              <w:t>ft</w:t>
            </w:r>
            <w:proofErr w:type="spellEnd"/>
            <w:r w:rsidRPr="00546F7F">
              <w:t>) shall be provided</w:t>
            </w:r>
          </w:p>
        </w:tc>
      </w:tr>
    </w:tbl>
    <w:p w:rsidR="000109EF" w:rsidRPr="00546F7F" w:rsidRDefault="000109EF" w:rsidP="000109EF">
      <w:pPr>
        <w:autoSpaceDE w:val="0"/>
        <w:autoSpaceDN w:val="0"/>
        <w:adjustRightInd w:val="0"/>
        <w:rPr>
          <w:b/>
        </w:rPr>
      </w:pPr>
    </w:p>
    <w:p w:rsidR="000109EF" w:rsidRPr="00546F7F" w:rsidRDefault="00B66CA7" w:rsidP="000109EF">
      <w:pPr>
        <w:autoSpaceDE w:val="0"/>
        <w:autoSpaceDN w:val="0"/>
        <w:adjustRightInd w:val="0"/>
        <w:spacing w:after="120"/>
        <w:rPr>
          <w:b/>
        </w:rPr>
      </w:pPr>
      <w:r w:rsidRPr="00546F7F">
        <w:rPr>
          <w:b/>
        </w:rPr>
        <w:t>Accessory B</w:t>
      </w:r>
      <w:r w:rsidR="000109EF" w:rsidRPr="00546F7F">
        <w:rPr>
          <w:b/>
        </w:rPr>
        <w:t xml:space="preserve">uildings </w:t>
      </w:r>
    </w:p>
    <w:tbl>
      <w:tblPr>
        <w:tblW w:w="7757"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1951"/>
        <w:gridCol w:w="5806"/>
      </w:tblGrid>
      <w:tr w:rsidR="00C161E7" w:rsidRPr="00546F7F" w:rsidTr="00C161E7">
        <w:trPr>
          <w:tblCellSpacing w:w="20" w:type="dxa"/>
          <w:jc w:val="center"/>
        </w:trPr>
        <w:tc>
          <w:tcPr>
            <w:tcW w:w="1891" w:type="dxa"/>
            <w:tcBorders>
              <w:top w:val="nil"/>
              <w:left w:val="nil"/>
              <w:bottom w:val="nil"/>
              <w:right w:val="nil"/>
              <w:tl2br w:val="nil"/>
              <w:tr2bl w:val="nil"/>
            </w:tcBorders>
            <w:shd w:val="clear" w:color="auto" w:fill="C0C0C0"/>
          </w:tcPr>
          <w:p w:rsidR="00C161E7" w:rsidRPr="00546F7F" w:rsidRDefault="00C161E7" w:rsidP="00186D96">
            <w:pPr>
              <w:pStyle w:val="TableLeftSide"/>
              <w:spacing w:line="276" w:lineRule="auto"/>
              <w:rPr>
                <w:color w:val="000000"/>
              </w:rPr>
            </w:pPr>
            <w:r w:rsidRPr="00546F7F">
              <w:rPr>
                <w:color w:val="000000"/>
              </w:rPr>
              <w:t>Minimum front yard</w:t>
            </w:r>
          </w:p>
        </w:tc>
        <w:tc>
          <w:tcPr>
            <w:tcW w:w="5746" w:type="dxa"/>
          </w:tcPr>
          <w:p w:rsidR="00C161E7" w:rsidRPr="00546F7F" w:rsidRDefault="00C161E7" w:rsidP="00A865D5">
            <w:pPr>
              <w:pStyle w:val="Table"/>
              <w:spacing w:line="276" w:lineRule="auto"/>
            </w:pPr>
            <w:r w:rsidRPr="00546F7F">
              <w:rPr>
                <w:rFonts w:cs="Arial"/>
              </w:rPr>
              <w:t xml:space="preserve">7.5 </w:t>
            </w:r>
            <w:r w:rsidR="00701474" w:rsidRPr="00546F7F">
              <w:rPr>
                <w:rFonts w:cs="Arial"/>
              </w:rPr>
              <w:t>metre</w:t>
            </w:r>
            <w:r w:rsidRPr="00546F7F">
              <w:rPr>
                <w:rFonts w:cs="Arial"/>
              </w:rPr>
              <w:t xml:space="preserve">s (25 </w:t>
            </w:r>
            <w:proofErr w:type="spellStart"/>
            <w:r w:rsidRPr="00546F7F">
              <w:rPr>
                <w:rFonts w:cs="Arial"/>
              </w:rPr>
              <w:t>ft</w:t>
            </w:r>
            <w:proofErr w:type="spellEnd"/>
            <w:r w:rsidRPr="00546F7F">
              <w:rPr>
                <w:rFonts w:cs="Arial"/>
              </w:rPr>
              <w:t>)</w:t>
            </w:r>
          </w:p>
        </w:tc>
      </w:tr>
      <w:tr w:rsidR="00C161E7" w:rsidRPr="00546F7F" w:rsidTr="00C161E7">
        <w:trPr>
          <w:tblCellSpacing w:w="20" w:type="dxa"/>
          <w:jc w:val="center"/>
        </w:trPr>
        <w:tc>
          <w:tcPr>
            <w:tcW w:w="1891" w:type="dxa"/>
            <w:tcBorders>
              <w:left w:val="nil"/>
              <w:bottom w:val="nil"/>
              <w:right w:val="nil"/>
              <w:tl2br w:val="nil"/>
              <w:tr2bl w:val="nil"/>
            </w:tcBorders>
            <w:shd w:val="clear" w:color="auto" w:fill="C0C0C0"/>
          </w:tcPr>
          <w:p w:rsidR="00C161E7" w:rsidRPr="00546F7F" w:rsidRDefault="00C161E7" w:rsidP="00186D96">
            <w:pPr>
              <w:pStyle w:val="TableLeftSide"/>
              <w:spacing w:line="276" w:lineRule="auto"/>
              <w:rPr>
                <w:color w:val="000000"/>
              </w:rPr>
            </w:pPr>
            <w:r w:rsidRPr="00546F7F">
              <w:rPr>
                <w:color w:val="000000"/>
              </w:rPr>
              <w:t xml:space="preserve">Principal building </w:t>
            </w:r>
          </w:p>
        </w:tc>
        <w:tc>
          <w:tcPr>
            <w:tcW w:w="5746" w:type="dxa"/>
          </w:tcPr>
          <w:p w:rsidR="00C161E7" w:rsidRPr="00546F7F" w:rsidRDefault="00C161E7" w:rsidP="00A865D5">
            <w:pPr>
              <w:pStyle w:val="Table"/>
              <w:spacing w:line="276" w:lineRule="auto"/>
            </w:pPr>
            <w:r w:rsidRPr="00546F7F">
              <w:rPr>
                <w:rFonts w:cs="Arial"/>
              </w:rPr>
              <w:t xml:space="preserve">All accessory buildings shall be set back 1.2 </w:t>
            </w:r>
            <w:r w:rsidR="00701474" w:rsidRPr="00546F7F">
              <w:rPr>
                <w:rFonts w:cs="Arial"/>
              </w:rPr>
              <w:t>metre</w:t>
            </w:r>
            <w:r w:rsidRPr="00546F7F">
              <w:rPr>
                <w:rFonts w:cs="Arial"/>
              </w:rPr>
              <w:t xml:space="preserve">s (4 </w:t>
            </w:r>
            <w:proofErr w:type="spellStart"/>
            <w:r w:rsidRPr="00546F7F">
              <w:rPr>
                <w:rFonts w:cs="Arial"/>
              </w:rPr>
              <w:t>ft</w:t>
            </w:r>
            <w:proofErr w:type="spellEnd"/>
            <w:r w:rsidRPr="00546F7F">
              <w:rPr>
                <w:rFonts w:cs="Arial"/>
              </w:rPr>
              <w:t>) from the principal building.</w:t>
            </w:r>
          </w:p>
        </w:tc>
      </w:tr>
      <w:tr w:rsidR="00C161E7" w:rsidRPr="00546F7F" w:rsidTr="00C161E7">
        <w:trPr>
          <w:tblCellSpacing w:w="20" w:type="dxa"/>
          <w:jc w:val="center"/>
        </w:trPr>
        <w:tc>
          <w:tcPr>
            <w:tcW w:w="1891" w:type="dxa"/>
            <w:tcBorders>
              <w:left w:val="nil"/>
              <w:right w:val="nil"/>
              <w:tl2br w:val="nil"/>
              <w:tr2bl w:val="nil"/>
            </w:tcBorders>
            <w:shd w:val="clear" w:color="auto" w:fill="C0C0C0"/>
          </w:tcPr>
          <w:p w:rsidR="00C161E7" w:rsidRPr="00546F7F" w:rsidRDefault="00C161E7" w:rsidP="00186D96">
            <w:pPr>
              <w:pStyle w:val="TableLeftSide"/>
              <w:spacing w:line="276" w:lineRule="auto"/>
              <w:rPr>
                <w:color w:val="000000"/>
              </w:rPr>
            </w:pPr>
            <w:r w:rsidRPr="00546F7F">
              <w:rPr>
                <w:color w:val="000000"/>
              </w:rPr>
              <w:t>Minimum side yard</w:t>
            </w:r>
          </w:p>
        </w:tc>
        <w:tc>
          <w:tcPr>
            <w:tcW w:w="5746" w:type="dxa"/>
          </w:tcPr>
          <w:p w:rsidR="00C161E7" w:rsidRPr="00546F7F" w:rsidRDefault="00C161E7" w:rsidP="00A865D5">
            <w:pPr>
              <w:pStyle w:val="Table"/>
              <w:spacing w:line="276" w:lineRule="auto"/>
            </w:pPr>
            <w:r w:rsidRPr="00546F7F">
              <w:rPr>
                <w:rFonts w:cs="Arial"/>
              </w:rPr>
              <w:t xml:space="preserve">0.8 </w:t>
            </w:r>
            <w:r w:rsidR="00701474" w:rsidRPr="00546F7F">
              <w:rPr>
                <w:rFonts w:cs="Arial"/>
              </w:rPr>
              <w:t>metre</w:t>
            </w:r>
            <w:r w:rsidRPr="00546F7F">
              <w:rPr>
                <w:rFonts w:cs="Arial"/>
              </w:rPr>
              <w:t xml:space="preserve">s (3 </w:t>
            </w:r>
            <w:proofErr w:type="spellStart"/>
            <w:r w:rsidRPr="00546F7F">
              <w:rPr>
                <w:rFonts w:cs="Arial"/>
              </w:rPr>
              <w:t>ft</w:t>
            </w:r>
            <w:proofErr w:type="spellEnd"/>
            <w:r w:rsidRPr="00546F7F">
              <w:rPr>
                <w:rFonts w:cs="Arial"/>
              </w:rPr>
              <w:t xml:space="preserve">) unless the side site line is an </w:t>
            </w:r>
            <w:r w:rsidR="00B66CA7" w:rsidRPr="00546F7F">
              <w:rPr>
                <w:rFonts w:cs="Arial"/>
              </w:rPr>
              <w:t>abutting</w:t>
            </w:r>
            <w:r w:rsidRPr="00546F7F">
              <w:rPr>
                <w:rFonts w:cs="Arial"/>
              </w:rPr>
              <w:t xml:space="preserve"> a street then the side yard shall be 3.6 </w:t>
            </w:r>
            <w:r w:rsidR="00701474" w:rsidRPr="00546F7F">
              <w:rPr>
                <w:rFonts w:cs="Arial"/>
              </w:rPr>
              <w:t>metre</w:t>
            </w:r>
            <w:r w:rsidRPr="00546F7F">
              <w:rPr>
                <w:rFonts w:cs="Arial"/>
              </w:rPr>
              <w:t xml:space="preserve">s (12 </w:t>
            </w:r>
            <w:proofErr w:type="spellStart"/>
            <w:r w:rsidRPr="00546F7F">
              <w:rPr>
                <w:rFonts w:cs="Arial"/>
              </w:rPr>
              <w:t>ft</w:t>
            </w:r>
            <w:proofErr w:type="spellEnd"/>
            <w:r w:rsidRPr="00546F7F">
              <w:rPr>
                <w:rFonts w:cs="Arial"/>
              </w:rPr>
              <w:t>)</w:t>
            </w:r>
          </w:p>
        </w:tc>
      </w:tr>
      <w:tr w:rsidR="00C161E7" w:rsidRPr="00546F7F" w:rsidTr="00C161E7">
        <w:trPr>
          <w:tblCellSpacing w:w="20" w:type="dxa"/>
          <w:jc w:val="center"/>
        </w:trPr>
        <w:tc>
          <w:tcPr>
            <w:tcW w:w="1891" w:type="dxa"/>
            <w:tcBorders>
              <w:left w:val="nil"/>
              <w:bottom w:val="nil"/>
              <w:right w:val="nil"/>
              <w:tl2br w:val="nil"/>
              <w:tr2bl w:val="nil"/>
            </w:tcBorders>
            <w:shd w:val="clear" w:color="auto" w:fill="C0C0C0"/>
          </w:tcPr>
          <w:p w:rsidR="00C161E7" w:rsidRPr="00546F7F" w:rsidRDefault="00C161E7" w:rsidP="00186D96">
            <w:pPr>
              <w:pStyle w:val="TableLeftSide"/>
              <w:spacing w:line="276" w:lineRule="auto"/>
              <w:rPr>
                <w:color w:val="000000"/>
              </w:rPr>
            </w:pPr>
            <w:r w:rsidRPr="00546F7F">
              <w:rPr>
                <w:color w:val="000000"/>
              </w:rPr>
              <w:lastRenderedPageBreak/>
              <w:t>Minimum rear yard</w:t>
            </w:r>
          </w:p>
        </w:tc>
        <w:tc>
          <w:tcPr>
            <w:tcW w:w="5746" w:type="dxa"/>
          </w:tcPr>
          <w:p w:rsidR="00C161E7" w:rsidRPr="00546F7F" w:rsidRDefault="00C161E7" w:rsidP="00A865D5">
            <w:pPr>
              <w:autoSpaceDE w:val="0"/>
              <w:autoSpaceDN w:val="0"/>
              <w:adjustRightInd w:val="0"/>
              <w:spacing w:before="60" w:after="60"/>
              <w:rPr>
                <w:rFonts w:ascii="Arial Narrow" w:hAnsi="Arial Narrow" w:cs="Arial"/>
                <w:sz w:val="20"/>
                <w:szCs w:val="20"/>
              </w:rPr>
            </w:pPr>
            <w:r w:rsidRPr="00546F7F">
              <w:rPr>
                <w:rFonts w:ascii="Arial Narrow" w:hAnsi="Arial Narrow" w:cs="Arial"/>
                <w:sz w:val="20"/>
                <w:szCs w:val="20"/>
              </w:rPr>
              <w:t xml:space="preserve">All accessory buildings with a door or doors opening onto a lane shall not be located less than 2.0 </w:t>
            </w:r>
            <w:r w:rsidR="00701474" w:rsidRPr="00546F7F">
              <w:rPr>
                <w:rFonts w:ascii="Arial Narrow" w:hAnsi="Arial Narrow" w:cs="Arial"/>
                <w:sz w:val="20"/>
                <w:szCs w:val="20"/>
              </w:rPr>
              <w:t>metre</w:t>
            </w:r>
            <w:r w:rsidRPr="00546F7F">
              <w:rPr>
                <w:rFonts w:ascii="Arial Narrow" w:hAnsi="Arial Narrow" w:cs="Arial"/>
                <w:sz w:val="20"/>
                <w:szCs w:val="20"/>
              </w:rPr>
              <w:t xml:space="preserve">s (7 </w:t>
            </w:r>
            <w:proofErr w:type="spellStart"/>
            <w:r w:rsidRPr="00546F7F">
              <w:rPr>
                <w:rFonts w:ascii="Arial Narrow" w:hAnsi="Arial Narrow" w:cs="Arial"/>
                <w:sz w:val="20"/>
                <w:szCs w:val="20"/>
              </w:rPr>
              <w:t>ft</w:t>
            </w:r>
            <w:proofErr w:type="spellEnd"/>
            <w:r w:rsidRPr="00546F7F">
              <w:rPr>
                <w:rFonts w:ascii="Arial Narrow" w:hAnsi="Arial Narrow" w:cs="Arial"/>
                <w:sz w:val="20"/>
                <w:szCs w:val="20"/>
              </w:rPr>
              <w:t xml:space="preserve">) from the site line </w:t>
            </w:r>
            <w:r w:rsidR="00B66CA7" w:rsidRPr="00546F7F">
              <w:rPr>
                <w:rFonts w:ascii="Arial Narrow" w:hAnsi="Arial Narrow" w:cs="Arial"/>
                <w:sz w:val="20"/>
                <w:szCs w:val="20"/>
              </w:rPr>
              <w:t>abutting</w:t>
            </w:r>
            <w:r w:rsidRPr="00546F7F">
              <w:rPr>
                <w:rFonts w:ascii="Arial Narrow" w:hAnsi="Arial Narrow" w:cs="Arial"/>
                <w:sz w:val="20"/>
                <w:szCs w:val="20"/>
              </w:rPr>
              <w:t xml:space="preserve"> the lane.</w:t>
            </w:r>
          </w:p>
        </w:tc>
      </w:tr>
    </w:tbl>
    <w:p w:rsidR="000109EF" w:rsidRPr="00546F7F" w:rsidRDefault="000109EF" w:rsidP="000109EF">
      <w:pPr>
        <w:autoSpaceDE w:val="0"/>
        <w:autoSpaceDN w:val="0"/>
        <w:adjustRightInd w:val="0"/>
        <w:spacing w:before="60"/>
        <w:rPr>
          <w:rFonts w:ascii="Arial" w:hAnsi="Arial" w:cs="Arial"/>
          <w:sz w:val="18"/>
          <w:szCs w:val="18"/>
        </w:rPr>
      </w:pPr>
    </w:p>
    <w:p w:rsidR="000109EF" w:rsidRPr="00546F7F" w:rsidRDefault="00405097" w:rsidP="0017215E">
      <w:pPr>
        <w:pStyle w:val="Style9"/>
      </w:pPr>
      <w:bookmarkStart w:id="290" w:name="_Toc447894562"/>
      <w:r w:rsidRPr="00546F7F">
        <w:t>S</w:t>
      </w:r>
      <w:r w:rsidR="000109EF" w:rsidRPr="00546F7F">
        <w:t>ignage</w:t>
      </w:r>
      <w:bookmarkEnd w:id="290"/>
    </w:p>
    <w:p w:rsidR="000109EF" w:rsidRPr="00546F7F" w:rsidRDefault="00405097" w:rsidP="00621F6E">
      <w:pPr>
        <w:pStyle w:val="ListParagraph"/>
        <w:numPr>
          <w:ilvl w:val="0"/>
          <w:numId w:val="17"/>
        </w:numPr>
      </w:pPr>
      <w:r w:rsidRPr="00546F7F">
        <w:t xml:space="preserve">One permanent sign is permitted per site. </w:t>
      </w:r>
      <w:r w:rsidR="000109EF" w:rsidRPr="00546F7F">
        <w:t xml:space="preserve">The facial area of a sign shall not exceed </w:t>
      </w:r>
      <w:r w:rsidRPr="00546F7F">
        <w:t>4.0</w:t>
      </w:r>
      <w:r w:rsidR="000109EF" w:rsidRPr="00546F7F">
        <w:t xml:space="preserve"> m²</w:t>
      </w:r>
      <w:r w:rsidR="00C161E7" w:rsidRPr="00546F7F">
        <w:t xml:space="preserve"> (43 ft</w:t>
      </w:r>
      <w:r w:rsidR="00C161E7" w:rsidRPr="00546F7F">
        <w:rPr>
          <w:vertAlign w:val="superscript"/>
        </w:rPr>
        <w:t>2</w:t>
      </w:r>
      <w:r w:rsidR="00C161E7" w:rsidRPr="00546F7F">
        <w:t>)</w:t>
      </w:r>
      <w:r w:rsidR="000109EF" w:rsidRPr="00546F7F">
        <w:t xml:space="preserve">. </w:t>
      </w:r>
    </w:p>
    <w:p w:rsidR="000109EF" w:rsidRPr="00546F7F" w:rsidRDefault="00405097" w:rsidP="00621F6E">
      <w:pPr>
        <w:pStyle w:val="ListParagraph"/>
        <w:numPr>
          <w:ilvl w:val="0"/>
          <w:numId w:val="17"/>
        </w:numPr>
      </w:pPr>
      <w:r w:rsidRPr="00546F7F">
        <w:t>B</w:t>
      </w:r>
      <w:r w:rsidR="000109EF" w:rsidRPr="00546F7F">
        <w:t xml:space="preserve">illboards are prohibited except for one information sign for each building or use and those bearing notices of special events and activities, or other information, relating to a temporary condition affecting the site and shall not exceed 1.0 m² </w:t>
      </w:r>
      <w:r w:rsidR="00C161E7" w:rsidRPr="00546F7F">
        <w:t>(11 ft</w:t>
      </w:r>
      <w:r w:rsidR="00C161E7" w:rsidRPr="00546F7F">
        <w:rPr>
          <w:vertAlign w:val="superscript"/>
        </w:rPr>
        <w:t>2</w:t>
      </w:r>
      <w:r w:rsidR="00C161E7" w:rsidRPr="00546F7F">
        <w:t xml:space="preserve">) </w:t>
      </w:r>
      <w:r w:rsidR="000109EF" w:rsidRPr="00546F7F">
        <w:t>in size.</w:t>
      </w:r>
    </w:p>
    <w:p w:rsidR="009D61FD" w:rsidRPr="00546F7F" w:rsidRDefault="009D61FD" w:rsidP="00621F6E">
      <w:pPr>
        <w:pStyle w:val="ListParagraph"/>
        <w:numPr>
          <w:ilvl w:val="0"/>
          <w:numId w:val="17"/>
        </w:numPr>
        <w:rPr>
          <w:bCs/>
        </w:rPr>
      </w:pPr>
      <w:r w:rsidRPr="00546F7F">
        <w:rPr>
          <w:bCs/>
        </w:rPr>
        <w:t>Temporary signs advertising product prices or sales, special events related to retail and service activities, or advertising community or charity activities or events are permitted.</w:t>
      </w:r>
    </w:p>
    <w:p w:rsidR="009D61FD" w:rsidRPr="00546F7F" w:rsidRDefault="009D61FD" w:rsidP="009D61FD">
      <w:pPr>
        <w:pStyle w:val="ListParagraph"/>
        <w:numPr>
          <w:ilvl w:val="0"/>
          <w:numId w:val="0"/>
        </w:numPr>
        <w:ind w:left="1080"/>
      </w:pPr>
    </w:p>
    <w:p w:rsidR="000109EF" w:rsidRPr="00546F7F" w:rsidRDefault="000109EF" w:rsidP="0017215E">
      <w:pPr>
        <w:pStyle w:val="Style9"/>
      </w:pPr>
      <w:bookmarkStart w:id="291" w:name="_Toc447894563"/>
      <w:r w:rsidRPr="00546F7F">
        <w:t>Parking</w:t>
      </w:r>
      <w:bookmarkEnd w:id="291"/>
    </w:p>
    <w:p w:rsidR="000109EF" w:rsidRPr="00546F7F" w:rsidRDefault="000109EF" w:rsidP="000109EF">
      <w:pPr>
        <w:autoSpaceDE w:val="0"/>
        <w:autoSpaceDN w:val="0"/>
        <w:adjustRightInd w:val="0"/>
        <w:rPr>
          <w:rFonts w:ascii="Arial" w:hAnsi="Arial" w:cs="Arial"/>
          <w:sz w:val="18"/>
          <w:szCs w:val="18"/>
        </w:rPr>
      </w:pPr>
      <w:r w:rsidRPr="00546F7F">
        <w:rPr>
          <w:rFonts w:ascii="Arial" w:hAnsi="Arial" w:cs="Arial"/>
          <w:sz w:val="18"/>
          <w:szCs w:val="18"/>
        </w:rPr>
        <w:t>Off-street parking requirements shall be provided in accordance with the following:</w:t>
      </w:r>
    </w:p>
    <w:tbl>
      <w:tblPr>
        <w:tblW w:w="8808" w:type="dxa"/>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1E0" w:firstRow="1" w:lastRow="1" w:firstColumn="1" w:lastColumn="1" w:noHBand="0" w:noVBand="0"/>
      </w:tblPr>
      <w:tblGrid>
        <w:gridCol w:w="4037"/>
        <w:gridCol w:w="4771"/>
      </w:tblGrid>
      <w:tr w:rsidR="000109EF" w:rsidRPr="00546F7F" w:rsidTr="00186D96">
        <w:trPr>
          <w:tblCellSpacing w:w="20" w:type="dxa"/>
          <w:jc w:val="center"/>
        </w:trPr>
        <w:tc>
          <w:tcPr>
            <w:tcW w:w="4026" w:type="dxa"/>
            <w:tcBorders>
              <w:top w:val="nil"/>
              <w:left w:val="nil"/>
              <w:bottom w:val="nil"/>
              <w:right w:val="nil"/>
            </w:tcBorders>
            <w:shd w:val="clear" w:color="auto" w:fill="C0C0C0"/>
          </w:tcPr>
          <w:p w:rsidR="000109EF" w:rsidRPr="00546F7F" w:rsidRDefault="000109EF" w:rsidP="00186D96">
            <w:pPr>
              <w:pStyle w:val="TableLeftSide"/>
              <w:spacing w:line="276" w:lineRule="auto"/>
              <w:rPr>
                <w:rFonts w:ascii="Arial" w:hAnsi="Arial" w:cs="Arial"/>
                <w:color w:val="000000"/>
                <w:sz w:val="18"/>
                <w:szCs w:val="18"/>
              </w:rPr>
            </w:pPr>
            <w:r w:rsidRPr="00546F7F">
              <w:rPr>
                <w:rFonts w:ascii="Arial" w:hAnsi="Arial" w:cs="Arial"/>
                <w:color w:val="000000"/>
                <w:sz w:val="18"/>
                <w:szCs w:val="18"/>
              </w:rPr>
              <w:t xml:space="preserve">Elementary school </w:t>
            </w:r>
          </w:p>
        </w:tc>
        <w:tc>
          <w:tcPr>
            <w:tcW w:w="4782" w:type="dxa"/>
            <w:shd w:val="clear" w:color="auto" w:fill="auto"/>
          </w:tcPr>
          <w:p w:rsidR="000109EF" w:rsidRPr="00546F7F" w:rsidRDefault="000109EF" w:rsidP="00186D96">
            <w:pPr>
              <w:pStyle w:val="Table"/>
              <w:spacing w:line="276" w:lineRule="auto"/>
            </w:pPr>
            <w:r w:rsidRPr="00546F7F">
              <w:t>1 parking space for each staff member</w:t>
            </w:r>
          </w:p>
        </w:tc>
      </w:tr>
      <w:tr w:rsidR="000109EF" w:rsidRPr="00546F7F" w:rsidTr="00186D96">
        <w:trPr>
          <w:trHeight w:val="255"/>
          <w:tblCellSpacing w:w="20" w:type="dxa"/>
          <w:jc w:val="center"/>
        </w:trPr>
        <w:tc>
          <w:tcPr>
            <w:tcW w:w="4026" w:type="dxa"/>
            <w:tcBorders>
              <w:left w:val="nil"/>
              <w:bottom w:val="nil"/>
              <w:right w:val="nil"/>
              <w:tl2br w:val="nil"/>
              <w:tr2bl w:val="nil"/>
            </w:tcBorders>
            <w:shd w:val="clear" w:color="auto" w:fill="C0C0C0"/>
          </w:tcPr>
          <w:p w:rsidR="000109EF" w:rsidRPr="00546F7F" w:rsidRDefault="000109EF" w:rsidP="00186D96">
            <w:pPr>
              <w:pStyle w:val="TableLeftSide"/>
              <w:spacing w:line="276" w:lineRule="auto"/>
              <w:rPr>
                <w:rFonts w:ascii="Arial" w:hAnsi="Arial" w:cs="Arial"/>
                <w:color w:val="000000"/>
                <w:sz w:val="18"/>
                <w:szCs w:val="18"/>
              </w:rPr>
            </w:pPr>
            <w:r w:rsidRPr="00546F7F">
              <w:rPr>
                <w:rFonts w:ascii="Arial" w:hAnsi="Arial" w:cs="Arial"/>
                <w:color w:val="000000"/>
                <w:sz w:val="18"/>
                <w:szCs w:val="18"/>
              </w:rPr>
              <w:t xml:space="preserve">High school </w:t>
            </w:r>
          </w:p>
        </w:tc>
        <w:tc>
          <w:tcPr>
            <w:tcW w:w="4782" w:type="dxa"/>
            <w:shd w:val="clear" w:color="auto" w:fill="auto"/>
          </w:tcPr>
          <w:p w:rsidR="000109EF" w:rsidRPr="00546F7F" w:rsidRDefault="000109EF" w:rsidP="00186D96">
            <w:pPr>
              <w:pStyle w:val="Table"/>
              <w:spacing w:line="276" w:lineRule="auto"/>
            </w:pPr>
            <w:r w:rsidRPr="00546F7F">
              <w:t>1 parking space for each staff member, plus 1 parking space for every 10 students</w:t>
            </w:r>
          </w:p>
        </w:tc>
      </w:tr>
      <w:tr w:rsidR="000109EF" w:rsidRPr="00546F7F" w:rsidTr="00186D96">
        <w:trPr>
          <w:trHeight w:val="255"/>
          <w:tblCellSpacing w:w="20" w:type="dxa"/>
          <w:jc w:val="center"/>
        </w:trPr>
        <w:tc>
          <w:tcPr>
            <w:tcW w:w="4026" w:type="dxa"/>
            <w:tcBorders>
              <w:left w:val="nil"/>
              <w:bottom w:val="nil"/>
              <w:right w:val="nil"/>
              <w:tl2br w:val="nil"/>
              <w:tr2bl w:val="nil"/>
            </w:tcBorders>
            <w:shd w:val="clear" w:color="auto" w:fill="C0C0C0"/>
          </w:tcPr>
          <w:p w:rsidR="000109EF" w:rsidRPr="00546F7F" w:rsidRDefault="00096EB8" w:rsidP="00186D96">
            <w:pPr>
              <w:pStyle w:val="TableLeftSide"/>
              <w:spacing w:line="276" w:lineRule="auto"/>
              <w:rPr>
                <w:rFonts w:ascii="Arial" w:hAnsi="Arial" w:cs="Arial"/>
                <w:color w:val="000000"/>
                <w:sz w:val="18"/>
                <w:szCs w:val="18"/>
              </w:rPr>
            </w:pPr>
            <w:r>
              <w:rPr>
                <w:rFonts w:ascii="Arial" w:hAnsi="Arial" w:cs="Arial"/>
                <w:color w:val="000000"/>
                <w:sz w:val="18"/>
                <w:szCs w:val="18"/>
              </w:rPr>
              <w:t>Churches and places of a</w:t>
            </w:r>
            <w:r w:rsidR="000109EF" w:rsidRPr="00546F7F">
              <w:rPr>
                <w:rFonts w:ascii="Arial" w:hAnsi="Arial" w:cs="Arial"/>
                <w:color w:val="000000"/>
                <w:sz w:val="18"/>
                <w:szCs w:val="18"/>
              </w:rPr>
              <w:t xml:space="preserve">ssembly  </w:t>
            </w:r>
          </w:p>
        </w:tc>
        <w:tc>
          <w:tcPr>
            <w:tcW w:w="4782" w:type="dxa"/>
            <w:shd w:val="clear" w:color="auto" w:fill="auto"/>
          </w:tcPr>
          <w:p w:rsidR="000109EF" w:rsidRPr="00546F7F" w:rsidRDefault="000109EF" w:rsidP="00186D96">
            <w:pPr>
              <w:pStyle w:val="Table"/>
              <w:spacing w:line="276" w:lineRule="auto"/>
            </w:pPr>
            <w:r w:rsidRPr="00546F7F">
              <w:t xml:space="preserve">1 parking space for each 50 m² </w:t>
            </w:r>
            <w:r w:rsidR="00C161E7" w:rsidRPr="00546F7F">
              <w:t>(538 ft</w:t>
            </w:r>
            <w:r w:rsidR="00C161E7" w:rsidRPr="00546F7F">
              <w:rPr>
                <w:vertAlign w:val="superscript"/>
              </w:rPr>
              <w:t>2</w:t>
            </w:r>
            <w:r w:rsidR="00C161E7" w:rsidRPr="00546F7F">
              <w:t xml:space="preserve">) </w:t>
            </w:r>
            <w:r w:rsidRPr="00546F7F">
              <w:t>of floor area</w:t>
            </w:r>
          </w:p>
        </w:tc>
      </w:tr>
      <w:tr w:rsidR="000109EF" w:rsidRPr="00546F7F" w:rsidTr="00186D96">
        <w:trPr>
          <w:trHeight w:val="255"/>
          <w:tblCellSpacing w:w="20" w:type="dxa"/>
          <w:jc w:val="center"/>
        </w:trPr>
        <w:tc>
          <w:tcPr>
            <w:tcW w:w="4026" w:type="dxa"/>
            <w:tcBorders>
              <w:left w:val="nil"/>
              <w:bottom w:val="nil"/>
              <w:right w:val="nil"/>
              <w:tl2br w:val="nil"/>
              <w:tr2bl w:val="nil"/>
            </w:tcBorders>
            <w:shd w:val="clear" w:color="auto" w:fill="C0C0C0"/>
          </w:tcPr>
          <w:p w:rsidR="000109EF" w:rsidRPr="00546F7F" w:rsidRDefault="000109EF" w:rsidP="00186D96">
            <w:pPr>
              <w:pStyle w:val="TableLeftSide"/>
              <w:spacing w:line="276" w:lineRule="auto"/>
              <w:rPr>
                <w:rFonts w:ascii="Arial" w:hAnsi="Arial" w:cs="Arial"/>
                <w:color w:val="000000"/>
                <w:sz w:val="18"/>
                <w:szCs w:val="18"/>
              </w:rPr>
            </w:pPr>
            <w:r w:rsidRPr="00546F7F">
              <w:rPr>
                <w:rFonts w:ascii="Arial" w:hAnsi="Arial" w:cs="Arial"/>
                <w:color w:val="000000"/>
                <w:sz w:val="18"/>
                <w:szCs w:val="18"/>
              </w:rPr>
              <w:t>Special care homes</w:t>
            </w:r>
          </w:p>
        </w:tc>
        <w:tc>
          <w:tcPr>
            <w:tcW w:w="4782" w:type="dxa"/>
            <w:shd w:val="clear" w:color="auto" w:fill="auto"/>
          </w:tcPr>
          <w:p w:rsidR="000109EF" w:rsidRPr="00546F7F" w:rsidRDefault="000109EF" w:rsidP="00186D96">
            <w:pPr>
              <w:pStyle w:val="Table"/>
              <w:spacing w:line="276" w:lineRule="auto"/>
            </w:pPr>
            <w:r w:rsidRPr="00546F7F">
              <w:t xml:space="preserve">1 parking space for each bed. </w:t>
            </w:r>
          </w:p>
        </w:tc>
      </w:tr>
      <w:tr w:rsidR="000109EF" w:rsidRPr="00546F7F" w:rsidTr="00186D96">
        <w:trPr>
          <w:tblCellSpacing w:w="20" w:type="dxa"/>
          <w:jc w:val="center"/>
        </w:trPr>
        <w:tc>
          <w:tcPr>
            <w:tcW w:w="4026" w:type="dxa"/>
            <w:tcBorders>
              <w:left w:val="nil"/>
              <w:bottom w:val="nil"/>
              <w:right w:val="nil"/>
              <w:tl2br w:val="nil"/>
              <w:tr2bl w:val="nil"/>
            </w:tcBorders>
            <w:shd w:val="clear" w:color="auto" w:fill="C0C0C0"/>
          </w:tcPr>
          <w:p w:rsidR="000109EF" w:rsidRPr="00546F7F" w:rsidRDefault="000109EF" w:rsidP="00186D96">
            <w:pPr>
              <w:pStyle w:val="TableLeftSide"/>
              <w:spacing w:line="276" w:lineRule="auto"/>
              <w:rPr>
                <w:rFonts w:ascii="Arial" w:hAnsi="Arial" w:cs="Arial"/>
                <w:color w:val="000000"/>
                <w:sz w:val="18"/>
                <w:szCs w:val="18"/>
              </w:rPr>
            </w:pPr>
            <w:r w:rsidRPr="00546F7F">
              <w:rPr>
                <w:rFonts w:ascii="Arial" w:hAnsi="Arial" w:cs="Arial"/>
                <w:color w:val="000000"/>
                <w:sz w:val="18"/>
                <w:szCs w:val="18"/>
              </w:rPr>
              <w:t>Institutional buildings, private clubs and lodges</w:t>
            </w:r>
          </w:p>
        </w:tc>
        <w:tc>
          <w:tcPr>
            <w:tcW w:w="4782" w:type="dxa"/>
            <w:shd w:val="clear" w:color="auto" w:fill="auto"/>
          </w:tcPr>
          <w:p w:rsidR="000109EF" w:rsidRPr="00546F7F" w:rsidRDefault="000109EF" w:rsidP="00186D96">
            <w:pPr>
              <w:pStyle w:val="Table"/>
              <w:spacing w:line="276" w:lineRule="auto"/>
            </w:pPr>
            <w:r w:rsidRPr="00546F7F">
              <w:t xml:space="preserve">1 parking space for each 50 m² </w:t>
            </w:r>
            <w:r w:rsidR="00C161E7" w:rsidRPr="00546F7F">
              <w:t>(538 ft</w:t>
            </w:r>
            <w:r w:rsidR="00C161E7" w:rsidRPr="00546F7F">
              <w:rPr>
                <w:vertAlign w:val="superscript"/>
              </w:rPr>
              <w:t>2</w:t>
            </w:r>
            <w:r w:rsidR="00C161E7" w:rsidRPr="00546F7F">
              <w:t xml:space="preserve">) </w:t>
            </w:r>
            <w:r w:rsidRPr="00546F7F">
              <w:t>of floor area</w:t>
            </w:r>
          </w:p>
        </w:tc>
      </w:tr>
      <w:tr w:rsidR="000109EF" w:rsidRPr="00546F7F" w:rsidTr="00186D96">
        <w:trPr>
          <w:tblCellSpacing w:w="20" w:type="dxa"/>
          <w:jc w:val="center"/>
        </w:trPr>
        <w:tc>
          <w:tcPr>
            <w:tcW w:w="4026" w:type="dxa"/>
            <w:tcBorders>
              <w:left w:val="nil"/>
              <w:bottom w:val="nil"/>
              <w:right w:val="nil"/>
              <w:tl2br w:val="nil"/>
              <w:tr2bl w:val="nil"/>
            </w:tcBorders>
            <w:shd w:val="clear" w:color="auto" w:fill="C0C0C0"/>
          </w:tcPr>
          <w:p w:rsidR="000109EF" w:rsidRPr="00546F7F" w:rsidRDefault="000109EF" w:rsidP="00186D96">
            <w:pPr>
              <w:pStyle w:val="TableLeftSide"/>
              <w:spacing w:line="276" w:lineRule="auto"/>
              <w:rPr>
                <w:rFonts w:ascii="Arial" w:hAnsi="Arial" w:cs="Arial"/>
                <w:color w:val="000000"/>
                <w:sz w:val="18"/>
                <w:szCs w:val="18"/>
              </w:rPr>
            </w:pPr>
            <w:r w:rsidRPr="00546F7F">
              <w:rPr>
                <w:rFonts w:ascii="Arial" w:hAnsi="Arial" w:cs="Arial"/>
                <w:color w:val="000000"/>
                <w:sz w:val="18"/>
                <w:szCs w:val="18"/>
              </w:rPr>
              <w:t>Recreational buildings, sports facilities and fields</w:t>
            </w:r>
          </w:p>
        </w:tc>
        <w:tc>
          <w:tcPr>
            <w:tcW w:w="4782" w:type="dxa"/>
            <w:shd w:val="clear" w:color="auto" w:fill="auto"/>
          </w:tcPr>
          <w:p w:rsidR="000109EF" w:rsidRPr="00546F7F" w:rsidRDefault="000109EF" w:rsidP="00186D96">
            <w:pPr>
              <w:pStyle w:val="Table"/>
              <w:spacing w:line="276" w:lineRule="auto"/>
            </w:pPr>
            <w:r w:rsidRPr="00546F7F">
              <w:t>1 parking space for each of every ten patrons or seats.</w:t>
            </w:r>
          </w:p>
        </w:tc>
      </w:tr>
    </w:tbl>
    <w:p w:rsidR="000109EF" w:rsidRPr="00546F7F" w:rsidRDefault="000109EF" w:rsidP="000109EF">
      <w:pPr>
        <w:rPr>
          <w:rFonts w:ascii="Arial" w:hAnsi="Arial" w:cs="Arial"/>
        </w:rPr>
      </w:pPr>
    </w:p>
    <w:p w:rsidR="000109EF" w:rsidRPr="00546F7F" w:rsidRDefault="000109EF" w:rsidP="0017215E">
      <w:pPr>
        <w:pStyle w:val="Style9"/>
      </w:pPr>
      <w:bookmarkStart w:id="292" w:name="_Toc447894564"/>
      <w:r w:rsidRPr="00546F7F">
        <w:t>Landscaping</w:t>
      </w:r>
      <w:bookmarkEnd w:id="292"/>
    </w:p>
    <w:p w:rsidR="000109EF" w:rsidRPr="00546F7F" w:rsidRDefault="000109EF" w:rsidP="00205516">
      <w:pPr>
        <w:pStyle w:val="ListParagraph"/>
        <w:numPr>
          <w:ilvl w:val="0"/>
          <w:numId w:val="74"/>
        </w:numPr>
        <w:autoSpaceDE w:val="0"/>
        <w:autoSpaceDN w:val="0"/>
        <w:adjustRightInd w:val="0"/>
        <w:ind w:left="1080"/>
        <w:rPr>
          <w:rFonts w:cs="Arial"/>
          <w:bCs/>
        </w:rPr>
      </w:pPr>
      <w:r w:rsidRPr="00546F7F">
        <w:rPr>
          <w:rFonts w:cs="Arial"/>
          <w:bCs/>
        </w:rPr>
        <w:t xml:space="preserve">A landscaped strip of not less than 3.0 </w:t>
      </w:r>
      <w:r w:rsidR="00701474" w:rsidRPr="00546F7F">
        <w:rPr>
          <w:rFonts w:cs="Arial"/>
          <w:bCs/>
        </w:rPr>
        <w:t>metre</w:t>
      </w:r>
      <w:r w:rsidRPr="00546F7F">
        <w:rPr>
          <w:rFonts w:cs="Arial"/>
          <w:bCs/>
        </w:rPr>
        <w:t>s</w:t>
      </w:r>
      <w:r w:rsidR="00C161E7" w:rsidRPr="00546F7F">
        <w:rPr>
          <w:rFonts w:cs="Arial"/>
          <w:bCs/>
        </w:rPr>
        <w:t xml:space="preserve"> (10 </w:t>
      </w:r>
      <w:proofErr w:type="spellStart"/>
      <w:r w:rsidR="00C161E7" w:rsidRPr="00546F7F">
        <w:rPr>
          <w:rFonts w:cs="Arial"/>
          <w:bCs/>
        </w:rPr>
        <w:t>ft</w:t>
      </w:r>
      <w:proofErr w:type="spellEnd"/>
      <w:r w:rsidR="00C161E7" w:rsidRPr="00546F7F">
        <w:rPr>
          <w:rFonts w:cs="Arial"/>
          <w:bCs/>
        </w:rPr>
        <w:t xml:space="preserve">) </w:t>
      </w:r>
      <w:r w:rsidRPr="00546F7F">
        <w:rPr>
          <w:rFonts w:cs="Arial"/>
          <w:bCs/>
        </w:rPr>
        <w:t xml:space="preserve">in width throughout lying parallel and </w:t>
      </w:r>
      <w:r w:rsidR="00B66CA7" w:rsidRPr="00546F7F">
        <w:rPr>
          <w:rFonts w:cs="Arial"/>
          <w:bCs/>
        </w:rPr>
        <w:t>abutting</w:t>
      </w:r>
      <w:r w:rsidRPr="00546F7F">
        <w:rPr>
          <w:rFonts w:cs="Arial"/>
          <w:bCs/>
        </w:rPr>
        <w:t xml:space="preserve"> the front site line shall be provided on every site.</w:t>
      </w:r>
    </w:p>
    <w:p w:rsidR="000109EF" w:rsidRPr="00546F7F" w:rsidRDefault="000109EF" w:rsidP="00205516">
      <w:pPr>
        <w:pStyle w:val="ListParagraph"/>
        <w:numPr>
          <w:ilvl w:val="0"/>
          <w:numId w:val="74"/>
        </w:numPr>
        <w:autoSpaceDE w:val="0"/>
        <w:autoSpaceDN w:val="0"/>
        <w:adjustRightInd w:val="0"/>
        <w:ind w:left="1080"/>
        <w:rPr>
          <w:rFonts w:cs="Arial"/>
          <w:bCs/>
        </w:rPr>
      </w:pPr>
      <w:r w:rsidRPr="00546F7F">
        <w:rPr>
          <w:rFonts w:cs="Arial"/>
          <w:bCs/>
        </w:rPr>
        <w:t xml:space="preserve">On corner lots, in addition to the landscaping required in the front yard, the whole of any required side yard </w:t>
      </w:r>
      <w:r w:rsidR="00B66CA7" w:rsidRPr="00546F7F">
        <w:rPr>
          <w:rFonts w:cs="Arial"/>
          <w:bCs/>
        </w:rPr>
        <w:t>abutting</w:t>
      </w:r>
      <w:r w:rsidRPr="00546F7F">
        <w:rPr>
          <w:rFonts w:cs="Arial"/>
          <w:bCs/>
        </w:rPr>
        <w:t xml:space="preserve"> the flanking street shall be landscaped.</w:t>
      </w:r>
    </w:p>
    <w:p w:rsidR="000109EF" w:rsidRPr="00546F7F" w:rsidRDefault="000109EF" w:rsidP="00205516">
      <w:pPr>
        <w:pStyle w:val="ListParagraph"/>
        <w:numPr>
          <w:ilvl w:val="0"/>
          <w:numId w:val="74"/>
        </w:numPr>
        <w:autoSpaceDE w:val="0"/>
        <w:autoSpaceDN w:val="0"/>
        <w:adjustRightInd w:val="0"/>
        <w:ind w:left="1080"/>
        <w:rPr>
          <w:rFonts w:cs="Arial"/>
        </w:rPr>
      </w:pPr>
      <w:r w:rsidRPr="00546F7F">
        <w:rPr>
          <w:rFonts w:cs="Arial"/>
          <w:bCs/>
        </w:rPr>
        <w:t xml:space="preserve">Where a site </w:t>
      </w:r>
      <w:r w:rsidR="00B66CA7" w:rsidRPr="00546F7F">
        <w:rPr>
          <w:rFonts w:cs="Arial"/>
          <w:bCs/>
        </w:rPr>
        <w:t>abuts</w:t>
      </w:r>
      <w:r w:rsidRPr="00546F7F">
        <w:rPr>
          <w:rFonts w:cs="Arial"/>
          <w:bCs/>
        </w:rPr>
        <w:t xml:space="preserve"> any Residential Dist</w:t>
      </w:r>
      <w:r w:rsidR="00B21D0C">
        <w:rPr>
          <w:rFonts w:cs="Arial"/>
          <w:bCs/>
        </w:rPr>
        <w:t>rict without an intervening lane</w:t>
      </w:r>
      <w:r w:rsidRPr="00546F7F">
        <w:rPr>
          <w:rFonts w:cs="Arial"/>
          <w:bCs/>
        </w:rPr>
        <w:t xml:space="preserve">, there shall be a strip of land adjacent to the </w:t>
      </w:r>
      <w:r w:rsidR="00B66CA7" w:rsidRPr="00546F7F">
        <w:rPr>
          <w:rFonts w:cs="Arial"/>
          <w:bCs/>
        </w:rPr>
        <w:t>abutting</w:t>
      </w:r>
      <w:r w:rsidRPr="00546F7F">
        <w:rPr>
          <w:rFonts w:cs="Arial"/>
          <w:bCs/>
        </w:rPr>
        <w:t xml:space="preserve"> site line of not less </w:t>
      </w:r>
      <w:r w:rsidR="00C161E7" w:rsidRPr="00546F7F">
        <w:rPr>
          <w:rFonts w:cs="Arial"/>
          <w:bCs/>
        </w:rPr>
        <w:t>than</w:t>
      </w:r>
      <w:r w:rsidRPr="00546F7F">
        <w:rPr>
          <w:rFonts w:cs="Arial"/>
          <w:bCs/>
        </w:rPr>
        <w:t xml:space="preserve"> 1.5 </w:t>
      </w:r>
      <w:r w:rsidR="00701474" w:rsidRPr="00546F7F">
        <w:rPr>
          <w:rFonts w:cs="Arial"/>
          <w:bCs/>
        </w:rPr>
        <w:t>metre</w:t>
      </w:r>
      <w:r w:rsidRPr="00546F7F">
        <w:rPr>
          <w:rFonts w:cs="Arial"/>
          <w:bCs/>
        </w:rPr>
        <w:t>s</w:t>
      </w:r>
      <w:r w:rsidR="00405097" w:rsidRPr="00546F7F">
        <w:rPr>
          <w:rFonts w:cs="Arial"/>
          <w:bCs/>
        </w:rPr>
        <w:t xml:space="preserve"> </w:t>
      </w:r>
      <w:r w:rsidR="00C161E7" w:rsidRPr="00546F7F">
        <w:rPr>
          <w:rFonts w:cs="Arial"/>
          <w:bCs/>
        </w:rPr>
        <w:t xml:space="preserve">(5 </w:t>
      </w:r>
      <w:proofErr w:type="spellStart"/>
      <w:r w:rsidR="00C161E7" w:rsidRPr="00546F7F">
        <w:rPr>
          <w:rFonts w:cs="Arial"/>
          <w:bCs/>
        </w:rPr>
        <w:t>ft</w:t>
      </w:r>
      <w:proofErr w:type="spellEnd"/>
      <w:r w:rsidR="00C161E7" w:rsidRPr="00546F7F">
        <w:rPr>
          <w:rFonts w:cs="Arial"/>
          <w:bCs/>
        </w:rPr>
        <w:t xml:space="preserve">) </w:t>
      </w:r>
      <w:r w:rsidR="00405097" w:rsidRPr="00546F7F">
        <w:rPr>
          <w:rFonts w:cs="Arial"/>
          <w:bCs/>
        </w:rPr>
        <w:t>in width</w:t>
      </w:r>
      <w:r w:rsidRPr="00546F7F">
        <w:rPr>
          <w:rFonts w:cs="Arial"/>
          <w:bCs/>
        </w:rPr>
        <w:t xml:space="preserve"> through</w:t>
      </w:r>
      <w:r w:rsidR="00405097" w:rsidRPr="00546F7F">
        <w:rPr>
          <w:rFonts w:cs="Arial"/>
          <w:bCs/>
        </w:rPr>
        <w:t>out</w:t>
      </w:r>
      <w:r w:rsidRPr="00546F7F">
        <w:rPr>
          <w:rFonts w:cs="Arial"/>
          <w:bCs/>
        </w:rPr>
        <w:t xml:space="preserve"> which shall not be used for any purpose except landscaping.</w:t>
      </w:r>
    </w:p>
    <w:bookmarkEnd w:id="7"/>
    <w:bookmarkEnd w:id="6"/>
    <w:bookmarkEnd w:id="5"/>
    <w:bookmarkEnd w:id="4"/>
    <w:bookmarkEnd w:id="3"/>
    <w:bookmarkEnd w:id="2"/>
    <w:p w:rsidR="000109EF" w:rsidRPr="00546F7F" w:rsidRDefault="000109EF" w:rsidP="000109EF">
      <w:r w:rsidRPr="00546F7F">
        <w:br w:type="page"/>
      </w:r>
    </w:p>
    <w:p w:rsidR="000109EF" w:rsidRPr="00546F7F" w:rsidRDefault="00845DFC" w:rsidP="007A3630">
      <w:pPr>
        <w:pStyle w:val="Heading1"/>
      </w:pPr>
      <w:bookmarkStart w:id="293" w:name="_Toc447894565"/>
      <w:r w:rsidRPr="00546F7F">
        <w:rPr>
          <w:noProof/>
          <w:lang w:val="en-US" w:eastAsia="en-US"/>
        </w:rPr>
        <w:lastRenderedPageBreak/>
        <mc:AlternateContent>
          <mc:Choice Requires="wps">
            <w:drawing>
              <wp:anchor distT="0" distB="0" distL="114300" distR="114300" simplePos="0" relativeHeight="251666432" behindDoc="0" locked="0" layoutInCell="1" allowOverlap="1" wp14:anchorId="00EE5E30" wp14:editId="53A005F8">
                <wp:simplePos x="0" y="0"/>
                <wp:positionH relativeFrom="column">
                  <wp:posOffset>5353685</wp:posOffset>
                </wp:positionH>
                <wp:positionV relativeFrom="paragraph">
                  <wp:posOffset>13970</wp:posOffset>
                </wp:positionV>
                <wp:extent cx="561975" cy="247650"/>
                <wp:effectExtent l="76200" t="76200" r="28575" b="19050"/>
                <wp:wrapSquare wrapText="bothSides"/>
                <wp:docPr id="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flowChartProcess">
                          <a:avLst/>
                        </a:prstGeom>
                        <a:solidFill>
                          <a:srgbClr val="FFFFFF"/>
                        </a:solidFill>
                        <a:ln w="19050">
                          <a:solidFill>
                            <a:srgbClr val="969696"/>
                          </a:solidFill>
                          <a:miter lim="800000"/>
                          <a:headEnd/>
                          <a:tailEnd/>
                        </a:ln>
                        <a:effectLst>
                          <a:outerShdw dist="107763" dir="13500000" algn="ctr" rotWithShape="0">
                            <a:srgbClr val="808080">
                              <a:alpha val="50000"/>
                            </a:srgbClr>
                          </a:outerShdw>
                        </a:effectLst>
                      </wps:spPr>
                      <wps:txbx>
                        <w:txbxContent>
                          <w:p w:rsidR="0063473D" w:rsidRPr="00224ECC" w:rsidRDefault="0063473D" w:rsidP="000109EF">
                            <w:pPr>
                              <w:spacing w:after="0" w:line="240" w:lineRule="auto"/>
                              <w:jc w:val="center"/>
                              <w:rPr>
                                <w:rStyle w:val="IntenseReference"/>
                                <w:color w:val="C00000"/>
                                <w:sz w:val="32"/>
                                <w:szCs w:val="32"/>
                              </w:rPr>
                            </w:pPr>
                            <w:r w:rsidRPr="00224ECC">
                              <w:rPr>
                                <w:rStyle w:val="IntenseReference"/>
                                <w:color w:val="C00000"/>
                                <w:sz w:val="32"/>
                                <w:szCs w:val="32"/>
                              </w:rPr>
                              <w:t>FUD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E5E30" id="AutoShape 42" o:spid="_x0000_s1036" type="#_x0000_t109" style="position:absolute;left:0;text-align:left;margin-left:421.55pt;margin-top:1.1pt;width:44.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" strokecolor="#969696" strokeweight="1.5pt">
                <v:shadow on="t" opacity=".5" offset="-6pt,-6pt"/>
                <v:textbox inset="0,0,0,0">
                  <w:txbxContent>
                    <w:p w:rsidR="0063473D" w:rsidRPr="00224ECC" w:rsidRDefault="0063473D" w:rsidP="000109EF">
                      <w:pPr>
                        <w:spacing w:after="0" w:line="240" w:lineRule="auto"/>
                        <w:jc w:val="center"/>
                        <w:rPr>
                          <w:rStyle w:val="IntenseReference"/>
                          <w:color w:val="C00000"/>
                          <w:sz w:val="32"/>
                          <w:szCs w:val="32"/>
                        </w:rPr>
                      </w:pPr>
                      <w:r w:rsidRPr="00224ECC">
                        <w:rPr>
                          <w:rStyle w:val="IntenseReference"/>
                          <w:color w:val="C00000"/>
                          <w:sz w:val="32"/>
                          <w:szCs w:val="32"/>
                        </w:rPr>
                        <w:t>FUD</w:t>
                      </w:r>
                    </w:p>
                  </w:txbxContent>
                </v:textbox>
                <w10:wrap type="square"/>
              </v:shape>
            </w:pict>
          </mc:Fallback>
        </mc:AlternateContent>
      </w:r>
      <w:r w:rsidR="000109EF" w:rsidRPr="00546F7F">
        <w:t>FUTURE URBAN DEVELOPMENT DISTRICT – FUD</w:t>
      </w:r>
      <w:bookmarkEnd w:id="293"/>
      <w:r w:rsidR="000109EF" w:rsidRPr="00546F7F">
        <w:t xml:space="preserve"> </w:t>
      </w:r>
    </w:p>
    <w:p w:rsidR="00890E22" w:rsidRDefault="009D02CB" w:rsidP="00890E22">
      <w:pPr>
        <w:rPr>
          <w:i/>
        </w:rPr>
      </w:pPr>
      <w:r>
        <w:rPr>
          <w:i/>
        </w:rPr>
        <w:t xml:space="preserve">The purpose of the Future Urban Development </w:t>
      </w:r>
      <w:r w:rsidR="00405097" w:rsidRPr="00546F7F">
        <w:rPr>
          <w:i/>
        </w:rPr>
        <w:t>District</w:t>
      </w:r>
      <w:r>
        <w:rPr>
          <w:i/>
        </w:rPr>
        <w:t xml:space="preserve"> (FUD)</w:t>
      </w:r>
      <w:r w:rsidR="00405097" w:rsidRPr="00546F7F">
        <w:rPr>
          <w:i/>
        </w:rPr>
        <w:t xml:space="preserve"> is to limit development that may affect future growth of the Town by providing for temporary and transitional uses and activities.</w:t>
      </w:r>
    </w:p>
    <w:p w:rsidR="000109EF" w:rsidRPr="00546F7F" w:rsidRDefault="000109EF" w:rsidP="00890E22">
      <w:pPr>
        <w:rPr>
          <w:rFonts w:ascii="Arial" w:hAnsi="Arial" w:cs="Arial"/>
          <w:b/>
          <w:sz w:val="18"/>
          <w:szCs w:val="18"/>
        </w:rPr>
      </w:pPr>
      <w:r w:rsidRPr="00546F7F">
        <w:rPr>
          <w:rFonts w:ascii="Arial" w:hAnsi="Arial" w:cs="Arial"/>
          <w:b/>
          <w:sz w:val="18"/>
          <w:szCs w:val="18"/>
        </w:rPr>
        <w:t>No person shall within any FUD</w:t>
      </w:r>
      <w:r w:rsidR="009D02CB">
        <w:rPr>
          <w:rFonts w:ascii="Arial" w:hAnsi="Arial" w:cs="Arial"/>
          <w:b/>
          <w:sz w:val="18"/>
          <w:szCs w:val="18"/>
        </w:rPr>
        <w:t xml:space="preserve"> – Future Urban Development</w:t>
      </w:r>
      <w:r w:rsidRPr="00546F7F">
        <w:rPr>
          <w:rFonts w:ascii="Arial" w:hAnsi="Arial" w:cs="Arial"/>
          <w:b/>
          <w:sz w:val="18"/>
          <w:szCs w:val="18"/>
        </w:rPr>
        <w:t xml:space="preserve"> District use any land, or erect, alter or use any building or structure, except in accordance with the following provisions:</w:t>
      </w:r>
    </w:p>
    <w:p w:rsidR="000109EF" w:rsidRPr="00546F7F" w:rsidRDefault="000109EF" w:rsidP="0017215E">
      <w:pPr>
        <w:pStyle w:val="Style10"/>
      </w:pPr>
      <w:bookmarkStart w:id="294" w:name="_Toc197347824"/>
      <w:bookmarkStart w:id="295" w:name="_Toc447894566"/>
      <w:r w:rsidRPr="00546F7F">
        <w:t>Permitted Uses</w:t>
      </w:r>
      <w:bookmarkEnd w:id="294"/>
      <w:bookmarkEnd w:id="295"/>
    </w:p>
    <w:p w:rsidR="000109EF" w:rsidRPr="00546F7F" w:rsidRDefault="000109EF" w:rsidP="000109EF">
      <w:pPr>
        <w:pStyle w:val="ListParagraph"/>
        <w:numPr>
          <w:ilvl w:val="0"/>
          <w:numId w:val="3"/>
        </w:numPr>
      </w:pPr>
      <w:r w:rsidRPr="00546F7F">
        <w:t xml:space="preserve">Agricultural crop production and horticultural uses and buildings and structures customarily accessory to the use; </w:t>
      </w:r>
    </w:p>
    <w:p w:rsidR="000109EF" w:rsidRPr="00546F7F" w:rsidRDefault="000109EF" w:rsidP="000109EF">
      <w:pPr>
        <w:pStyle w:val="ListParagraph"/>
        <w:numPr>
          <w:ilvl w:val="0"/>
          <w:numId w:val="3"/>
        </w:numPr>
      </w:pPr>
      <w:r w:rsidRPr="00546F7F">
        <w:t xml:space="preserve">Keeping of livestock, </w:t>
      </w:r>
      <w:r w:rsidR="004A4CC8" w:rsidRPr="00546F7F">
        <w:t>though</w:t>
      </w:r>
      <w:r w:rsidRPr="00546F7F">
        <w:t xml:space="preserve"> excluding intensive livestock operations, poultry farms, hatcheries, or commercial kennels;</w:t>
      </w:r>
    </w:p>
    <w:p w:rsidR="000109EF" w:rsidRPr="00546F7F" w:rsidRDefault="000109EF" w:rsidP="00405097">
      <w:pPr>
        <w:pStyle w:val="ListParagraph"/>
        <w:numPr>
          <w:ilvl w:val="0"/>
          <w:numId w:val="3"/>
        </w:numPr>
      </w:pPr>
      <w:r w:rsidRPr="00546F7F">
        <w:t>Commercial greenhouses, market gardens, and sod farms;</w:t>
      </w:r>
    </w:p>
    <w:p w:rsidR="000109EF" w:rsidRPr="00546F7F" w:rsidRDefault="000109EF" w:rsidP="000109EF">
      <w:pPr>
        <w:pStyle w:val="ListParagraph"/>
        <w:numPr>
          <w:ilvl w:val="0"/>
          <w:numId w:val="3"/>
        </w:numPr>
      </w:pPr>
      <w:r w:rsidRPr="00546F7F">
        <w:t>Uses, buildings and structures accessory to the principal building or  use;</w:t>
      </w:r>
    </w:p>
    <w:p w:rsidR="000109EF" w:rsidRPr="00546F7F" w:rsidRDefault="000109EF" w:rsidP="000109EF">
      <w:pPr>
        <w:pStyle w:val="ListParagraph"/>
        <w:numPr>
          <w:ilvl w:val="0"/>
          <w:numId w:val="3"/>
        </w:numPr>
      </w:pPr>
      <w:r w:rsidRPr="00546F7F">
        <w:t>Recreational uses and sports grounds;</w:t>
      </w:r>
    </w:p>
    <w:p w:rsidR="000109EF" w:rsidRPr="00546F7F" w:rsidRDefault="000109EF" w:rsidP="000109EF">
      <w:pPr>
        <w:pStyle w:val="ListParagraph"/>
        <w:numPr>
          <w:ilvl w:val="0"/>
          <w:numId w:val="3"/>
        </w:numPr>
      </w:pPr>
      <w:r w:rsidRPr="00546F7F">
        <w:t xml:space="preserve">Recreational Vehicle Storage yards; </w:t>
      </w:r>
    </w:p>
    <w:p w:rsidR="00405097" w:rsidRPr="00546F7F" w:rsidRDefault="00405097" w:rsidP="00405097">
      <w:pPr>
        <w:pStyle w:val="ListParagraph"/>
        <w:numPr>
          <w:ilvl w:val="0"/>
          <w:numId w:val="3"/>
        </w:numPr>
      </w:pPr>
      <w:r w:rsidRPr="00546F7F">
        <w:t>Public works buildings and structures including offices, warehouses, storage, yards, and waste management or sewage facilities;</w:t>
      </w:r>
    </w:p>
    <w:p w:rsidR="000109EF" w:rsidRPr="00546F7F" w:rsidRDefault="000109EF" w:rsidP="000109EF">
      <w:pPr>
        <w:pStyle w:val="ListParagraph"/>
        <w:numPr>
          <w:ilvl w:val="0"/>
          <w:numId w:val="3"/>
        </w:numPr>
      </w:pPr>
      <w:r w:rsidRPr="00546F7F">
        <w:t>Uses in existence when this Bylaw comes into force.</w:t>
      </w:r>
    </w:p>
    <w:p w:rsidR="000109EF" w:rsidRPr="00546F7F" w:rsidRDefault="000109EF" w:rsidP="0017215E">
      <w:pPr>
        <w:pStyle w:val="Style10"/>
      </w:pPr>
      <w:bookmarkStart w:id="296" w:name="_Toc197347825"/>
      <w:bookmarkStart w:id="297" w:name="_Toc447894567"/>
      <w:r w:rsidRPr="00546F7F">
        <w:t>Discretionary Uses</w:t>
      </w:r>
      <w:bookmarkEnd w:id="296"/>
      <w:bookmarkEnd w:id="297"/>
    </w:p>
    <w:p w:rsidR="000109EF" w:rsidRPr="00546F7F" w:rsidRDefault="000109EF" w:rsidP="000109EF">
      <w:pPr>
        <w:autoSpaceDE w:val="0"/>
        <w:autoSpaceDN w:val="0"/>
        <w:adjustRightInd w:val="0"/>
        <w:rPr>
          <w:rFonts w:ascii="Arial" w:hAnsi="Arial" w:cs="Arial"/>
          <w:b/>
          <w:sz w:val="18"/>
          <w:szCs w:val="18"/>
        </w:rPr>
      </w:pPr>
      <w:r w:rsidRPr="00546F7F">
        <w:rPr>
          <w:rFonts w:ascii="Arial" w:hAnsi="Arial" w:cs="Arial"/>
          <w:b/>
          <w:sz w:val="18"/>
          <w:szCs w:val="18"/>
        </w:rPr>
        <w:t>The following uses may be permitted in the FUD- Future Urban Development District only by resolution of Council and only in locations specified by Council</w:t>
      </w:r>
      <w:r w:rsidR="00E02E80">
        <w:rPr>
          <w:rFonts w:ascii="Arial" w:hAnsi="Arial" w:cs="Arial"/>
          <w:b/>
          <w:sz w:val="18"/>
          <w:szCs w:val="18"/>
        </w:rPr>
        <w:t xml:space="preserve">. </w:t>
      </w:r>
    </w:p>
    <w:p w:rsidR="000109EF" w:rsidRPr="00546F7F" w:rsidRDefault="000109EF" w:rsidP="000109EF">
      <w:pPr>
        <w:pStyle w:val="ListParagraph"/>
        <w:numPr>
          <w:ilvl w:val="0"/>
          <w:numId w:val="4"/>
        </w:numPr>
      </w:pPr>
      <w:r w:rsidRPr="00546F7F">
        <w:t xml:space="preserve">One single detached dwelling and buildings accessory to the principal use and occupied by the owner, manager or caretaker of the principal use; </w:t>
      </w:r>
    </w:p>
    <w:p w:rsidR="00405097" w:rsidRPr="00546F7F" w:rsidRDefault="00096EB8" w:rsidP="000109EF">
      <w:pPr>
        <w:pStyle w:val="ListParagraph"/>
        <w:numPr>
          <w:ilvl w:val="0"/>
          <w:numId w:val="4"/>
        </w:numPr>
      </w:pPr>
      <w:r>
        <w:t>Home occupations, h</w:t>
      </w:r>
      <w:r w:rsidR="00405097" w:rsidRPr="00546F7F">
        <w:t xml:space="preserve">ome </w:t>
      </w:r>
      <w:r>
        <w:t>b</w:t>
      </w:r>
      <w:r w:rsidR="00405097" w:rsidRPr="00546F7F">
        <w:t xml:space="preserve">ased </w:t>
      </w:r>
      <w:r>
        <w:t>b</w:t>
      </w:r>
      <w:r w:rsidR="00405097" w:rsidRPr="00546F7F">
        <w:t>usinesses</w:t>
      </w:r>
      <w:r>
        <w:t xml:space="preserve"> (refer to Section 5.1)</w:t>
      </w:r>
      <w:r w:rsidR="00405097" w:rsidRPr="00546F7F">
        <w:t>;</w:t>
      </w:r>
    </w:p>
    <w:p w:rsidR="000109EF" w:rsidRPr="00546F7F" w:rsidRDefault="00B66CA7" w:rsidP="000109EF">
      <w:pPr>
        <w:pStyle w:val="ListParagraph"/>
        <w:numPr>
          <w:ilvl w:val="0"/>
          <w:numId w:val="4"/>
        </w:numPr>
      </w:pPr>
      <w:r w:rsidRPr="00546F7F">
        <w:t>Cemeteries</w:t>
      </w:r>
      <w:r w:rsidR="00405097" w:rsidRPr="00546F7F">
        <w:t>;</w:t>
      </w:r>
    </w:p>
    <w:p w:rsidR="000109EF" w:rsidRPr="00546F7F" w:rsidRDefault="000109EF" w:rsidP="000109EF">
      <w:pPr>
        <w:pStyle w:val="ListParagraph"/>
        <w:numPr>
          <w:ilvl w:val="0"/>
          <w:numId w:val="4"/>
        </w:numPr>
      </w:pPr>
      <w:r w:rsidRPr="00546F7F">
        <w:t xml:space="preserve">Wind </w:t>
      </w:r>
      <w:r w:rsidR="007E23D7">
        <w:t>energy f</w:t>
      </w:r>
      <w:r w:rsidR="001A72EF" w:rsidRPr="00546F7F">
        <w:t>acilities</w:t>
      </w:r>
      <w:r w:rsidR="00096EB8">
        <w:t xml:space="preserve"> (refer to Section 5.9)</w:t>
      </w:r>
      <w:r w:rsidRPr="00546F7F">
        <w:t>.</w:t>
      </w:r>
    </w:p>
    <w:p w:rsidR="00797B2A" w:rsidRDefault="00436A2B" w:rsidP="00797B2A">
      <w:pPr>
        <w:pStyle w:val="ListParagraph"/>
        <w:numPr>
          <w:ilvl w:val="0"/>
          <w:numId w:val="0"/>
        </w:numPr>
        <w:ind w:left="1440"/>
      </w:pPr>
      <w:r w:rsidRPr="0028379C">
        <w:t xml:space="preserve">Amendment Bylaw No. </w:t>
      </w:r>
      <w:r w:rsidR="0028379C" w:rsidRPr="0028379C">
        <w:t>07</w:t>
      </w:r>
      <w:r w:rsidRPr="0028379C">
        <w:t>-2016</w:t>
      </w:r>
    </w:p>
    <w:p w:rsidR="0028379C" w:rsidRPr="00546F7F" w:rsidRDefault="0028379C" w:rsidP="00797B2A">
      <w:pPr>
        <w:pStyle w:val="ListParagraph"/>
        <w:numPr>
          <w:ilvl w:val="0"/>
          <w:numId w:val="0"/>
        </w:numPr>
        <w:ind w:left="1440"/>
      </w:pPr>
    </w:p>
    <w:p w:rsidR="000109EF" w:rsidRPr="00546F7F" w:rsidRDefault="000109EF" w:rsidP="0017215E">
      <w:pPr>
        <w:pStyle w:val="Style10"/>
      </w:pPr>
      <w:bookmarkStart w:id="298" w:name="_Toc447894568"/>
      <w:r w:rsidRPr="00546F7F">
        <w:t>Site Development Regulations</w:t>
      </w:r>
      <w:bookmarkEnd w:id="298"/>
    </w:p>
    <w:p w:rsidR="000109EF" w:rsidRPr="00546F7F" w:rsidRDefault="000109EF" w:rsidP="000109EF">
      <w:pPr>
        <w:spacing w:after="0" w:line="240" w:lineRule="auto"/>
        <w:rPr>
          <w:sz w:val="16"/>
          <w:szCs w:val="16"/>
        </w:rPr>
      </w:pPr>
    </w:p>
    <w:tbl>
      <w:tblPr>
        <w:tblW w:w="0" w:type="auto"/>
        <w:jc w:val="cente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Look w:val="0080" w:firstRow="0" w:lastRow="0" w:firstColumn="1" w:lastColumn="0" w:noHBand="0" w:noVBand="0"/>
      </w:tblPr>
      <w:tblGrid>
        <w:gridCol w:w="2327"/>
        <w:gridCol w:w="6541"/>
      </w:tblGrid>
      <w:tr w:rsidR="000109EF" w:rsidRPr="00546F7F" w:rsidTr="00186D96">
        <w:trPr>
          <w:tblCellSpacing w:w="20" w:type="dxa"/>
          <w:jc w:val="center"/>
        </w:trPr>
        <w:tc>
          <w:tcPr>
            <w:tcW w:w="2267" w:type="dxa"/>
            <w:tcBorders>
              <w:top w:val="nil"/>
              <w:left w:val="nil"/>
              <w:bottom w:val="nil"/>
              <w:right w:val="nil"/>
              <w:tl2br w:val="nil"/>
              <w:tr2bl w:val="nil"/>
            </w:tcBorders>
            <w:shd w:val="clear" w:color="auto" w:fill="C0C0C0"/>
          </w:tcPr>
          <w:p w:rsidR="000109EF" w:rsidRPr="00546F7F" w:rsidRDefault="000109EF" w:rsidP="00186D96">
            <w:pPr>
              <w:pStyle w:val="Table"/>
              <w:rPr>
                <w:b/>
              </w:rPr>
            </w:pPr>
            <w:r w:rsidRPr="00546F7F">
              <w:rPr>
                <w:b/>
              </w:rPr>
              <w:t xml:space="preserve">Minimum site area   </w:t>
            </w:r>
          </w:p>
        </w:tc>
        <w:tc>
          <w:tcPr>
            <w:tcW w:w="6481" w:type="dxa"/>
            <w:shd w:val="clear" w:color="auto" w:fill="auto"/>
          </w:tcPr>
          <w:p w:rsidR="000109EF" w:rsidRPr="00546F7F" w:rsidRDefault="000109EF" w:rsidP="00546F7F">
            <w:pPr>
              <w:pStyle w:val="Table"/>
            </w:pPr>
            <w:r w:rsidRPr="00546F7F">
              <w:t>Existing, no subdivision</w:t>
            </w:r>
          </w:p>
        </w:tc>
      </w:tr>
      <w:tr w:rsidR="00C161E7" w:rsidRPr="00546F7F" w:rsidTr="00186D96">
        <w:trPr>
          <w:tblCellSpacing w:w="20" w:type="dxa"/>
          <w:jc w:val="center"/>
        </w:trPr>
        <w:tc>
          <w:tcPr>
            <w:tcW w:w="2267" w:type="dxa"/>
            <w:tcBorders>
              <w:left w:val="nil"/>
              <w:bottom w:val="nil"/>
              <w:right w:val="nil"/>
              <w:tl2br w:val="nil"/>
              <w:tr2bl w:val="nil"/>
            </w:tcBorders>
            <w:shd w:val="clear" w:color="auto" w:fill="C0C0C0"/>
          </w:tcPr>
          <w:p w:rsidR="00C161E7" w:rsidRPr="00546F7F" w:rsidRDefault="00C161E7" w:rsidP="00186D96">
            <w:pPr>
              <w:pStyle w:val="Table"/>
              <w:rPr>
                <w:b/>
              </w:rPr>
            </w:pPr>
            <w:r w:rsidRPr="00546F7F">
              <w:rPr>
                <w:b/>
              </w:rPr>
              <w:t xml:space="preserve">Minimum site frontage </w:t>
            </w:r>
          </w:p>
        </w:tc>
        <w:tc>
          <w:tcPr>
            <w:tcW w:w="6481" w:type="dxa"/>
            <w:shd w:val="clear" w:color="auto" w:fill="auto"/>
          </w:tcPr>
          <w:p w:rsidR="00C161E7" w:rsidRPr="00546F7F" w:rsidRDefault="00C161E7" w:rsidP="00B66CA7">
            <w:pPr>
              <w:pStyle w:val="Table"/>
            </w:pPr>
            <w:r w:rsidRPr="00546F7F">
              <w:t xml:space="preserve"> 60.0 </w:t>
            </w:r>
            <w:r w:rsidR="00701474" w:rsidRPr="00546F7F">
              <w:t>metre</w:t>
            </w:r>
            <w:r w:rsidRPr="00546F7F">
              <w:t xml:space="preserve">s (197 </w:t>
            </w:r>
            <w:proofErr w:type="spellStart"/>
            <w:r w:rsidRPr="00546F7F">
              <w:t>ft</w:t>
            </w:r>
            <w:proofErr w:type="spellEnd"/>
            <w:r w:rsidRPr="00546F7F">
              <w:t xml:space="preserve">) </w:t>
            </w:r>
            <w:r w:rsidR="00B66CA7" w:rsidRPr="00546F7F">
              <w:t>abutting</w:t>
            </w:r>
            <w:r w:rsidRPr="00546F7F">
              <w:t xml:space="preserve"> a highway or 6.0 </w:t>
            </w:r>
            <w:r w:rsidR="00701474" w:rsidRPr="00546F7F">
              <w:t>metre</w:t>
            </w:r>
            <w:r w:rsidRPr="00546F7F">
              <w:t xml:space="preserve">s (20 </w:t>
            </w:r>
            <w:proofErr w:type="spellStart"/>
            <w:r w:rsidRPr="00546F7F">
              <w:t>ft</w:t>
            </w:r>
            <w:proofErr w:type="spellEnd"/>
            <w:r w:rsidRPr="00546F7F">
              <w:t xml:space="preserve">) </w:t>
            </w:r>
            <w:r w:rsidR="00B66CA7" w:rsidRPr="00546F7F">
              <w:t>abutting</w:t>
            </w:r>
            <w:r w:rsidRPr="00546F7F">
              <w:t xml:space="preserve"> a street</w:t>
            </w:r>
          </w:p>
        </w:tc>
      </w:tr>
      <w:tr w:rsidR="00C161E7" w:rsidRPr="00546F7F" w:rsidTr="00186D96">
        <w:trPr>
          <w:tblCellSpacing w:w="20" w:type="dxa"/>
          <w:jc w:val="center"/>
        </w:trPr>
        <w:tc>
          <w:tcPr>
            <w:tcW w:w="2267" w:type="dxa"/>
            <w:tcBorders>
              <w:left w:val="nil"/>
              <w:bottom w:val="nil"/>
              <w:right w:val="nil"/>
              <w:tl2br w:val="nil"/>
              <w:tr2bl w:val="nil"/>
            </w:tcBorders>
            <w:shd w:val="clear" w:color="auto" w:fill="C0C0C0"/>
          </w:tcPr>
          <w:p w:rsidR="00C161E7" w:rsidRPr="00546F7F" w:rsidRDefault="00C161E7" w:rsidP="00186D96">
            <w:pPr>
              <w:pStyle w:val="Table"/>
              <w:rPr>
                <w:b/>
              </w:rPr>
            </w:pPr>
            <w:r w:rsidRPr="00546F7F">
              <w:rPr>
                <w:b/>
              </w:rPr>
              <w:t xml:space="preserve">Front yard </w:t>
            </w:r>
          </w:p>
        </w:tc>
        <w:tc>
          <w:tcPr>
            <w:tcW w:w="6481" w:type="dxa"/>
            <w:shd w:val="clear" w:color="auto" w:fill="auto"/>
          </w:tcPr>
          <w:p w:rsidR="00C161E7" w:rsidRPr="00B21D0C" w:rsidRDefault="00C161E7" w:rsidP="00B66CA7">
            <w:pPr>
              <w:pStyle w:val="Table"/>
            </w:pPr>
            <w:r w:rsidRPr="00B21D0C">
              <w:t xml:space="preserve">15.0 </w:t>
            </w:r>
            <w:r w:rsidR="00701474" w:rsidRPr="00B21D0C">
              <w:t>metre</w:t>
            </w:r>
            <w:r w:rsidRPr="00B21D0C">
              <w:t xml:space="preserve">s (49 </w:t>
            </w:r>
            <w:proofErr w:type="spellStart"/>
            <w:r w:rsidRPr="00B21D0C">
              <w:t>ft</w:t>
            </w:r>
            <w:proofErr w:type="spellEnd"/>
            <w:r w:rsidRPr="00B21D0C">
              <w:t xml:space="preserve">) unless the property </w:t>
            </w:r>
            <w:r w:rsidR="00B66CA7" w:rsidRPr="00B21D0C">
              <w:t>abuts</w:t>
            </w:r>
            <w:r w:rsidRPr="00B21D0C">
              <w:t xml:space="preserve"> a municipal road, then the setback is </w:t>
            </w:r>
            <w:r w:rsidRPr="00B21D0C">
              <w:rPr>
                <w:rFonts w:cs="Arial"/>
              </w:rPr>
              <w:t xml:space="preserve">60.0 </w:t>
            </w:r>
            <w:r w:rsidR="00701474" w:rsidRPr="00B21D0C">
              <w:rPr>
                <w:rFonts w:cs="Arial"/>
              </w:rPr>
              <w:t>metre</w:t>
            </w:r>
            <w:r w:rsidRPr="00B21D0C">
              <w:rPr>
                <w:rFonts w:cs="Arial"/>
              </w:rPr>
              <w:t>s from the centerline of the municipal road.</w:t>
            </w:r>
          </w:p>
        </w:tc>
      </w:tr>
      <w:tr w:rsidR="00C161E7" w:rsidRPr="00546F7F" w:rsidTr="00186D96">
        <w:trPr>
          <w:tblCellSpacing w:w="20" w:type="dxa"/>
          <w:jc w:val="center"/>
        </w:trPr>
        <w:tc>
          <w:tcPr>
            <w:tcW w:w="2267" w:type="dxa"/>
            <w:tcBorders>
              <w:left w:val="nil"/>
              <w:bottom w:val="nil"/>
              <w:right w:val="nil"/>
              <w:tl2br w:val="nil"/>
              <w:tr2bl w:val="nil"/>
            </w:tcBorders>
            <w:shd w:val="clear" w:color="auto" w:fill="C0C0C0"/>
          </w:tcPr>
          <w:p w:rsidR="00C161E7" w:rsidRPr="00546F7F" w:rsidRDefault="00C161E7" w:rsidP="00186D96">
            <w:pPr>
              <w:pStyle w:val="Table"/>
              <w:rPr>
                <w:b/>
              </w:rPr>
            </w:pPr>
            <w:r w:rsidRPr="00546F7F">
              <w:rPr>
                <w:b/>
              </w:rPr>
              <w:t>Side yard</w:t>
            </w:r>
          </w:p>
        </w:tc>
        <w:tc>
          <w:tcPr>
            <w:tcW w:w="6481" w:type="dxa"/>
            <w:shd w:val="clear" w:color="auto" w:fill="auto"/>
          </w:tcPr>
          <w:p w:rsidR="00C161E7" w:rsidRPr="00546F7F" w:rsidRDefault="00C161E7" w:rsidP="00B66CA7">
            <w:pPr>
              <w:pStyle w:val="Table"/>
            </w:pPr>
            <w:r w:rsidRPr="00546F7F">
              <w:t xml:space="preserve">7.5 </w:t>
            </w:r>
            <w:r w:rsidR="00701474" w:rsidRPr="00546F7F">
              <w:t>metre</w:t>
            </w:r>
            <w:r w:rsidRPr="00546F7F">
              <w:t xml:space="preserve">s (25 </w:t>
            </w:r>
            <w:proofErr w:type="spellStart"/>
            <w:r w:rsidRPr="00546F7F">
              <w:t>ft</w:t>
            </w:r>
            <w:proofErr w:type="spellEnd"/>
            <w:r w:rsidRPr="00546F7F">
              <w:t xml:space="preserve">) for dwelling and buildings accessory thereto, except the minimum side yard </w:t>
            </w:r>
            <w:r w:rsidR="00B66CA7" w:rsidRPr="00546F7F">
              <w:t>abutting</w:t>
            </w:r>
            <w:r w:rsidRPr="00546F7F">
              <w:t xml:space="preserve"> a public street shall be 10.0 </w:t>
            </w:r>
            <w:r w:rsidR="00701474" w:rsidRPr="00546F7F">
              <w:t>metre</w:t>
            </w:r>
            <w:r w:rsidRPr="00546F7F">
              <w:t xml:space="preserve">s (33 </w:t>
            </w:r>
            <w:proofErr w:type="spellStart"/>
            <w:r w:rsidRPr="00546F7F">
              <w:t>ft</w:t>
            </w:r>
            <w:proofErr w:type="spellEnd"/>
            <w:r w:rsidRPr="00546F7F">
              <w:t>).</w:t>
            </w:r>
          </w:p>
        </w:tc>
      </w:tr>
      <w:tr w:rsidR="00C161E7" w:rsidRPr="00546F7F" w:rsidTr="00186D96">
        <w:trPr>
          <w:tblCellSpacing w:w="20" w:type="dxa"/>
          <w:jc w:val="center"/>
        </w:trPr>
        <w:tc>
          <w:tcPr>
            <w:tcW w:w="2267" w:type="dxa"/>
            <w:tcBorders>
              <w:left w:val="nil"/>
              <w:bottom w:val="nil"/>
              <w:right w:val="nil"/>
              <w:tl2br w:val="nil"/>
              <w:tr2bl w:val="nil"/>
            </w:tcBorders>
            <w:shd w:val="clear" w:color="auto" w:fill="C0C0C0"/>
          </w:tcPr>
          <w:p w:rsidR="00C161E7" w:rsidRPr="00546F7F" w:rsidRDefault="00C161E7" w:rsidP="00186D96">
            <w:pPr>
              <w:pStyle w:val="Table"/>
              <w:rPr>
                <w:b/>
              </w:rPr>
            </w:pPr>
            <w:r w:rsidRPr="00546F7F">
              <w:rPr>
                <w:b/>
              </w:rPr>
              <w:lastRenderedPageBreak/>
              <w:t xml:space="preserve">Rear yard </w:t>
            </w:r>
          </w:p>
        </w:tc>
        <w:tc>
          <w:tcPr>
            <w:tcW w:w="6481" w:type="dxa"/>
            <w:shd w:val="clear" w:color="auto" w:fill="auto"/>
          </w:tcPr>
          <w:p w:rsidR="00C161E7" w:rsidRPr="00546F7F" w:rsidRDefault="00C161E7" w:rsidP="00B66CA7">
            <w:pPr>
              <w:pStyle w:val="Table"/>
            </w:pPr>
            <w:r w:rsidRPr="00546F7F">
              <w:t xml:space="preserve">10.0 </w:t>
            </w:r>
            <w:r w:rsidR="00701474" w:rsidRPr="00546F7F">
              <w:t>metre</w:t>
            </w:r>
            <w:r w:rsidRPr="00546F7F">
              <w:t xml:space="preserve">s (33 </w:t>
            </w:r>
            <w:proofErr w:type="spellStart"/>
            <w:r w:rsidRPr="00546F7F">
              <w:t>ft</w:t>
            </w:r>
            <w:proofErr w:type="spellEnd"/>
            <w:r w:rsidRPr="00546F7F">
              <w:t xml:space="preserve">) for dwellings and buildings accessory thereto </w:t>
            </w:r>
            <w:proofErr w:type="gramStart"/>
            <w:r w:rsidRPr="00546F7F">
              <w:t>except</w:t>
            </w:r>
            <w:proofErr w:type="gramEnd"/>
            <w:r w:rsidRPr="00546F7F">
              <w:t xml:space="preserve"> that the minimum rear yard </w:t>
            </w:r>
            <w:r w:rsidR="00B66CA7" w:rsidRPr="00546F7F">
              <w:t>abutting</w:t>
            </w:r>
            <w:r w:rsidRPr="00546F7F">
              <w:t xml:space="preserve"> a public street shall be 30.0 </w:t>
            </w:r>
            <w:r w:rsidR="00701474" w:rsidRPr="00546F7F">
              <w:t>metre</w:t>
            </w:r>
            <w:r w:rsidRPr="00546F7F">
              <w:t xml:space="preserve">s (98 </w:t>
            </w:r>
            <w:proofErr w:type="spellStart"/>
            <w:r w:rsidRPr="00546F7F">
              <w:t>ft</w:t>
            </w:r>
            <w:proofErr w:type="spellEnd"/>
            <w:r w:rsidRPr="00546F7F">
              <w:t>).</w:t>
            </w:r>
          </w:p>
        </w:tc>
      </w:tr>
    </w:tbl>
    <w:p w:rsidR="000109EF" w:rsidRPr="0017215E" w:rsidRDefault="000109EF" w:rsidP="0017215E">
      <w:pPr>
        <w:pStyle w:val="Style10"/>
        <w:rPr>
          <w:rStyle w:val="RightofAppeal"/>
          <w:rFonts w:ascii="Calibri" w:hAnsi="Calibri"/>
          <w:b w:val="0"/>
          <w:bCs w:val="0"/>
          <w:caps/>
          <w:spacing w:val="15"/>
          <w:sz w:val="22"/>
        </w:rPr>
      </w:pPr>
      <w:bookmarkStart w:id="299" w:name="_Toc447894569"/>
      <w:r w:rsidRPr="0017215E">
        <w:rPr>
          <w:rStyle w:val="RightofAppeal"/>
          <w:rFonts w:ascii="Calibri" w:hAnsi="Calibri"/>
          <w:b w:val="0"/>
          <w:bCs w:val="0"/>
          <w:caps/>
          <w:spacing w:val="15"/>
          <w:sz w:val="22"/>
        </w:rPr>
        <w:t>Signage</w:t>
      </w:r>
      <w:bookmarkEnd w:id="299"/>
    </w:p>
    <w:p w:rsidR="00405097" w:rsidRPr="00D46548" w:rsidRDefault="000109EF" w:rsidP="00405097">
      <w:pPr>
        <w:pStyle w:val="ListParagraph"/>
        <w:numPr>
          <w:ilvl w:val="0"/>
          <w:numId w:val="5"/>
        </w:numPr>
        <w:ind w:left="1080"/>
      </w:pPr>
      <w:r w:rsidRPr="00D46548">
        <w:t>One perma</w:t>
      </w:r>
      <w:r w:rsidR="00405097" w:rsidRPr="00D46548">
        <w:t xml:space="preserve">nent sign is permitted per site. The facial area of a sign shall not exceed 1.0 m² </w:t>
      </w:r>
      <w:r w:rsidR="00C161E7" w:rsidRPr="00D46548">
        <w:t>(11 ft</w:t>
      </w:r>
      <w:r w:rsidR="00C161E7" w:rsidRPr="00D46548">
        <w:rPr>
          <w:vertAlign w:val="superscript"/>
        </w:rPr>
        <w:t>2</w:t>
      </w:r>
      <w:r w:rsidR="00C161E7" w:rsidRPr="00D46548">
        <w:t>).</w:t>
      </w:r>
    </w:p>
    <w:p w:rsidR="000109EF" w:rsidRPr="00D46548" w:rsidRDefault="000109EF" w:rsidP="000109EF">
      <w:pPr>
        <w:pStyle w:val="ListParagraph"/>
        <w:numPr>
          <w:ilvl w:val="0"/>
          <w:numId w:val="5"/>
        </w:numPr>
        <w:ind w:left="1080"/>
      </w:pPr>
      <w:r w:rsidRPr="00D46548">
        <w:t>In the case of a home occupation, an additional permanent sign is permitted;</w:t>
      </w:r>
    </w:p>
    <w:p w:rsidR="00B21D0C" w:rsidRDefault="000109EF" w:rsidP="00B21D0C">
      <w:pPr>
        <w:pStyle w:val="ListParagraph"/>
        <w:numPr>
          <w:ilvl w:val="0"/>
          <w:numId w:val="5"/>
        </w:numPr>
        <w:ind w:left="1080"/>
      </w:pPr>
      <w:r w:rsidRPr="00D46548">
        <w:t>No sign shall be located in any manner that may obstruct or jeopardize the safety of the public;</w:t>
      </w:r>
    </w:p>
    <w:p w:rsidR="000109EF" w:rsidRPr="00B21D0C" w:rsidRDefault="000109EF" w:rsidP="00B21D0C">
      <w:pPr>
        <w:pStyle w:val="ListParagraph"/>
        <w:numPr>
          <w:ilvl w:val="0"/>
          <w:numId w:val="5"/>
        </w:numPr>
        <w:ind w:left="1080"/>
      </w:pPr>
      <w:r w:rsidRPr="00D46548">
        <w:t xml:space="preserve">Temporary signs not exceeding 1.0 m² </w:t>
      </w:r>
      <w:r w:rsidR="00C161E7" w:rsidRPr="00D46548">
        <w:t>(11 ft</w:t>
      </w:r>
      <w:r w:rsidR="00C161E7" w:rsidRPr="00B21D0C">
        <w:rPr>
          <w:vertAlign w:val="superscript"/>
        </w:rPr>
        <w:t>2</w:t>
      </w:r>
      <w:r w:rsidR="00C161E7" w:rsidRPr="00D46548">
        <w:t xml:space="preserve">) </w:t>
      </w:r>
      <w:r w:rsidRPr="00D46548">
        <w:t>advertising the sale or lease of the property or other information relating to a temporary condition affecting the property are permitted.</w:t>
      </w:r>
    </w:p>
    <w:p w:rsidR="000109EF" w:rsidRPr="00546F7F" w:rsidRDefault="000109EF" w:rsidP="0017215E">
      <w:pPr>
        <w:pStyle w:val="Style10"/>
      </w:pPr>
      <w:bookmarkStart w:id="300" w:name="_Toc197347826"/>
      <w:bookmarkStart w:id="301" w:name="_Toc447894570"/>
      <w:r w:rsidRPr="00546F7F">
        <w:t>Supplementary Regulations</w:t>
      </w:r>
      <w:bookmarkEnd w:id="300"/>
      <w:bookmarkEnd w:id="301"/>
    </w:p>
    <w:p w:rsidR="000109EF" w:rsidRPr="00546F7F" w:rsidRDefault="000109EF" w:rsidP="008C53D0">
      <w:pPr>
        <w:pStyle w:val="ListParagraph"/>
        <w:numPr>
          <w:ilvl w:val="0"/>
          <w:numId w:val="60"/>
        </w:numPr>
        <w:ind w:left="1080"/>
      </w:pPr>
      <w:r w:rsidRPr="00546F7F">
        <w:t>Council will consider the applications for discretionary use with respect to the following criteria:</w:t>
      </w:r>
    </w:p>
    <w:p w:rsidR="000109EF" w:rsidRPr="00546F7F" w:rsidRDefault="000109EF" w:rsidP="008C53D0">
      <w:pPr>
        <w:pStyle w:val="ListParagraph"/>
        <w:numPr>
          <w:ilvl w:val="1"/>
          <w:numId w:val="60"/>
        </w:numPr>
        <w:ind w:left="1620"/>
      </w:pPr>
      <w:r w:rsidRPr="00546F7F">
        <w:t>The infrastructure servicing capacity is available to service the development without excessive impact on other uses being served by the system.</w:t>
      </w:r>
    </w:p>
    <w:p w:rsidR="000109EF" w:rsidRPr="00546F7F" w:rsidRDefault="000109EF" w:rsidP="008C53D0">
      <w:pPr>
        <w:pStyle w:val="ListParagraph"/>
        <w:numPr>
          <w:ilvl w:val="1"/>
          <w:numId w:val="60"/>
        </w:numPr>
        <w:ind w:left="1620"/>
      </w:pPr>
      <w:r w:rsidRPr="00546F7F">
        <w:t xml:space="preserve">The proposed development will be consistent with any concept plans in force in the area and will not be inconsistent with the future use and development plans of the </w:t>
      </w:r>
      <w:r w:rsidR="007E23D7">
        <w:t xml:space="preserve">Official Community Plan and the </w:t>
      </w:r>
      <w:r w:rsidR="006E6766" w:rsidRPr="00546F7F">
        <w:t>District Plan</w:t>
      </w:r>
      <w:r w:rsidR="00405097" w:rsidRPr="00546F7F">
        <w:t>.</w:t>
      </w:r>
    </w:p>
    <w:p w:rsidR="000109EF" w:rsidRPr="00546F7F" w:rsidRDefault="000109EF" w:rsidP="008C53D0">
      <w:pPr>
        <w:pStyle w:val="ListParagraph"/>
        <w:numPr>
          <w:ilvl w:val="1"/>
          <w:numId w:val="60"/>
        </w:numPr>
        <w:ind w:left="1620"/>
      </w:pPr>
      <w:r w:rsidRPr="00546F7F">
        <w:t xml:space="preserve">The development will not require the development of new streets and utility lines except as may be provide for in existing plans under the </w:t>
      </w:r>
      <w:r w:rsidR="007E23D7">
        <w:t xml:space="preserve">Official Community Plan and the </w:t>
      </w:r>
      <w:r w:rsidR="006E6766" w:rsidRPr="00546F7F">
        <w:t>District Plan</w:t>
      </w:r>
      <w:r w:rsidR="00405097" w:rsidRPr="00546F7F">
        <w:t xml:space="preserve"> </w:t>
      </w:r>
      <w:r w:rsidRPr="00546F7F">
        <w:t xml:space="preserve">and </w:t>
      </w:r>
      <w:r w:rsidR="00C161E7" w:rsidRPr="00546F7F">
        <w:t>that the</w:t>
      </w:r>
      <w:r w:rsidRPr="00546F7F">
        <w:t xml:space="preserve"> proposal is not premature.</w:t>
      </w:r>
    </w:p>
    <w:p w:rsidR="000109EF" w:rsidRPr="00546F7F" w:rsidRDefault="000109EF" w:rsidP="008C53D0">
      <w:pPr>
        <w:pStyle w:val="ListParagraph"/>
        <w:numPr>
          <w:ilvl w:val="0"/>
          <w:numId w:val="60"/>
        </w:numPr>
        <w:ind w:left="1080"/>
      </w:pPr>
      <w:r w:rsidRPr="00546F7F">
        <w:t xml:space="preserve">Where a development is proposed at a location at which standard connection to the Town's existing sewer and water system is not feasible, the developer shall, at their own expense, provide suitable water supply and sewage disposal facilities for that development acceptable to Council and meets </w:t>
      </w:r>
      <w:r w:rsidRPr="00546F7F">
        <w:rPr>
          <w:i/>
        </w:rPr>
        <w:t>The Public Health Act and Regulations</w:t>
      </w:r>
      <w:r w:rsidRPr="00546F7F">
        <w:t xml:space="preserve"> requirements. Domestic waste disposal systems located on the site and serving only the principal use will be a permitted use to that principal use.</w:t>
      </w:r>
    </w:p>
    <w:p w:rsidR="000109EF" w:rsidRPr="00546F7F" w:rsidRDefault="000109EF" w:rsidP="008C53D0">
      <w:pPr>
        <w:pStyle w:val="ListParagraph"/>
        <w:numPr>
          <w:ilvl w:val="0"/>
          <w:numId w:val="60"/>
        </w:numPr>
        <w:ind w:left="1080"/>
      </w:pPr>
      <w:r w:rsidRPr="00546F7F">
        <w:t xml:space="preserve">Any building or structure used for the habitation or shelter of animals permitted in this Zoning District shall be located a minimum distance of 76.0 </w:t>
      </w:r>
      <w:r w:rsidR="00701474" w:rsidRPr="00546F7F">
        <w:t>metre</w:t>
      </w:r>
      <w:r w:rsidRPr="00546F7F">
        <w:t>s</w:t>
      </w:r>
      <w:r w:rsidR="00C161E7" w:rsidRPr="00546F7F">
        <w:t xml:space="preserve"> (249 </w:t>
      </w:r>
      <w:proofErr w:type="spellStart"/>
      <w:r w:rsidR="00C161E7" w:rsidRPr="00546F7F">
        <w:t>ft</w:t>
      </w:r>
      <w:proofErr w:type="spellEnd"/>
      <w:r w:rsidR="00C161E7" w:rsidRPr="00546F7F">
        <w:t>)</w:t>
      </w:r>
      <w:r w:rsidRPr="00546F7F">
        <w:t xml:space="preserve"> from an occupied dwelling situated on an adjoining site.</w:t>
      </w:r>
    </w:p>
    <w:p w:rsidR="00181757" w:rsidRPr="00546F7F" w:rsidRDefault="00181757" w:rsidP="00181757">
      <w:pPr>
        <w:pStyle w:val="ListParagraph"/>
        <w:numPr>
          <w:ilvl w:val="0"/>
          <w:numId w:val="0"/>
        </w:numPr>
        <w:ind w:left="720"/>
      </w:pPr>
    </w:p>
    <w:p w:rsidR="003D22A4" w:rsidRPr="0081148A" w:rsidRDefault="00A36BDA" w:rsidP="00A36BDA">
      <w:pPr>
        <w:pStyle w:val="Heading2"/>
      </w:pPr>
      <w:bookmarkStart w:id="302" w:name="_Toc447894571"/>
      <w:r w:rsidRPr="0081148A">
        <w:t>Discretionary Use Evaluation Criteria</w:t>
      </w:r>
      <w:r w:rsidR="0081148A" w:rsidRPr="0081148A">
        <w:t xml:space="preserve"> amendment bylaw no. 07</w:t>
      </w:r>
      <w:r w:rsidR="008C53D0" w:rsidRPr="0081148A">
        <w:t>-2016</w:t>
      </w:r>
      <w:bookmarkEnd w:id="302"/>
    </w:p>
    <w:p w:rsidR="00A36BDA" w:rsidRPr="008C53D0" w:rsidRDefault="00A36BDA" w:rsidP="008C53D0">
      <w:pPr>
        <w:pStyle w:val="ListParagraph"/>
        <w:numPr>
          <w:ilvl w:val="1"/>
          <w:numId w:val="129"/>
        </w:numPr>
        <w:spacing w:before="120" w:after="0"/>
        <w:ind w:left="1080"/>
        <w:contextualSpacing w:val="0"/>
      </w:pPr>
      <w:r w:rsidRPr="008C53D0">
        <w:t>All discretionary use applications shall follow the general discretionary use evaluation criteria as outlined in Section 3.9 and others that may be specified.</w:t>
      </w:r>
    </w:p>
    <w:p w:rsidR="00A36BDA" w:rsidRPr="008C53D0" w:rsidRDefault="00A36BDA" w:rsidP="008C53D0">
      <w:pPr>
        <w:pStyle w:val="ListParagraph"/>
        <w:numPr>
          <w:ilvl w:val="1"/>
          <w:numId w:val="129"/>
        </w:numPr>
        <w:spacing w:before="0" w:after="0"/>
        <w:ind w:left="1080"/>
        <w:contextualSpacing w:val="0"/>
      </w:pPr>
      <w:r w:rsidRPr="008C53D0">
        <w:t xml:space="preserve">Specific Discretionary Use Evaluation Criteria for </w:t>
      </w:r>
      <w:r w:rsidRPr="008C53D0">
        <w:rPr>
          <w:b/>
        </w:rPr>
        <w:t>Cemeteries:</w:t>
      </w:r>
    </w:p>
    <w:p w:rsidR="00A36BDA" w:rsidRPr="008C53D0" w:rsidRDefault="00A36BDA" w:rsidP="008C53D0">
      <w:pPr>
        <w:pStyle w:val="ListParagraph"/>
        <w:numPr>
          <w:ilvl w:val="2"/>
          <w:numId w:val="129"/>
        </w:numPr>
        <w:spacing w:before="0" w:after="120"/>
        <w:ind w:left="1620" w:hanging="360"/>
        <w:contextualSpacing w:val="0"/>
      </w:pPr>
      <w:r w:rsidRPr="008C53D0">
        <w:t>The location of cemeteries will only be favourably considered where it can be demonstrated that the use and intensity is appropriate to the site and that it will have minimal impact on the surrounding, adjacent areas.</w:t>
      </w:r>
    </w:p>
    <w:p w:rsidR="003D22A4" w:rsidRDefault="003D22A4" w:rsidP="003D22A4"/>
    <w:sectPr w:rsidR="003D22A4" w:rsidSect="00186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73D" w:rsidRDefault="0063473D" w:rsidP="000413BB">
      <w:pPr>
        <w:spacing w:after="0" w:line="240" w:lineRule="auto"/>
      </w:pPr>
      <w:r>
        <w:separator/>
      </w:r>
    </w:p>
  </w:endnote>
  <w:endnote w:type="continuationSeparator" w:id="0">
    <w:p w:rsidR="0063473D" w:rsidRDefault="0063473D" w:rsidP="00041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w:charset w:val="00"/>
    <w:family w:val="swiss"/>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73D" w:rsidRDefault="0063473D" w:rsidP="00186D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473D" w:rsidRDefault="006347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73D" w:rsidRDefault="0063473D" w:rsidP="00186D96">
    <w:pPr>
      <w:pStyle w:val="Footer"/>
      <w:pBdr>
        <w:top w:val="single" w:sz="8" w:space="18" w:color="800000"/>
      </w:pBdr>
      <w:jc w:val="center"/>
    </w:pPr>
    <w:r w:rsidRPr="003566AA">
      <w:rPr>
        <w:rStyle w:val="PageNumber"/>
      </w:rPr>
      <w:t xml:space="preserve">- </w:t>
    </w:r>
    <w:r w:rsidRPr="003566AA">
      <w:rPr>
        <w:rStyle w:val="PageNumber"/>
      </w:rPr>
      <w:fldChar w:fldCharType="begin"/>
    </w:r>
    <w:r w:rsidRPr="003566AA">
      <w:rPr>
        <w:rStyle w:val="PageNumber"/>
      </w:rPr>
      <w:instrText xml:space="preserve"> PAGE </w:instrText>
    </w:r>
    <w:r w:rsidRPr="003566AA">
      <w:rPr>
        <w:rStyle w:val="PageNumber"/>
      </w:rPr>
      <w:fldChar w:fldCharType="separate"/>
    </w:r>
    <w:r>
      <w:rPr>
        <w:rStyle w:val="PageNumber"/>
        <w:noProof/>
      </w:rPr>
      <w:t>0</w:t>
    </w:r>
    <w:r w:rsidRPr="003566AA">
      <w:rPr>
        <w:rStyle w:val="PageNumber"/>
      </w:rPr>
      <w:fldChar w:fldCharType="end"/>
    </w:r>
    <w:r w:rsidRPr="003566AA">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343939"/>
      <w:docPartObj>
        <w:docPartGallery w:val="Page Numbers (Bottom of Page)"/>
        <w:docPartUnique/>
      </w:docPartObj>
    </w:sdtPr>
    <w:sdtEndPr>
      <w:rPr>
        <w:noProof/>
      </w:rPr>
    </w:sdtEndPr>
    <w:sdtContent>
      <w:p w:rsidR="0063473D" w:rsidRDefault="0063473D">
        <w:pPr>
          <w:pStyle w:val="Footer"/>
          <w:jc w:val="center"/>
        </w:pPr>
        <w:r>
          <w:fldChar w:fldCharType="begin"/>
        </w:r>
        <w:r>
          <w:instrText xml:space="preserve"> PAGE   \* MERGEFORMAT </w:instrText>
        </w:r>
        <w:r>
          <w:fldChar w:fldCharType="separate"/>
        </w:r>
        <w:r w:rsidR="007B1A8B">
          <w:rPr>
            <w:noProof/>
          </w:rPr>
          <w:t>2</w:t>
        </w:r>
        <w:r>
          <w:rPr>
            <w:noProof/>
          </w:rPr>
          <w:fldChar w:fldCharType="end"/>
        </w:r>
      </w:p>
    </w:sdtContent>
  </w:sdt>
  <w:p w:rsidR="0063473D" w:rsidRDefault="0063473D" w:rsidP="0063473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73D" w:rsidRDefault="0063473D" w:rsidP="00186D96">
    <w:pPr>
      <w:pStyle w:val="Footer"/>
      <w:pBdr>
        <w:top w:val="single" w:sz="8" w:space="18" w:color="800000"/>
      </w:pBdr>
      <w:jc w:val="center"/>
    </w:pPr>
    <w:r w:rsidRPr="003566AA">
      <w:rPr>
        <w:rStyle w:val="PageNumber"/>
      </w:rPr>
      <w:t xml:space="preserve">- </w:t>
    </w:r>
    <w:r w:rsidRPr="003566AA">
      <w:rPr>
        <w:rStyle w:val="PageNumber"/>
      </w:rPr>
      <w:fldChar w:fldCharType="begin"/>
    </w:r>
    <w:r w:rsidRPr="003566AA">
      <w:rPr>
        <w:rStyle w:val="PageNumber"/>
      </w:rPr>
      <w:instrText xml:space="preserve"> PAGE </w:instrText>
    </w:r>
    <w:r w:rsidRPr="003566AA">
      <w:rPr>
        <w:rStyle w:val="PageNumber"/>
      </w:rPr>
      <w:fldChar w:fldCharType="separate"/>
    </w:r>
    <w:r w:rsidR="007B1A8B">
      <w:rPr>
        <w:rStyle w:val="PageNumber"/>
        <w:noProof/>
      </w:rPr>
      <w:t>82</w:t>
    </w:r>
    <w:r w:rsidRPr="003566AA">
      <w:rPr>
        <w:rStyle w:val="PageNumber"/>
      </w:rPr>
      <w:fldChar w:fldCharType="end"/>
    </w:r>
    <w:r w:rsidRPr="003566AA">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73D" w:rsidRDefault="0063473D" w:rsidP="000413BB">
      <w:pPr>
        <w:spacing w:after="0" w:line="240" w:lineRule="auto"/>
      </w:pPr>
      <w:r>
        <w:separator/>
      </w:r>
    </w:p>
  </w:footnote>
  <w:footnote w:type="continuationSeparator" w:id="0">
    <w:p w:rsidR="0063473D" w:rsidRDefault="0063473D" w:rsidP="00041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73D" w:rsidRDefault="0063473D">
    <w:pPr>
      <w:pStyle w:val="Header"/>
      <w:pBdr>
        <w:between w:val="single" w:sz="4" w:space="1" w:color="DDDDDD"/>
      </w:pBdr>
      <w:jc w:val="center"/>
      <w:rPr>
        <w:rFonts w:ascii="Arial" w:hAnsi="Arial" w:cs="Arial"/>
        <w:color w:val="808080"/>
        <w:sz w:val="16"/>
        <w:szCs w:val="16"/>
      </w:rPr>
    </w:pPr>
    <w:r w:rsidRPr="00DB2E20">
      <w:rPr>
        <w:rFonts w:ascii="Arial" w:hAnsi="Arial" w:cs="Arial"/>
        <w:color w:val="808080"/>
        <w:sz w:val="16"/>
        <w:szCs w:val="16"/>
      </w:rPr>
      <w:t xml:space="preserve">The Town of </w:t>
    </w:r>
    <w:r>
      <w:rPr>
        <w:rFonts w:ascii="Arial" w:hAnsi="Arial" w:cs="Arial"/>
        <w:color w:val="808080"/>
        <w:sz w:val="16"/>
        <w:szCs w:val="16"/>
      </w:rPr>
      <w:t>Macklin</w:t>
    </w:r>
    <w:r w:rsidRPr="00DB2E20">
      <w:rPr>
        <w:rFonts w:ascii="Arial" w:hAnsi="Arial" w:cs="Arial"/>
        <w:color w:val="808080"/>
        <w:sz w:val="16"/>
        <w:szCs w:val="16"/>
      </w:rPr>
      <w:t xml:space="preserve"> Zoning Bylaw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73D" w:rsidRDefault="0063473D" w:rsidP="00186D96">
    <w:pPr>
      <w:pStyle w:val="Header"/>
      <w:pBdr>
        <w:between w:val="single" w:sz="4" w:space="1" w:color="DDDDDD"/>
      </w:pBdr>
      <w:jc w:val="center"/>
      <w:rPr>
        <w:rFonts w:ascii="Arial" w:hAnsi="Arial" w:cs="Arial"/>
        <w:color w:val="808080"/>
        <w:sz w:val="16"/>
        <w:szCs w:val="16"/>
      </w:rPr>
    </w:pPr>
    <w:r w:rsidRPr="00DB2E20">
      <w:rPr>
        <w:rFonts w:ascii="Arial" w:hAnsi="Arial" w:cs="Arial"/>
        <w:color w:val="808080"/>
        <w:sz w:val="16"/>
        <w:szCs w:val="16"/>
      </w:rPr>
      <w:t>The T</w:t>
    </w:r>
    <w:r>
      <w:rPr>
        <w:rFonts w:ascii="Arial" w:hAnsi="Arial" w:cs="Arial"/>
        <w:color w:val="808080"/>
        <w:sz w:val="16"/>
        <w:szCs w:val="16"/>
      </w:rPr>
      <w:t>own of Macklin Zoning Bylaw</w:t>
    </w:r>
  </w:p>
  <w:p w:rsidR="0063473D" w:rsidRPr="00DB2E20" w:rsidRDefault="0063473D" w:rsidP="00186D96">
    <w:pPr>
      <w:pStyle w:val="Header"/>
      <w:pBdr>
        <w:between w:val="single" w:sz="4" w:space="1" w:color="DDDDDD"/>
      </w:pBdr>
      <w:jc w:val="center"/>
      <w:rPr>
        <w:rFonts w:ascii="Arial" w:hAnsi="Arial" w:cs="Arial"/>
        <w:color w:val="808080"/>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73D" w:rsidRPr="004C4277" w:rsidRDefault="0063473D">
    <w:pPr>
      <w:pStyle w:val="Header"/>
      <w:pBdr>
        <w:between w:val="single" w:sz="4" w:space="1" w:color="DDDDDD"/>
      </w:pBdr>
      <w:jc w:val="center"/>
      <w:rPr>
        <w:rFonts w:ascii="Arial" w:hAnsi="Arial" w:cs="Arial"/>
        <w:color w:val="808080"/>
        <w:sz w:val="16"/>
        <w:szCs w:val="16"/>
      </w:rPr>
    </w:pPr>
    <w:r w:rsidRPr="004C4277">
      <w:rPr>
        <w:rFonts w:ascii="Arial" w:hAnsi="Arial" w:cs="Arial"/>
        <w:color w:val="808080"/>
        <w:sz w:val="16"/>
        <w:szCs w:val="16"/>
      </w:rPr>
      <w:t xml:space="preserve">The Town of </w:t>
    </w:r>
    <w:r>
      <w:rPr>
        <w:rFonts w:ascii="Arial" w:hAnsi="Arial" w:cs="Arial"/>
        <w:color w:val="808080"/>
        <w:sz w:val="16"/>
        <w:szCs w:val="16"/>
      </w:rPr>
      <w:t>Macklin</w:t>
    </w:r>
    <w:r w:rsidRPr="004C4277">
      <w:rPr>
        <w:rFonts w:ascii="Arial" w:hAnsi="Arial" w:cs="Arial"/>
        <w:color w:val="808080"/>
        <w:sz w:val="16"/>
        <w:szCs w:val="16"/>
      </w:rPr>
      <w:t xml:space="preserve"> Zoning Bylaw</w:t>
    </w:r>
  </w:p>
  <w:p w:rsidR="0063473D" w:rsidRPr="0018406E" w:rsidRDefault="0063473D">
    <w:pPr>
      <w:pStyle w:val="Header"/>
      <w:pBdr>
        <w:between w:val="single" w:sz="4" w:space="1" w:color="DDDDDD"/>
      </w:pBdr>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2FE6"/>
    <w:multiLevelType w:val="hybridMultilevel"/>
    <w:tmpl w:val="D576C0A6"/>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7DF3171"/>
    <w:multiLevelType w:val="multilevel"/>
    <w:tmpl w:val="F4283002"/>
    <w:lvl w:ilvl="0">
      <w:start w:val="3"/>
      <w:numFmt w:val="decimal"/>
      <w:lvlText w:val="%1"/>
      <w:lvlJc w:val="left"/>
      <w:pPr>
        <w:ind w:left="600" w:hanging="600"/>
      </w:pPr>
      <w:rPr>
        <w:rFonts w:eastAsia="Calibri" w:cs="Times New Roman" w:hint="default"/>
        <w:b/>
        <w:i w:val="0"/>
        <w:color w:val="000000"/>
      </w:rPr>
    </w:lvl>
    <w:lvl w:ilvl="1">
      <w:start w:val="13"/>
      <w:numFmt w:val="decimal"/>
      <w:lvlText w:val="%1.%2"/>
      <w:lvlJc w:val="left"/>
      <w:pPr>
        <w:ind w:left="600" w:hanging="600"/>
      </w:pPr>
      <w:rPr>
        <w:rFonts w:eastAsia="Calibri" w:cs="Times New Roman" w:hint="default"/>
        <w:b/>
        <w:i w:val="0"/>
        <w:color w:val="000000"/>
      </w:rPr>
    </w:lvl>
    <w:lvl w:ilvl="2">
      <w:start w:val="1"/>
      <w:numFmt w:val="decimal"/>
      <w:lvlText w:val="%1.%2.%3"/>
      <w:lvlJc w:val="left"/>
      <w:pPr>
        <w:ind w:left="720" w:hanging="720"/>
      </w:pPr>
      <w:rPr>
        <w:rFonts w:eastAsia="Calibri" w:cs="Times New Roman" w:hint="default"/>
        <w:b/>
        <w:i w:val="0"/>
        <w:color w:val="000000"/>
      </w:rPr>
    </w:lvl>
    <w:lvl w:ilvl="3">
      <w:start w:val="1"/>
      <w:numFmt w:val="decimal"/>
      <w:lvlText w:val="%1.%2.%3.%4"/>
      <w:lvlJc w:val="left"/>
      <w:pPr>
        <w:ind w:left="720" w:hanging="720"/>
      </w:pPr>
      <w:rPr>
        <w:rFonts w:eastAsia="Calibri" w:cs="Times New Roman" w:hint="default"/>
        <w:b/>
        <w:i w:val="0"/>
        <w:color w:val="000000"/>
      </w:rPr>
    </w:lvl>
    <w:lvl w:ilvl="4">
      <w:start w:val="1"/>
      <w:numFmt w:val="decimal"/>
      <w:lvlText w:val="%1.%2.%3.%4.%5"/>
      <w:lvlJc w:val="left"/>
      <w:pPr>
        <w:ind w:left="720" w:hanging="720"/>
      </w:pPr>
      <w:rPr>
        <w:rFonts w:eastAsia="Calibri" w:cs="Times New Roman" w:hint="default"/>
        <w:b/>
        <w:i w:val="0"/>
        <w:color w:val="000000"/>
      </w:rPr>
    </w:lvl>
    <w:lvl w:ilvl="5">
      <w:start w:val="1"/>
      <w:numFmt w:val="decimal"/>
      <w:lvlText w:val="%1.%2.%3.%4.%5.%6"/>
      <w:lvlJc w:val="left"/>
      <w:pPr>
        <w:ind w:left="1080" w:hanging="1080"/>
      </w:pPr>
      <w:rPr>
        <w:rFonts w:eastAsia="Calibri" w:cs="Times New Roman" w:hint="default"/>
        <w:b/>
        <w:i w:val="0"/>
        <w:color w:val="000000"/>
      </w:rPr>
    </w:lvl>
    <w:lvl w:ilvl="6">
      <w:start w:val="1"/>
      <w:numFmt w:val="decimal"/>
      <w:lvlText w:val="%1.%2.%3.%4.%5.%6.%7"/>
      <w:lvlJc w:val="left"/>
      <w:pPr>
        <w:ind w:left="1080" w:hanging="1080"/>
      </w:pPr>
      <w:rPr>
        <w:rFonts w:eastAsia="Calibri" w:cs="Times New Roman" w:hint="default"/>
        <w:b/>
        <w:i w:val="0"/>
        <w:color w:val="000000"/>
      </w:rPr>
    </w:lvl>
    <w:lvl w:ilvl="7">
      <w:start w:val="1"/>
      <w:numFmt w:val="decimal"/>
      <w:lvlText w:val="%1.%2.%3.%4.%5.%6.%7.%8"/>
      <w:lvlJc w:val="left"/>
      <w:pPr>
        <w:ind w:left="1440" w:hanging="1440"/>
      </w:pPr>
      <w:rPr>
        <w:rFonts w:eastAsia="Calibri" w:cs="Times New Roman" w:hint="default"/>
        <w:b/>
        <w:i w:val="0"/>
        <w:color w:val="000000"/>
      </w:rPr>
    </w:lvl>
    <w:lvl w:ilvl="8">
      <w:start w:val="1"/>
      <w:numFmt w:val="decimal"/>
      <w:lvlText w:val="%1.%2.%3.%4.%5.%6.%7.%8.%9"/>
      <w:lvlJc w:val="left"/>
      <w:pPr>
        <w:ind w:left="1440" w:hanging="1440"/>
      </w:pPr>
      <w:rPr>
        <w:rFonts w:eastAsia="Calibri" w:cs="Times New Roman" w:hint="default"/>
        <w:b/>
        <w:i w:val="0"/>
        <w:color w:val="000000"/>
      </w:rPr>
    </w:lvl>
  </w:abstractNum>
  <w:abstractNum w:abstractNumId="2" w15:restartNumberingAfterBreak="0">
    <w:nsid w:val="07E63856"/>
    <w:multiLevelType w:val="hybridMultilevel"/>
    <w:tmpl w:val="839A12B4"/>
    <w:lvl w:ilvl="0" w:tplc="49A4A70A">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8C066C"/>
    <w:multiLevelType w:val="hybridMultilevel"/>
    <w:tmpl w:val="9D343FBE"/>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91E755B"/>
    <w:multiLevelType w:val="hybridMultilevel"/>
    <w:tmpl w:val="E5AC787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445CF2"/>
    <w:multiLevelType w:val="hybridMultilevel"/>
    <w:tmpl w:val="10A617A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566ADF"/>
    <w:multiLevelType w:val="hybridMultilevel"/>
    <w:tmpl w:val="92E0483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7E5D16"/>
    <w:multiLevelType w:val="hybridMultilevel"/>
    <w:tmpl w:val="D42C2D6A"/>
    <w:lvl w:ilvl="0" w:tplc="04090017">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0D576F7E"/>
    <w:multiLevelType w:val="hybridMultilevel"/>
    <w:tmpl w:val="0C988104"/>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0EA74D97"/>
    <w:multiLevelType w:val="hybridMultilevel"/>
    <w:tmpl w:val="9AC4EA2C"/>
    <w:lvl w:ilvl="0" w:tplc="FFFFFFFF">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100D66"/>
    <w:multiLevelType w:val="hybridMultilevel"/>
    <w:tmpl w:val="8508217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864CB3"/>
    <w:multiLevelType w:val="hybridMultilevel"/>
    <w:tmpl w:val="541E8BE0"/>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113968B8"/>
    <w:multiLevelType w:val="hybridMultilevel"/>
    <w:tmpl w:val="20E0B4FC"/>
    <w:lvl w:ilvl="0" w:tplc="478E893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482974"/>
    <w:multiLevelType w:val="hybridMultilevel"/>
    <w:tmpl w:val="DE669890"/>
    <w:lvl w:ilvl="0" w:tplc="04090017">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 w15:restartNumberingAfterBreak="0">
    <w:nsid w:val="12822B63"/>
    <w:multiLevelType w:val="hybridMultilevel"/>
    <w:tmpl w:val="822A1F0E"/>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138934CA"/>
    <w:multiLevelType w:val="hybridMultilevel"/>
    <w:tmpl w:val="CEA08098"/>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13D57D25"/>
    <w:multiLevelType w:val="hybridMultilevel"/>
    <w:tmpl w:val="1D025AC4"/>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1443123E"/>
    <w:multiLevelType w:val="hybridMultilevel"/>
    <w:tmpl w:val="36CCA42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15:restartNumberingAfterBreak="0">
    <w:nsid w:val="154C264C"/>
    <w:multiLevelType w:val="hybridMultilevel"/>
    <w:tmpl w:val="CB285F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57F50DB"/>
    <w:multiLevelType w:val="hybridMultilevel"/>
    <w:tmpl w:val="DDF24AD8"/>
    <w:lvl w:ilvl="0" w:tplc="FFFFFFFF">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0335F0"/>
    <w:multiLevelType w:val="hybridMultilevel"/>
    <w:tmpl w:val="F258DD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A44F67"/>
    <w:multiLevelType w:val="hybridMultilevel"/>
    <w:tmpl w:val="C2326D84"/>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17512392"/>
    <w:multiLevelType w:val="hybridMultilevel"/>
    <w:tmpl w:val="C11CC620"/>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1BAA02D6"/>
    <w:multiLevelType w:val="multilevel"/>
    <w:tmpl w:val="CABE642A"/>
    <w:lvl w:ilvl="0">
      <w:start w:val="1"/>
      <w:numFmt w:val="lowerLetter"/>
      <w:lvlText w:val="%1)"/>
      <w:lvlJc w:val="left"/>
      <w:pPr>
        <w:tabs>
          <w:tab w:val="num" w:pos="-360"/>
        </w:tabs>
        <w:ind w:left="720" w:hanging="360"/>
      </w:pPr>
      <w:rPr>
        <w:rFonts w:cs="Times New Roman" w:hint="default"/>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4" w15:restartNumberingAfterBreak="0">
    <w:nsid w:val="1BEA22D6"/>
    <w:multiLevelType w:val="hybridMultilevel"/>
    <w:tmpl w:val="51687E10"/>
    <w:lvl w:ilvl="0" w:tplc="818A1F14">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E0659B"/>
    <w:multiLevelType w:val="hybridMultilevel"/>
    <w:tmpl w:val="79D8C05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BE1544"/>
    <w:multiLevelType w:val="hybridMultilevel"/>
    <w:tmpl w:val="EFD66DD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EFB41F5"/>
    <w:multiLevelType w:val="hybridMultilevel"/>
    <w:tmpl w:val="A6EC3E9C"/>
    <w:lvl w:ilvl="0" w:tplc="72CC5AC2">
      <w:start w:val="5"/>
      <w:numFmt w:val="decimal"/>
      <w:lvlText w:val="15.%1"/>
      <w:lvlJc w:val="left"/>
      <w:pPr>
        <w:ind w:left="54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1B7E55"/>
    <w:multiLevelType w:val="hybridMultilevel"/>
    <w:tmpl w:val="A378E2B6"/>
    <w:lvl w:ilvl="0" w:tplc="FFFFFFFF">
      <w:start w:val="1"/>
      <w:numFmt w:val="lowerLetter"/>
      <w:lvlText w:val="%1)"/>
      <w:lvlJc w:val="left"/>
      <w:pPr>
        <w:ind w:left="1440" w:hanging="360"/>
      </w:pPr>
      <w:rPr>
        <w:rFonts w:cs="Times New Roman"/>
      </w:rPr>
    </w:lvl>
    <w:lvl w:ilvl="1" w:tplc="FFFFFFFF">
      <w:start w:val="1"/>
      <w:numFmt w:val="lowerLetter"/>
      <w:lvlText w:val="%2."/>
      <w:lvlJc w:val="left"/>
      <w:pPr>
        <w:ind w:left="2160" w:hanging="360"/>
      </w:pPr>
      <w:rPr>
        <w:rFonts w:cs="Times New Roman"/>
      </w:rPr>
    </w:lvl>
    <w:lvl w:ilvl="2" w:tplc="FFFFFFFF">
      <w:start w:val="1"/>
      <w:numFmt w:val="lowerRoman"/>
      <w:lvlText w:val="%3."/>
      <w:lvlJc w:val="right"/>
      <w:pPr>
        <w:ind w:left="2880" w:hanging="180"/>
      </w:pPr>
      <w:rPr>
        <w:rFonts w:cs="Times New Roman"/>
      </w:rPr>
    </w:lvl>
    <w:lvl w:ilvl="3" w:tplc="FFFFFFFF">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9" w15:restartNumberingAfterBreak="0">
    <w:nsid w:val="212419D0"/>
    <w:multiLevelType w:val="hybridMultilevel"/>
    <w:tmpl w:val="F13419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52E104A"/>
    <w:multiLevelType w:val="hybridMultilevel"/>
    <w:tmpl w:val="48B8385A"/>
    <w:lvl w:ilvl="0" w:tplc="FFFFFFFF">
      <w:start w:val="1"/>
      <w:numFmt w:val="lowerLetter"/>
      <w:lvlText w:val="%1)"/>
      <w:lvlJc w:val="left"/>
      <w:pPr>
        <w:tabs>
          <w:tab w:val="num" w:pos="1440"/>
        </w:tabs>
        <w:ind w:left="1440" w:hanging="360"/>
      </w:pPr>
      <w:rPr>
        <w:rFonts w:cs="Times New Roman"/>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31" w15:restartNumberingAfterBreak="0">
    <w:nsid w:val="25EC7F45"/>
    <w:multiLevelType w:val="hybridMultilevel"/>
    <w:tmpl w:val="91FE5772"/>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15:restartNumberingAfterBreak="0">
    <w:nsid w:val="267E7444"/>
    <w:multiLevelType w:val="hybridMultilevel"/>
    <w:tmpl w:val="4C40B2CA"/>
    <w:lvl w:ilvl="0" w:tplc="10D870A0">
      <w:start w:val="3"/>
      <w:numFmt w:val="lowerLetter"/>
      <w:lvlText w:val="%1)"/>
      <w:lvlJc w:val="left"/>
      <w:pPr>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047A82"/>
    <w:multiLevelType w:val="multilevel"/>
    <w:tmpl w:val="90521C48"/>
    <w:lvl w:ilvl="0">
      <w:start w:val="3"/>
      <w:numFmt w:val="decimal"/>
      <w:lvlText w:val="%1"/>
      <w:lvlJc w:val="left"/>
      <w:pPr>
        <w:ind w:left="510" w:hanging="510"/>
      </w:pPr>
      <w:rPr>
        <w:rFonts w:hint="default"/>
      </w:rPr>
    </w:lvl>
    <w:lvl w:ilvl="1">
      <w:start w:val="25"/>
      <w:numFmt w:val="decimal"/>
      <w:lvlText w:val="%1.%2"/>
      <w:lvlJc w:val="left"/>
      <w:pPr>
        <w:ind w:left="690" w:hanging="51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4" w15:restartNumberingAfterBreak="0">
    <w:nsid w:val="270D44F3"/>
    <w:multiLevelType w:val="multilevel"/>
    <w:tmpl w:val="3AD21054"/>
    <w:lvl w:ilvl="0">
      <w:start w:val="4"/>
      <w:numFmt w:val="decimal"/>
      <w:lvlText w:val="%1"/>
      <w:lvlJc w:val="left"/>
      <w:pPr>
        <w:ind w:left="510" w:hanging="510"/>
      </w:pPr>
      <w:rPr>
        <w:rFonts w:hint="default"/>
      </w:rPr>
    </w:lvl>
    <w:lvl w:ilvl="1">
      <w:start w:val="26"/>
      <w:numFmt w:val="decimal"/>
      <w:lvlText w:val="%1.%2"/>
      <w:lvlJc w:val="left"/>
      <w:pPr>
        <w:ind w:left="870" w:hanging="51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8765E36"/>
    <w:multiLevelType w:val="hybridMultilevel"/>
    <w:tmpl w:val="2ABE1B48"/>
    <w:lvl w:ilvl="0" w:tplc="FFFFFFFF">
      <w:start w:val="1"/>
      <w:numFmt w:val="lowerLetter"/>
      <w:lvlText w:val="%1)"/>
      <w:lvlJc w:val="left"/>
      <w:pPr>
        <w:ind w:left="108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9845D59"/>
    <w:multiLevelType w:val="hybridMultilevel"/>
    <w:tmpl w:val="D576C0A6"/>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29E3161E"/>
    <w:multiLevelType w:val="hybridMultilevel"/>
    <w:tmpl w:val="589E1D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5C460B"/>
    <w:multiLevelType w:val="hybridMultilevel"/>
    <w:tmpl w:val="CEA08098"/>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15:restartNumberingAfterBreak="0">
    <w:nsid w:val="2A9B2BC1"/>
    <w:multiLevelType w:val="hybridMultilevel"/>
    <w:tmpl w:val="C59A4518"/>
    <w:lvl w:ilvl="0" w:tplc="7BE45166">
      <w:start w:val="1"/>
      <w:numFmt w:val="lowerLetter"/>
      <w:lvlText w:val="%1)"/>
      <w:lvlJc w:val="left"/>
      <w:pPr>
        <w:ind w:left="720" w:hanging="360"/>
      </w:pPr>
      <w:rPr>
        <w:rFonts w:hint="default"/>
        <w:b w:val="0"/>
        <w:color w:val="auto"/>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52762C"/>
    <w:multiLevelType w:val="hybridMultilevel"/>
    <w:tmpl w:val="7AFA2B38"/>
    <w:lvl w:ilvl="0" w:tplc="1D1075AA">
      <w:start w:val="1"/>
      <w:numFmt w:val="lowerLetter"/>
      <w:lvlText w:val="%1)"/>
      <w:lvlJc w:val="left"/>
      <w:pPr>
        <w:ind w:left="1080" w:hanging="360"/>
      </w:pPr>
      <w:rPr>
        <w:rFonts w:cs="Times New Roman"/>
      </w:rPr>
    </w:lvl>
    <w:lvl w:ilvl="1" w:tplc="7D1AE536">
      <w:start w:val="1"/>
      <w:numFmt w:val="lowerLetter"/>
      <w:lvlText w:val="%2."/>
      <w:lvlJc w:val="left"/>
      <w:pPr>
        <w:ind w:left="1800" w:hanging="360"/>
      </w:pPr>
      <w:rPr>
        <w:rFonts w:cs="Times New Roman"/>
      </w:rPr>
    </w:lvl>
    <w:lvl w:ilvl="2" w:tplc="E45C4D38">
      <w:start w:val="1"/>
      <w:numFmt w:val="lowerRoman"/>
      <w:lvlText w:val="%3."/>
      <w:lvlJc w:val="right"/>
      <w:pPr>
        <w:ind w:left="2520" w:hanging="180"/>
      </w:pPr>
      <w:rPr>
        <w:rFonts w:cs="Times New Roman"/>
      </w:rPr>
    </w:lvl>
    <w:lvl w:ilvl="3" w:tplc="AA98F9E0">
      <w:start w:val="1"/>
      <w:numFmt w:val="decimal"/>
      <w:lvlText w:val="%4."/>
      <w:lvlJc w:val="left"/>
      <w:pPr>
        <w:ind w:left="3240" w:hanging="360"/>
      </w:pPr>
      <w:rPr>
        <w:rFonts w:cs="Times New Roman"/>
      </w:rPr>
    </w:lvl>
    <w:lvl w:ilvl="4" w:tplc="965827AE" w:tentative="1">
      <w:start w:val="1"/>
      <w:numFmt w:val="lowerLetter"/>
      <w:lvlText w:val="%5."/>
      <w:lvlJc w:val="left"/>
      <w:pPr>
        <w:ind w:left="3960" w:hanging="360"/>
      </w:pPr>
      <w:rPr>
        <w:rFonts w:cs="Times New Roman"/>
      </w:rPr>
    </w:lvl>
    <w:lvl w:ilvl="5" w:tplc="AB66E024" w:tentative="1">
      <w:start w:val="1"/>
      <w:numFmt w:val="lowerRoman"/>
      <w:lvlText w:val="%6."/>
      <w:lvlJc w:val="right"/>
      <w:pPr>
        <w:ind w:left="4680" w:hanging="180"/>
      </w:pPr>
      <w:rPr>
        <w:rFonts w:cs="Times New Roman"/>
      </w:rPr>
    </w:lvl>
    <w:lvl w:ilvl="6" w:tplc="48B2601E" w:tentative="1">
      <w:start w:val="1"/>
      <w:numFmt w:val="decimal"/>
      <w:lvlText w:val="%7."/>
      <w:lvlJc w:val="left"/>
      <w:pPr>
        <w:ind w:left="5400" w:hanging="360"/>
      </w:pPr>
      <w:rPr>
        <w:rFonts w:cs="Times New Roman"/>
      </w:rPr>
    </w:lvl>
    <w:lvl w:ilvl="7" w:tplc="E12A8372" w:tentative="1">
      <w:start w:val="1"/>
      <w:numFmt w:val="lowerLetter"/>
      <w:lvlText w:val="%8."/>
      <w:lvlJc w:val="left"/>
      <w:pPr>
        <w:ind w:left="6120" w:hanging="360"/>
      </w:pPr>
      <w:rPr>
        <w:rFonts w:cs="Times New Roman"/>
      </w:rPr>
    </w:lvl>
    <w:lvl w:ilvl="8" w:tplc="522A6820" w:tentative="1">
      <w:start w:val="1"/>
      <w:numFmt w:val="lowerRoman"/>
      <w:lvlText w:val="%9."/>
      <w:lvlJc w:val="right"/>
      <w:pPr>
        <w:ind w:left="6840" w:hanging="180"/>
      </w:pPr>
      <w:rPr>
        <w:rFonts w:cs="Times New Roman"/>
      </w:rPr>
    </w:lvl>
  </w:abstractNum>
  <w:abstractNum w:abstractNumId="41" w15:restartNumberingAfterBreak="0">
    <w:nsid w:val="30F42E4B"/>
    <w:multiLevelType w:val="hybridMultilevel"/>
    <w:tmpl w:val="DDF24AD8"/>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22C0FA0"/>
    <w:multiLevelType w:val="hybridMultilevel"/>
    <w:tmpl w:val="AB4ABDC2"/>
    <w:lvl w:ilvl="0" w:tplc="04090017">
      <w:start w:val="1"/>
      <w:numFmt w:val="lowerLetter"/>
      <w:lvlText w:val="%1)"/>
      <w:lvlJc w:val="left"/>
      <w:pPr>
        <w:ind w:left="720" w:hanging="360"/>
      </w:pPr>
      <w:rPr>
        <w:rFonts w:cs="Times New Roman"/>
      </w:r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3" w15:restartNumberingAfterBreak="0">
    <w:nsid w:val="32DF4968"/>
    <w:multiLevelType w:val="multilevel"/>
    <w:tmpl w:val="42D8E684"/>
    <w:lvl w:ilvl="0">
      <w:start w:val="1"/>
      <w:numFmt w:val="lowerLetter"/>
      <w:lvlText w:val="%1."/>
      <w:lvlJc w:val="left"/>
      <w:pPr>
        <w:tabs>
          <w:tab w:val="num" w:pos="-360"/>
        </w:tabs>
        <w:ind w:left="720" w:hanging="360"/>
      </w:pPr>
      <w:rPr>
        <w:rFonts w:cs="Times New Roman" w:hint="default"/>
        <w:b w:val="0"/>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b w:val="0"/>
      </w:rPr>
    </w:lvl>
    <w:lvl w:ilvl="8">
      <w:start w:val="1"/>
      <w:numFmt w:val="lowerRoman"/>
      <w:lvlText w:val="%9."/>
      <w:lvlJc w:val="left"/>
      <w:pPr>
        <w:tabs>
          <w:tab w:val="num" w:pos="3600"/>
        </w:tabs>
        <w:ind w:left="3600" w:hanging="360"/>
      </w:pPr>
      <w:rPr>
        <w:rFonts w:cs="Times New Roman"/>
      </w:rPr>
    </w:lvl>
  </w:abstractNum>
  <w:abstractNum w:abstractNumId="44" w15:restartNumberingAfterBreak="0">
    <w:nsid w:val="33224F97"/>
    <w:multiLevelType w:val="hybridMultilevel"/>
    <w:tmpl w:val="A54AAE3C"/>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33FC7F25"/>
    <w:multiLevelType w:val="hybridMultilevel"/>
    <w:tmpl w:val="483698B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Letter"/>
      <w:lvlText w:val="%3)"/>
      <w:lvlJc w:val="lef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15:restartNumberingAfterBreak="0">
    <w:nsid w:val="341E28CE"/>
    <w:multiLevelType w:val="multilevel"/>
    <w:tmpl w:val="CABE642A"/>
    <w:lvl w:ilvl="0">
      <w:start w:val="1"/>
      <w:numFmt w:val="lowerLetter"/>
      <w:lvlText w:val="%1)"/>
      <w:lvlJc w:val="left"/>
      <w:pPr>
        <w:tabs>
          <w:tab w:val="num" w:pos="-360"/>
        </w:tabs>
        <w:ind w:left="720" w:hanging="360"/>
      </w:pPr>
      <w:rPr>
        <w:rFonts w:cs="Times New Roman" w:hint="default"/>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47" w15:restartNumberingAfterBreak="0">
    <w:nsid w:val="3679050D"/>
    <w:multiLevelType w:val="hybridMultilevel"/>
    <w:tmpl w:val="083C4476"/>
    <w:lvl w:ilvl="0" w:tplc="ECDEAFD0">
      <w:start w:val="1"/>
      <w:numFmt w:val="lowerLetter"/>
      <w:lvlText w:val="%1)"/>
      <w:lvlJc w:val="left"/>
      <w:pPr>
        <w:ind w:left="1080" w:hanging="360"/>
      </w:pPr>
      <w:rPr>
        <w:rFonts w:cs="Times New Roman"/>
      </w:rPr>
    </w:lvl>
    <w:lvl w:ilvl="1" w:tplc="71543C38">
      <w:start w:val="1"/>
      <w:numFmt w:val="lowerLetter"/>
      <w:pStyle w:val="ListParagraph"/>
      <w:lvlText w:val="%2)"/>
      <w:lvlJc w:val="left"/>
      <w:pPr>
        <w:tabs>
          <w:tab w:val="num" w:pos="900"/>
        </w:tabs>
        <w:ind w:left="900" w:hanging="360"/>
      </w:pPr>
      <w:rPr>
        <w:rFonts w:cs="Times New Roman" w:hint="default"/>
      </w:rPr>
    </w:lvl>
    <w:lvl w:ilvl="2" w:tplc="9B2ECAD2">
      <w:start w:val="1"/>
      <w:numFmt w:val="lowerRoman"/>
      <w:lvlText w:val="%3."/>
      <w:lvlJc w:val="right"/>
      <w:pPr>
        <w:tabs>
          <w:tab w:val="num" w:pos="2160"/>
        </w:tabs>
        <w:ind w:left="2160" w:hanging="180"/>
      </w:pPr>
      <w:rPr>
        <w:rFonts w:cs="Times New Roman"/>
      </w:rPr>
    </w:lvl>
    <w:lvl w:ilvl="3" w:tplc="93BC30EA" w:tentative="1">
      <w:start w:val="1"/>
      <w:numFmt w:val="decimal"/>
      <w:lvlText w:val="%4."/>
      <w:lvlJc w:val="left"/>
      <w:pPr>
        <w:tabs>
          <w:tab w:val="num" w:pos="2880"/>
        </w:tabs>
        <w:ind w:left="2880" w:hanging="360"/>
      </w:pPr>
      <w:rPr>
        <w:rFonts w:cs="Times New Roman"/>
      </w:rPr>
    </w:lvl>
    <w:lvl w:ilvl="4" w:tplc="D206E842" w:tentative="1">
      <w:start w:val="1"/>
      <w:numFmt w:val="lowerLetter"/>
      <w:lvlText w:val="%5."/>
      <w:lvlJc w:val="left"/>
      <w:pPr>
        <w:tabs>
          <w:tab w:val="num" w:pos="3600"/>
        </w:tabs>
        <w:ind w:left="3600" w:hanging="360"/>
      </w:pPr>
      <w:rPr>
        <w:rFonts w:cs="Times New Roman"/>
      </w:rPr>
    </w:lvl>
    <w:lvl w:ilvl="5" w:tplc="F2AEC14C" w:tentative="1">
      <w:start w:val="1"/>
      <w:numFmt w:val="lowerRoman"/>
      <w:lvlText w:val="%6."/>
      <w:lvlJc w:val="right"/>
      <w:pPr>
        <w:tabs>
          <w:tab w:val="num" w:pos="4320"/>
        </w:tabs>
        <w:ind w:left="4320" w:hanging="180"/>
      </w:pPr>
      <w:rPr>
        <w:rFonts w:cs="Times New Roman"/>
      </w:rPr>
    </w:lvl>
    <w:lvl w:ilvl="6" w:tplc="0144D2EC" w:tentative="1">
      <w:start w:val="1"/>
      <w:numFmt w:val="decimal"/>
      <w:lvlText w:val="%7."/>
      <w:lvlJc w:val="left"/>
      <w:pPr>
        <w:tabs>
          <w:tab w:val="num" w:pos="5040"/>
        </w:tabs>
        <w:ind w:left="5040" w:hanging="360"/>
      </w:pPr>
      <w:rPr>
        <w:rFonts w:cs="Times New Roman"/>
      </w:rPr>
    </w:lvl>
    <w:lvl w:ilvl="7" w:tplc="322E6E34" w:tentative="1">
      <w:start w:val="1"/>
      <w:numFmt w:val="lowerLetter"/>
      <w:lvlText w:val="%8."/>
      <w:lvlJc w:val="left"/>
      <w:pPr>
        <w:tabs>
          <w:tab w:val="num" w:pos="5760"/>
        </w:tabs>
        <w:ind w:left="5760" w:hanging="360"/>
      </w:pPr>
      <w:rPr>
        <w:rFonts w:cs="Times New Roman"/>
      </w:rPr>
    </w:lvl>
    <w:lvl w:ilvl="8" w:tplc="27681972" w:tentative="1">
      <w:start w:val="1"/>
      <w:numFmt w:val="lowerRoman"/>
      <w:lvlText w:val="%9."/>
      <w:lvlJc w:val="right"/>
      <w:pPr>
        <w:tabs>
          <w:tab w:val="num" w:pos="6480"/>
        </w:tabs>
        <w:ind w:left="6480" w:hanging="180"/>
      </w:pPr>
      <w:rPr>
        <w:rFonts w:cs="Times New Roman"/>
      </w:rPr>
    </w:lvl>
  </w:abstractNum>
  <w:abstractNum w:abstractNumId="48" w15:restartNumberingAfterBreak="0">
    <w:nsid w:val="368B2BF8"/>
    <w:multiLevelType w:val="multilevel"/>
    <w:tmpl w:val="2E4C61D0"/>
    <w:lvl w:ilvl="0">
      <w:start w:val="1"/>
      <w:numFmt w:val="lowerLetter"/>
      <w:lvlText w:val="%1)"/>
      <w:lvlJc w:val="left"/>
      <w:pPr>
        <w:tabs>
          <w:tab w:val="num" w:pos="-360"/>
        </w:tabs>
        <w:ind w:left="720" w:hanging="360"/>
      </w:pPr>
      <w:rPr>
        <w:rFonts w:cs="Times New Roman" w:hint="default"/>
        <w:b w:val="0"/>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b w:val="0"/>
      </w:rPr>
    </w:lvl>
    <w:lvl w:ilvl="8">
      <w:start w:val="1"/>
      <w:numFmt w:val="lowerRoman"/>
      <w:lvlText w:val="%9."/>
      <w:lvlJc w:val="left"/>
      <w:pPr>
        <w:tabs>
          <w:tab w:val="num" w:pos="3600"/>
        </w:tabs>
        <w:ind w:left="3600" w:hanging="360"/>
      </w:pPr>
      <w:rPr>
        <w:rFonts w:cs="Times New Roman"/>
      </w:rPr>
    </w:lvl>
  </w:abstractNum>
  <w:abstractNum w:abstractNumId="49" w15:restartNumberingAfterBreak="0">
    <w:nsid w:val="37433D6B"/>
    <w:multiLevelType w:val="hybridMultilevel"/>
    <w:tmpl w:val="F594E596"/>
    <w:lvl w:ilvl="0" w:tplc="04090001">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7810025"/>
    <w:multiLevelType w:val="hybridMultilevel"/>
    <w:tmpl w:val="4E242EB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37B1371B"/>
    <w:multiLevelType w:val="hybridMultilevel"/>
    <w:tmpl w:val="3F4EE92E"/>
    <w:lvl w:ilvl="0" w:tplc="7B16671E">
      <w:start w:val="1"/>
      <w:numFmt w:val="lowerLetter"/>
      <w:lvlText w:val="%1."/>
      <w:lvlJc w:val="left"/>
      <w:pPr>
        <w:ind w:left="1440" w:hanging="360"/>
      </w:pPr>
      <w:rPr>
        <w:rFonts w:asciiTheme="minorHAnsi" w:eastAsiaTheme="minorHAnsi" w:hAnsiTheme="minorHAnsi" w:cstheme="minorBidi"/>
      </w:rPr>
    </w:lvl>
    <w:lvl w:ilvl="1" w:tplc="B5BC7010">
      <w:start w:val="1"/>
      <w:numFmt w:val="lowerLetter"/>
      <w:lvlText w:val="%2."/>
      <w:lvlJc w:val="left"/>
      <w:pPr>
        <w:ind w:left="2160" w:hanging="360"/>
      </w:pPr>
      <w:rPr>
        <w:rFonts w:asciiTheme="minorHAnsi" w:hAnsiTheme="minorHAnsi" w:cstheme="minorHAnsi" w:hint="default"/>
        <w:sz w:val="22"/>
        <w:szCs w:val="22"/>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324855E4">
      <w:start w:val="1"/>
      <w:numFmt w:val="lowerRoman"/>
      <w:lvlText w:val="%6."/>
      <w:lvlJc w:val="right"/>
      <w:pPr>
        <w:ind w:left="5040" w:hanging="180"/>
      </w:pPr>
      <w:rPr>
        <w:rFonts w:asciiTheme="minorHAnsi" w:hAnsiTheme="minorHAnsi" w:hint="default"/>
        <w:sz w:val="22"/>
      </w:r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2" w15:restartNumberingAfterBreak="0">
    <w:nsid w:val="383D2D53"/>
    <w:multiLevelType w:val="multilevel"/>
    <w:tmpl w:val="BE1E3EE4"/>
    <w:lvl w:ilvl="0">
      <w:start w:val="1"/>
      <w:numFmt w:val="lowerLetter"/>
      <w:lvlText w:val="%1)"/>
      <w:lvlJc w:val="left"/>
      <w:pPr>
        <w:tabs>
          <w:tab w:val="num" w:pos="-360"/>
        </w:tabs>
        <w:ind w:left="720" w:hanging="360"/>
      </w:pPr>
      <w:rPr>
        <w:rFonts w:cs="Times New Roman" w:hint="default"/>
        <w:b w:val="0"/>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b w:val="0"/>
      </w:rPr>
    </w:lvl>
    <w:lvl w:ilvl="8">
      <w:start w:val="1"/>
      <w:numFmt w:val="lowerRoman"/>
      <w:lvlText w:val="%9."/>
      <w:lvlJc w:val="left"/>
      <w:pPr>
        <w:tabs>
          <w:tab w:val="num" w:pos="3600"/>
        </w:tabs>
        <w:ind w:left="3600" w:hanging="360"/>
      </w:pPr>
      <w:rPr>
        <w:rFonts w:cs="Times New Roman"/>
      </w:rPr>
    </w:lvl>
  </w:abstractNum>
  <w:abstractNum w:abstractNumId="53" w15:restartNumberingAfterBreak="0">
    <w:nsid w:val="39D1437A"/>
    <w:multiLevelType w:val="multilevel"/>
    <w:tmpl w:val="ABD0D358"/>
    <w:lvl w:ilvl="0">
      <w:start w:val="3"/>
      <w:numFmt w:val="decimal"/>
      <w:lvlText w:val="%1"/>
      <w:lvlJc w:val="left"/>
      <w:pPr>
        <w:ind w:left="510" w:hanging="510"/>
      </w:pPr>
      <w:rPr>
        <w:rFonts w:hint="default"/>
        <w:i w:val="0"/>
      </w:rPr>
    </w:lvl>
    <w:lvl w:ilvl="1">
      <w:start w:val="12"/>
      <w:numFmt w:val="decimal"/>
      <w:lvlText w:val="%1.%2"/>
      <w:lvlJc w:val="left"/>
      <w:pPr>
        <w:ind w:left="510" w:hanging="510"/>
      </w:pPr>
      <w:rPr>
        <w:rFonts w:hint="default"/>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54" w15:restartNumberingAfterBreak="0">
    <w:nsid w:val="3A016520"/>
    <w:multiLevelType w:val="hybridMultilevel"/>
    <w:tmpl w:val="97AC22A4"/>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15:restartNumberingAfterBreak="0">
    <w:nsid w:val="3A3A125B"/>
    <w:multiLevelType w:val="multilevel"/>
    <w:tmpl w:val="CABE642A"/>
    <w:lvl w:ilvl="0">
      <w:start w:val="1"/>
      <w:numFmt w:val="lowerLetter"/>
      <w:lvlText w:val="%1)"/>
      <w:lvlJc w:val="left"/>
      <w:pPr>
        <w:tabs>
          <w:tab w:val="num" w:pos="-360"/>
        </w:tabs>
        <w:ind w:left="720" w:hanging="360"/>
      </w:pPr>
      <w:rPr>
        <w:rFonts w:cs="Times New Roman" w:hint="default"/>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56" w15:restartNumberingAfterBreak="0">
    <w:nsid w:val="3BBC4C39"/>
    <w:multiLevelType w:val="multilevel"/>
    <w:tmpl w:val="297E46D6"/>
    <w:lvl w:ilvl="0">
      <w:start w:val="3"/>
      <w:numFmt w:val="decimal"/>
      <w:lvlText w:val="%1"/>
      <w:lvlJc w:val="left"/>
      <w:pPr>
        <w:ind w:left="360" w:hanging="360"/>
      </w:pPr>
      <w:rPr>
        <w:rFonts w:hint="default"/>
      </w:rPr>
    </w:lvl>
    <w:lvl w:ilvl="1">
      <w:start w:val="7"/>
      <w:numFmt w:val="decimal"/>
      <w:lvlText w:val="%1.%2"/>
      <w:lvlJc w:val="left"/>
      <w:pPr>
        <w:ind w:left="540" w:hanging="360"/>
      </w:pPr>
      <w:rPr>
        <w:rFonts w:hint="default"/>
      </w:rPr>
    </w:lvl>
    <w:lvl w:ilvl="2">
      <w:start w:val="1"/>
      <w:numFmt w:val="decimal"/>
      <w:lvlText w:val="%1.%2.%3"/>
      <w:lvlJc w:val="left"/>
      <w:pPr>
        <w:ind w:left="1080" w:hanging="720"/>
      </w:pPr>
      <w:rPr>
        <w:rFonts w:hint="default"/>
        <w:b/>
        <w:spacing w:val="2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7" w15:restartNumberingAfterBreak="0">
    <w:nsid w:val="3C3449BE"/>
    <w:multiLevelType w:val="hybridMultilevel"/>
    <w:tmpl w:val="356CF7AA"/>
    <w:lvl w:ilvl="0" w:tplc="FFFFFFFF">
      <w:start w:val="1"/>
      <w:numFmt w:val="lowerLetter"/>
      <w:lvlText w:val="%1)"/>
      <w:lvlJc w:val="left"/>
      <w:pPr>
        <w:ind w:left="1080" w:hanging="360"/>
      </w:pPr>
      <w:rPr>
        <w:rFonts w:cs="Times New Roman"/>
      </w:rPr>
    </w:lvl>
    <w:lvl w:ilvl="1" w:tplc="FFFFFFFF">
      <w:start w:val="1"/>
      <w:numFmt w:val="lowerLetter"/>
      <w:lvlText w:val="%2."/>
      <w:lvlJc w:val="left"/>
      <w:pPr>
        <w:ind w:left="1800" w:hanging="360"/>
      </w:pPr>
      <w:rPr>
        <w:rFonts w:cs="Times New Roman"/>
      </w:rPr>
    </w:lvl>
    <w:lvl w:ilvl="2" w:tplc="FFFFFFFF">
      <w:start w:val="1"/>
      <w:numFmt w:val="lowerRoman"/>
      <w:lvlText w:val="%3."/>
      <w:lvlJc w:val="right"/>
      <w:pPr>
        <w:ind w:left="2520" w:hanging="180"/>
      </w:pPr>
      <w:rPr>
        <w:rFonts w:cs="Times New Roman"/>
      </w:rPr>
    </w:lvl>
    <w:lvl w:ilvl="3" w:tplc="FFFFFFFF">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58" w15:restartNumberingAfterBreak="0">
    <w:nsid w:val="3DFC2B38"/>
    <w:multiLevelType w:val="multilevel"/>
    <w:tmpl w:val="110658BC"/>
    <w:lvl w:ilvl="0">
      <w:start w:val="1"/>
      <w:numFmt w:val="lowerLetter"/>
      <w:lvlText w:val="%1)"/>
      <w:lvlJc w:val="left"/>
      <w:pPr>
        <w:tabs>
          <w:tab w:val="num" w:pos="-360"/>
        </w:tabs>
        <w:ind w:left="720" w:hanging="360"/>
      </w:pPr>
      <w:rPr>
        <w:rFonts w:hint="default"/>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59" w15:restartNumberingAfterBreak="0">
    <w:nsid w:val="3E3A6D0F"/>
    <w:multiLevelType w:val="multilevel"/>
    <w:tmpl w:val="0F1E4F82"/>
    <w:lvl w:ilvl="0">
      <w:start w:val="1"/>
      <w:numFmt w:val="lowerLetter"/>
      <w:lvlText w:val="%1."/>
      <w:lvlJc w:val="left"/>
      <w:pPr>
        <w:tabs>
          <w:tab w:val="num" w:pos="-360"/>
        </w:tabs>
        <w:ind w:left="720" w:hanging="360"/>
      </w:pPr>
      <w:rPr>
        <w:rFonts w:cs="Times New Roman" w:hint="default"/>
        <w:b w:val="0"/>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b w:val="0"/>
      </w:rPr>
    </w:lvl>
    <w:lvl w:ilvl="8">
      <w:start w:val="1"/>
      <w:numFmt w:val="lowerRoman"/>
      <w:lvlText w:val="%9."/>
      <w:lvlJc w:val="left"/>
      <w:pPr>
        <w:tabs>
          <w:tab w:val="num" w:pos="3600"/>
        </w:tabs>
        <w:ind w:left="3600" w:hanging="360"/>
      </w:pPr>
      <w:rPr>
        <w:rFonts w:cs="Times New Roman"/>
      </w:rPr>
    </w:lvl>
  </w:abstractNum>
  <w:abstractNum w:abstractNumId="60" w15:restartNumberingAfterBreak="0">
    <w:nsid w:val="3EEE6E37"/>
    <w:multiLevelType w:val="hybridMultilevel"/>
    <w:tmpl w:val="FE3256EC"/>
    <w:lvl w:ilvl="0" w:tplc="49F47126">
      <w:start w:val="1"/>
      <w:numFmt w:val="lowerLetter"/>
      <w:lvlText w:val="%1)"/>
      <w:lvlJc w:val="left"/>
      <w:pPr>
        <w:ind w:left="1080" w:hanging="360"/>
      </w:pPr>
    </w:lvl>
    <w:lvl w:ilvl="1" w:tplc="26947932">
      <w:start w:val="1"/>
      <w:numFmt w:val="lowerLetter"/>
      <w:lvlText w:val="%2."/>
      <w:lvlJc w:val="left"/>
      <w:pPr>
        <w:ind w:left="1800" w:hanging="360"/>
      </w:pPr>
    </w:lvl>
    <w:lvl w:ilvl="2" w:tplc="098C918E">
      <w:start w:val="1"/>
      <w:numFmt w:val="lowerRoman"/>
      <w:lvlText w:val="%3."/>
      <w:lvlJc w:val="right"/>
      <w:pPr>
        <w:ind w:left="2520" w:hanging="180"/>
      </w:pPr>
    </w:lvl>
    <w:lvl w:ilvl="3" w:tplc="607286A8">
      <w:start w:val="1"/>
      <w:numFmt w:val="decimal"/>
      <w:lvlText w:val="%4."/>
      <w:lvlJc w:val="left"/>
      <w:pPr>
        <w:ind w:left="3240" w:hanging="360"/>
      </w:pPr>
    </w:lvl>
    <w:lvl w:ilvl="4" w:tplc="40381B0E" w:tentative="1">
      <w:start w:val="1"/>
      <w:numFmt w:val="lowerLetter"/>
      <w:lvlText w:val="%5."/>
      <w:lvlJc w:val="left"/>
      <w:pPr>
        <w:ind w:left="3960" w:hanging="360"/>
      </w:pPr>
    </w:lvl>
    <w:lvl w:ilvl="5" w:tplc="67E2A38A" w:tentative="1">
      <w:start w:val="1"/>
      <w:numFmt w:val="lowerRoman"/>
      <w:lvlText w:val="%6."/>
      <w:lvlJc w:val="right"/>
      <w:pPr>
        <w:ind w:left="4680" w:hanging="180"/>
      </w:pPr>
    </w:lvl>
    <w:lvl w:ilvl="6" w:tplc="967A6E6E" w:tentative="1">
      <w:start w:val="1"/>
      <w:numFmt w:val="decimal"/>
      <w:lvlText w:val="%7."/>
      <w:lvlJc w:val="left"/>
      <w:pPr>
        <w:ind w:left="5400" w:hanging="360"/>
      </w:pPr>
    </w:lvl>
    <w:lvl w:ilvl="7" w:tplc="0F66327C" w:tentative="1">
      <w:start w:val="1"/>
      <w:numFmt w:val="lowerLetter"/>
      <w:lvlText w:val="%8."/>
      <w:lvlJc w:val="left"/>
      <w:pPr>
        <w:ind w:left="6120" w:hanging="360"/>
      </w:pPr>
    </w:lvl>
    <w:lvl w:ilvl="8" w:tplc="45C042E0" w:tentative="1">
      <w:start w:val="1"/>
      <w:numFmt w:val="lowerRoman"/>
      <w:lvlText w:val="%9."/>
      <w:lvlJc w:val="right"/>
      <w:pPr>
        <w:ind w:left="6840" w:hanging="180"/>
      </w:pPr>
    </w:lvl>
  </w:abstractNum>
  <w:abstractNum w:abstractNumId="61" w15:restartNumberingAfterBreak="0">
    <w:nsid w:val="3FF852F6"/>
    <w:multiLevelType w:val="hybridMultilevel"/>
    <w:tmpl w:val="E2241566"/>
    <w:lvl w:ilvl="0" w:tplc="686A1870">
      <w:start w:val="1"/>
      <w:numFmt w:val="lowerLetter"/>
      <w:lvlText w:val="%1)"/>
      <w:lvlJc w:val="left"/>
      <w:pPr>
        <w:ind w:left="1080" w:hanging="360"/>
      </w:pPr>
      <w:rPr>
        <w:rFonts w:cs="Times New Roman"/>
      </w:rPr>
    </w:lvl>
    <w:lvl w:ilvl="1" w:tplc="0776B010">
      <w:start w:val="1"/>
      <w:numFmt w:val="lowerLetter"/>
      <w:lvlText w:val="%2."/>
      <w:lvlJc w:val="left"/>
      <w:pPr>
        <w:ind w:left="1800" w:hanging="360"/>
      </w:pPr>
      <w:rPr>
        <w:rFonts w:cs="Times New Roman"/>
      </w:rPr>
    </w:lvl>
    <w:lvl w:ilvl="2" w:tplc="E58A7782">
      <w:start w:val="1"/>
      <w:numFmt w:val="lowerRoman"/>
      <w:lvlText w:val="%3."/>
      <w:lvlJc w:val="right"/>
      <w:pPr>
        <w:ind w:left="2520" w:hanging="180"/>
      </w:pPr>
      <w:rPr>
        <w:rFonts w:cs="Times New Roman"/>
      </w:rPr>
    </w:lvl>
    <w:lvl w:ilvl="3" w:tplc="453A36F0">
      <w:start w:val="1"/>
      <w:numFmt w:val="decimal"/>
      <w:lvlText w:val="%4."/>
      <w:lvlJc w:val="left"/>
      <w:pPr>
        <w:ind w:left="3240" w:hanging="360"/>
      </w:pPr>
      <w:rPr>
        <w:rFonts w:cs="Times New Roman"/>
      </w:rPr>
    </w:lvl>
    <w:lvl w:ilvl="4" w:tplc="1FB00E32" w:tentative="1">
      <w:start w:val="1"/>
      <w:numFmt w:val="lowerLetter"/>
      <w:lvlText w:val="%5."/>
      <w:lvlJc w:val="left"/>
      <w:pPr>
        <w:ind w:left="3960" w:hanging="360"/>
      </w:pPr>
      <w:rPr>
        <w:rFonts w:cs="Times New Roman"/>
      </w:rPr>
    </w:lvl>
    <w:lvl w:ilvl="5" w:tplc="DCA6479E" w:tentative="1">
      <w:start w:val="1"/>
      <w:numFmt w:val="lowerRoman"/>
      <w:lvlText w:val="%6."/>
      <w:lvlJc w:val="right"/>
      <w:pPr>
        <w:ind w:left="4680" w:hanging="180"/>
      </w:pPr>
      <w:rPr>
        <w:rFonts w:cs="Times New Roman"/>
      </w:rPr>
    </w:lvl>
    <w:lvl w:ilvl="6" w:tplc="C4A81584" w:tentative="1">
      <w:start w:val="1"/>
      <w:numFmt w:val="decimal"/>
      <w:lvlText w:val="%7."/>
      <w:lvlJc w:val="left"/>
      <w:pPr>
        <w:ind w:left="5400" w:hanging="360"/>
      </w:pPr>
      <w:rPr>
        <w:rFonts w:cs="Times New Roman"/>
      </w:rPr>
    </w:lvl>
    <w:lvl w:ilvl="7" w:tplc="E0083090" w:tentative="1">
      <w:start w:val="1"/>
      <w:numFmt w:val="lowerLetter"/>
      <w:lvlText w:val="%8."/>
      <w:lvlJc w:val="left"/>
      <w:pPr>
        <w:ind w:left="6120" w:hanging="360"/>
      </w:pPr>
      <w:rPr>
        <w:rFonts w:cs="Times New Roman"/>
      </w:rPr>
    </w:lvl>
    <w:lvl w:ilvl="8" w:tplc="81C623E2" w:tentative="1">
      <w:start w:val="1"/>
      <w:numFmt w:val="lowerRoman"/>
      <w:lvlText w:val="%9."/>
      <w:lvlJc w:val="right"/>
      <w:pPr>
        <w:ind w:left="6840" w:hanging="180"/>
      </w:pPr>
      <w:rPr>
        <w:rFonts w:cs="Times New Roman"/>
      </w:rPr>
    </w:lvl>
  </w:abstractNum>
  <w:abstractNum w:abstractNumId="62" w15:restartNumberingAfterBreak="0">
    <w:nsid w:val="40C05241"/>
    <w:multiLevelType w:val="multilevel"/>
    <w:tmpl w:val="F4FCF15E"/>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15:restartNumberingAfterBreak="0">
    <w:nsid w:val="41F75D7B"/>
    <w:multiLevelType w:val="hybridMultilevel"/>
    <w:tmpl w:val="DDF24AD8"/>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6555DB7"/>
    <w:multiLevelType w:val="hybridMultilevel"/>
    <w:tmpl w:val="78FAA74E"/>
    <w:lvl w:ilvl="0" w:tplc="3C8C102E">
      <w:start w:val="1"/>
      <w:numFmt w:val="lowerLetter"/>
      <w:lvlText w:val="%1."/>
      <w:lvlJc w:val="left"/>
      <w:pPr>
        <w:ind w:left="720" w:hanging="360"/>
      </w:pPr>
      <w:rPr>
        <w:rFonts w:asciiTheme="minorHAnsi" w:eastAsiaTheme="minorEastAsia" w:hAnsiTheme="minorHAnsi" w:cstheme="minorBidi"/>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748538F"/>
    <w:multiLevelType w:val="multilevel"/>
    <w:tmpl w:val="C644C592"/>
    <w:lvl w:ilvl="0">
      <w:start w:val="1"/>
      <w:numFmt w:val="bullet"/>
      <w:lvlText w:val=""/>
      <w:lvlJc w:val="left"/>
      <w:pPr>
        <w:tabs>
          <w:tab w:val="num" w:pos="-360"/>
        </w:tabs>
        <w:ind w:left="720" w:hanging="360"/>
      </w:pPr>
      <w:rPr>
        <w:rFonts w:ascii="Symbol" w:hAnsi="Symbol" w:hint="default"/>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66" w15:restartNumberingAfterBreak="0">
    <w:nsid w:val="47AD00F0"/>
    <w:multiLevelType w:val="hybridMultilevel"/>
    <w:tmpl w:val="DDF24AD8"/>
    <w:lvl w:ilvl="0" w:tplc="BF54904E">
      <w:start w:val="1"/>
      <w:numFmt w:val="lowerLetter"/>
      <w:lvlText w:val="%1)"/>
      <w:lvlJc w:val="left"/>
      <w:pPr>
        <w:ind w:left="720" w:hanging="360"/>
      </w:pPr>
      <w:rPr>
        <w:rFonts w:cs="Times New Roman"/>
      </w:rPr>
    </w:lvl>
    <w:lvl w:ilvl="1" w:tplc="950EDEC0" w:tentative="1">
      <w:start w:val="1"/>
      <w:numFmt w:val="lowerLetter"/>
      <w:lvlText w:val="%2."/>
      <w:lvlJc w:val="left"/>
      <w:pPr>
        <w:ind w:left="1440" w:hanging="360"/>
      </w:pPr>
    </w:lvl>
    <w:lvl w:ilvl="2" w:tplc="1C52BB02" w:tentative="1">
      <w:start w:val="1"/>
      <w:numFmt w:val="lowerRoman"/>
      <w:lvlText w:val="%3."/>
      <w:lvlJc w:val="right"/>
      <w:pPr>
        <w:ind w:left="2160" w:hanging="180"/>
      </w:pPr>
    </w:lvl>
    <w:lvl w:ilvl="3" w:tplc="D71E58CE" w:tentative="1">
      <w:start w:val="1"/>
      <w:numFmt w:val="decimal"/>
      <w:lvlText w:val="%4."/>
      <w:lvlJc w:val="left"/>
      <w:pPr>
        <w:ind w:left="2880" w:hanging="360"/>
      </w:pPr>
    </w:lvl>
    <w:lvl w:ilvl="4" w:tplc="5086B5F8" w:tentative="1">
      <w:start w:val="1"/>
      <w:numFmt w:val="lowerLetter"/>
      <w:lvlText w:val="%5."/>
      <w:lvlJc w:val="left"/>
      <w:pPr>
        <w:ind w:left="3600" w:hanging="360"/>
      </w:pPr>
    </w:lvl>
    <w:lvl w:ilvl="5" w:tplc="926CD8B0" w:tentative="1">
      <w:start w:val="1"/>
      <w:numFmt w:val="lowerRoman"/>
      <w:lvlText w:val="%6."/>
      <w:lvlJc w:val="right"/>
      <w:pPr>
        <w:ind w:left="4320" w:hanging="180"/>
      </w:pPr>
    </w:lvl>
    <w:lvl w:ilvl="6" w:tplc="8C10A666" w:tentative="1">
      <w:start w:val="1"/>
      <w:numFmt w:val="decimal"/>
      <w:lvlText w:val="%7."/>
      <w:lvlJc w:val="left"/>
      <w:pPr>
        <w:ind w:left="5040" w:hanging="360"/>
      </w:pPr>
    </w:lvl>
    <w:lvl w:ilvl="7" w:tplc="43102F64" w:tentative="1">
      <w:start w:val="1"/>
      <w:numFmt w:val="lowerLetter"/>
      <w:lvlText w:val="%8."/>
      <w:lvlJc w:val="left"/>
      <w:pPr>
        <w:ind w:left="5760" w:hanging="360"/>
      </w:pPr>
    </w:lvl>
    <w:lvl w:ilvl="8" w:tplc="77C2C104" w:tentative="1">
      <w:start w:val="1"/>
      <w:numFmt w:val="lowerRoman"/>
      <w:lvlText w:val="%9."/>
      <w:lvlJc w:val="right"/>
      <w:pPr>
        <w:ind w:left="6480" w:hanging="180"/>
      </w:pPr>
    </w:lvl>
  </w:abstractNum>
  <w:abstractNum w:abstractNumId="67" w15:restartNumberingAfterBreak="0">
    <w:nsid w:val="47C767D1"/>
    <w:multiLevelType w:val="hybridMultilevel"/>
    <w:tmpl w:val="F594E596"/>
    <w:lvl w:ilvl="0" w:tplc="4F946A74">
      <w:start w:val="1"/>
      <w:numFmt w:val="lowerLetter"/>
      <w:lvlText w:val="%1)"/>
      <w:lvlJc w:val="left"/>
      <w:pPr>
        <w:ind w:left="1440" w:hanging="360"/>
      </w:pPr>
      <w:rPr>
        <w:rFonts w:cs="Times New Roman"/>
      </w:rPr>
    </w:lvl>
    <w:lvl w:ilvl="1" w:tplc="6228040A" w:tentative="1">
      <w:start w:val="1"/>
      <w:numFmt w:val="lowerLetter"/>
      <w:lvlText w:val="%2."/>
      <w:lvlJc w:val="left"/>
      <w:pPr>
        <w:ind w:left="2160" w:hanging="360"/>
      </w:pPr>
    </w:lvl>
    <w:lvl w:ilvl="2" w:tplc="6CD23CD6" w:tentative="1">
      <w:start w:val="1"/>
      <w:numFmt w:val="lowerRoman"/>
      <w:lvlText w:val="%3."/>
      <w:lvlJc w:val="right"/>
      <w:pPr>
        <w:ind w:left="2880" w:hanging="180"/>
      </w:pPr>
    </w:lvl>
    <w:lvl w:ilvl="3" w:tplc="44AAA14C" w:tentative="1">
      <w:start w:val="1"/>
      <w:numFmt w:val="decimal"/>
      <w:lvlText w:val="%4."/>
      <w:lvlJc w:val="left"/>
      <w:pPr>
        <w:ind w:left="3600" w:hanging="360"/>
      </w:pPr>
    </w:lvl>
    <w:lvl w:ilvl="4" w:tplc="58C4ABF8" w:tentative="1">
      <w:start w:val="1"/>
      <w:numFmt w:val="lowerLetter"/>
      <w:lvlText w:val="%5."/>
      <w:lvlJc w:val="left"/>
      <w:pPr>
        <w:ind w:left="4320" w:hanging="360"/>
      </w:pPr>
    </w:lvl>
    <w:lvl w:ilvl="5" w:tplc="B950B6B4" w:tentative="1">
      <w:start w:val="1"/>
      <w:numFmt w:val="lowerRoman"/>
      <w:lvlText w:val="%6."/>
      <w:lvlJc w:val="right"/>
      <w:pPr>
        <w:ind w:left="5040" w:hanging="180"/>
      </w:pPr>
    </w:lvl>
    <w:lvl w:ilvl="6" w:tplc="9D6A8BC8" w:tentative="1">
      <w:start w:val="1"/>
      <w:numFmt w:val="decimal"/>
      <w:lvlText w:val="%7."/>
      <w:lvlJc w:val="left"/>
      <w:pPr>
        <w:ind w:left="5760" w:hanging="360"/>
      </w:pPr>
    </w:lvl>
    <w:lvl w:ilvl="7" w:tplc="F4201912" w:tentative="1">
      <w:start w:val="1"/>
      <w:numFmt w:val="lowerLetter"/>
      <w:lvlText w:val="%8."/>
      <w:lvlJc w:val="left"/>
      <w:pPr>
        <w:ind w:left="6480" w:hanging="360"/>
      </w:pPr>
    </w:lvl>
    <w:lvl w:ilvl="8" w:tplc="18BEACD2" w:tentative="1">
      <w:start w:val="1"/>
      <w:numFmt w:val="lowerRoman"/>
      <w:lvlText w:val="%9."/>
      <w:lvlJc w:val="right"/>
      <w:pPr>
        <w:ind w:left="7200" w:hanging="180"/>
      </w:pPr>
    </w:lvl>
  </w:abstractNum>
  <w:abstractNum w:abstractNumId="68" w15:restartNumberingAfterBreak="0">
    <w:nsid w:val="487A42F6"/>
    <w:multiLevelType w:val="hybridMultilevel"/>
    <w:tmpl w:val="6CC8CFF0"/>
    <w:lvl w:ilvl="0" w:tplc="04090001">
      <w:start w:val="1"/>
      <w:numFmt w:val="lowerLetter"/>
      <w:lvlText w:val="%1)"/>
      <w:lvlJc w:val="left"/>
      <w:pPr>
        <w:tabs>
          <w:tab w:val="num" w:pos="1080"/>
        </w:tabs>
        <w:ind w:left="108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9" w15:restartNumberingAfterBreak="0">
    <w:nsid w:val="48FF143B"/>
    <w:multiLevelType w:val="hybridMultilevel"/>
    <w:tmpl w:val="AC0CD164"/>
    <w:lvl w:ilvl="0" w:tplc="D07475E8">
      <w:start w:val="1"/>
      <w:numFmt w:val="lowerRoman"/>
      <w:lvlText w:val="%1."/>
      <w:lvlJc w:val="right"/>
      <w:pPr>
        <w:ind w:left="720" w:hanging="360"/>
      </w:pPr>
      <w:rPr>
        <w:rFonts w:hint="default"/>
      </w:rPr>
    </w:lvl>
    <w:lvl w:ilvl="1" w:tplc="E9F0629E" w:tentative="1">
      <w:start w:val="1"/>
      <w:numFmt w:val="bullet"/>
      <w:lvlText w:val="o"/>
      <w:lvlJc w:val="left"/>
      <w:pPr>
        <w:ind w:left="1440" w:hanging="360"/>
      </w:pPr>
      <w:rPr>
        <w:rFonts w:ascii="Courier New" w:hAnsi="Courier New" w:cs="Courier New" w:hint="default"/>
      </w:rPr>
    </w:lvl>
    <w:lvl w:ilvl="2" w:tplc="BB5C2C9E" w:tentative="1">
      <w:start w:val="1"/>
      <w:numFmt w:val="bullet"/>
      <w:lvlText w:val=""/>
      <w:lvlJc w:val="left"/>
      <w:pPr>
        <w:ind w:left="2160" w:hanging="360"/>
      </w:pPr>
      <w:rPr>
        <w:rFonts w:ascii="Wingdings" w:hAnsi="Wingdings" w:hint="default"/>
      </w:rPr>
    </w:lvl>
    <w:lvl w:ilvl="3" w:tplc="F55E9CA8" w:tentative="1">
      <w:start w:val="1"/>
      <w:numFmt w:val="bullet"/>
      <w:lvlText w:val=""/>
      <w:lvlJc w:val="left"/>
      <w:pPr>
        <w:ind w:left="2880" w:hanging="360"/>
      </w:pPr>
      <w:rPr>
        <w:rFonts w:ascii="Symbol" w:hAnsi="Symbol" w:hint="default"/>
      </w:rPr>
    </w:lvl>
    <w:lvl w:ilvl="4" w:tplc="5D0C029A" w:tentative="1">
      <w:start w:val="1"/>
      <w:numFmt w:val="bullet"/>
      <w:lvlText w:val="o"/>
      <w:lvlJc w:val="left"/>
      <w:pPr>
        <w:ind w:left="3600" w:hanging="360"/>
      </w:pPr>
      <w:rPr>
        <w:rFonts w:ascii="Courier New" w:hAnsi="Courier New" w:cs="Courier New" w:hint="default"/>
      </w:rPr>
    </w:lvl>
    <w:lvl w:ilvl="5" w:tplc="05ACD746" w:tentative="1">
      <w:start w:val="1"/>
      <w:numFmt w:val="bullet"/>
      <w:lvlText w:val=""/>
      <w:lvlJc w:val="left"/>
      <w:pPr>
        <w:ind w:left="4320" w:hanging="360"/>
      </w:pPr>
      <w:rPr>
        <w:rFonts w:ascii="Wingdings" w:hAnsi="Wingdings" w:hint="default"/>
      </w:rPr>
    </w:lvl>
    <w:lvl w:ilvl="6" w:tplc="25D25F70" w:tentative="1">
      <w:start w:val="1"/>
      <w:numFmt w:val="bullet"/>
      <w:lvlText w:val=""/>
      <w:lvlJc w:val="left"/>
      <w:pPr>
        <w:ind w:left="5040" w:hanging="360"/>
      </w:pPr>
      <w:rPr>
        <w:rFonts w:ascii="Symbol" w:hAnsi="Symbol" w:hint="default"/>
      </w:rPr>
    </w:lvl>
    <w:lvl w:ilvl="7" w:tplc="E9481E18" w:tentative="1">
      <w:start w:val="1"/>
      <w:numFmt w:val="bullet"/>
      <w:lvlText w:val="o"/>
      <w:lvlJc w:val="left"/>
      <w:pPr>
        <w:ind w:left="5760" w:hanging="360"/>
      </w:pPr>
      <w:rPr>
        <w:rFonts w:ascii="Courier New" w:hAnsi="Courier New" w:cs="Courier New" w:hint="default"/>
      </w:rPr>
    </w:lvl>
    <w:lvl w:ilvl="8" w:tplc="C8BC52F0" w:tentative="1">
      <w:start w:val="1"/>
      <w:numFmt w:val="bullet"/>
      <w:lvlText w:val=""/>
      <w:lvlJc w:val="left"/>
      <w:pPr>
        <w:ind w:left="6480" w:hanging="360"/>
      </w:pPr>
      <w:rPr>
        <w:rFonts w:ascii="Wingdings" w:hAnsi="Wingdings" w:hint="default"/>
      </w:rPr>
    </w:lvl>
  </w:abstractNum>
  <w:abstractNum w:abstractNumId="70" w15:restartNumberingAfterBreak="0">
    <w:nsid w:val="4A170A1E"/>
    <w:multiLevelType w:val="hybridMultilevel"/>
    <w:tmpl w:val="8080495A"/>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15:restartNumberingAfterBreak="0">
    <w:nsid w:val="4A514759"/>
    <w:multiLevelType w:val="multilevel"/>
    <w:tmpl w:val="434E52B0"/>
    <w:lvl w:ilvl="0">
      <w:start w:val="3"/>
      <w:numFmt w:val="decimal"/>
      <w:lvlText w:val="%1"/>
      <w:lvlJc w:val="left"/>
      <w:pPr>
        <w:ind w:left="510" w:hanging="510"/>
      </w:pPr>
      <w:rPr>
        <w:rFonts w:hint="default"/>
        <w:i w:val="0"/>
      </w:rPr>
    </w:lvl>
    <w:lvl w:ilvl="1">
      <w:start w:val="15"/>
      <w:numFmt w:val="decimal"/>
      <w:lvlText w:val="%1.%2"/>
      <w:lvlJc w:val="left"/>
      <w:pPr>
        <w:ind w:left="510" w:hanging="510"/>
      </w:pPr>
      <w:rPr>
        <w:rFonts w:hint="default"/>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2" w15:restartNumberingAfterBreak="0">
    <w:nsid w:val="4C5D5005"/>
    <w:multiLevelType w:val="multilevel"/>
    <w:tmpl w:val="CABE642A"/>
    <w:lvl w:ilvl="0">
      <w:start w:val="1"/>
      <w:numFmt w:val="lowerLetter"/>
      <w:lvlText w:val="%1)"/>
      <w:lvlJc w:val="left"/>
      <w:pPr>
        <w:tabs>
          <w:tab w:val="num" w:pos="-360"/>
        </w:tabs>
        <w:ind w:left="720" w:hanging="360"/>
      </w:pPr>
      <w:rPr>
        <w:rFonts w:cs="Times New Roman" w:hint="default"/>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73" w15:restartNumberingAfterBreak="0">
    <w:nsid w:val="4E1133E6"/>
    <w:multiLevelType w:val="multilevel"/>
    <w:tmpl w:val="90F80AD6"/>
    <w:lvl w:ilvl="0">
      <w:start w:val="1"/>
      <w:numFmt w:val="lowerLetter"/>
      <w:lvlText w:val="%1)"/>
      <w:lvlJc w:val="left"/>
      <w:pPr>
        <w:tabs>
          <w:tab w:val="num" w:pos="-360"/>
        </w:tabs>
        <w:ind w:left="720" w:hanging="360"/>
      </w:pPr>
      <w:rPr>
        <w:rFonts w:cs="Times New Roman" w:hint="default"/>
        <w:b w:val="0"/>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b w:val="0"/>
      </w:rPr>
    </w:lvl>
    <w:lvl w:ilvl="8">
      <w:start w:val="1"/>
      <w:numFmt w:val="lowerRoman"/>
      <w:lvlText w:val="%9."/>
      <w:lvlJc w:val="left"/>
      <w:pPr>
        <w:tabs>
          <w:tab w:val="num" w:pos="3600"/>
        </w:tabs>
        <w:ind w:left="3600" w:hanging="360"/>
      </w:pPr>
      <w:rPr>
        <w:rFonts w:cs="Times New Roman"/>
      </w:rPr>
    </w:lvl>
  </w:abstractNum>
  <w:abstractNum w:abstractNumId="74" w15:restartNumberingAfterBreak="0">
    <w:nsid w:val="50A1784A"/>
    <w:multiLevelType w:val="hybridMultilevel"/>
    <w:tmpl w:val="4E022F3A"/>
    <w:lvl w:ilvl="0" w:tplc="66A07150">
      <w:start w:val="1"/>
      <w:numFmt w:val="lowerLetter"/>
      <w:lvlText w:val="%1)"/>
      <w:lvlJc w:val="left"/>
      <w:pPr>
        <w:ind w:left="720" w:hanging="360"/>
      </w:pPr>
    </w:lvl>
    <w:lvl w:ilvl="1" w:tplc="974497BA" w:tentative="1">
      <w:start w:val="1"/>
      <w:numFmt w:val="lowerLetter"/>
      <w:lvlText w:val="%2."/>
      <w:lvlJc w:val="left"/>
      <w:pPr>
        <w:ind w:left="1440" w:hanging="360"/>
      </w:pPr>
    </w:lvl>
    <w:lvl w:ilvl="2" w:tplc="3842BF3E" w:tentative="1">
      <w:start w:val="1"/>
      <w:numFmt w:val="lowerRoman"/>
      <w:lvlText w:val="%3."/>
      <w:lvlJc w:val="right"/>
      <w:pPr>
        <w:ind w:left="2160" w:hanging="180"/>
      </w:pPr>
    </w:lvl>
    <w:lvl w:ilvl="3" w:tplc="66903932" w:tentative="1">
      <w:start w:val="1"/>
      <w:numFmt w:val="decimal"/>
      <w:lvlText w:val="%4."/>
      <w:lvlJc w:val="left"/>
      <w:pPr>
        <w:ind w:left="2880" w:hanging="360"/>
      </w:pPr>
    </w:lvl>
    <w:lvl w:ilvl="4" w:tplc="99887154" w:tentative="1">
      <w:start w:val="1"/>
      <w:numFmt w:val="lowerLetter"/>
      <w:lvlText w:val="%5."/>
      <w:lvlJc w:val="left"/>
      <w:pPr>
        <w:ind w:left="3600" w:hanging="360"/>
      </w:pPr>
    </w:lvl>
    <w:lvl w:ilvl="5" w:tplc="FF40CE34" w:tentative="1">
      <w:start w:val="1"/>
      <w:numFmt w:val="lowerRoman"/>
      <w:lvlText w:val="%6."/>
      <w:lvlJc w:val="right"/>
      <w:pPr>
        <w:ind w:left="4320" w:hanging="180"/>
      </w:pPr>
    </w:lvl>
    <w:lvl w:ilvl="6" w:tplc="5DCA7A1C" w:tentative="1">
      <w:start w:val="1"/>
      <w:numFmt w:val="decimal"/>
      <w:lvlText w:val="%7."/>
      <w:lvlJc w:val="left"/>
      <w:pPr>
        <w:ind w:left="5040" w:hanging="360"/>
      </w:pPr>
    </w:lvl>
    <w:lvl w:ilvl="7" w:tplc="0D62A92A" w:tentative="1">
      <w:start w:val="1"/>
      <w:numFmt w:val="lowerLetter"/>
      <w:lvlText w:val="%8."/>
      <w:lvlJc w:val="left"/>
      <w:pPr>
        <w:ind w:left="5760" w:hanging="360"/>
      </w:pPr>
    </w:lvl>
    <w:lvl w:ilvl="8" w:tplc="32405154" w:tentative="1">
      <w:start w:val="1"/>
      <w:numFmt w:val="lowerRoman"/>
      <w:lvlText w:val="%9."/>
      <w:lvlJc w:val="right"/>
      <w:pPr>
        <w:ind w:left="6480" w:hanging="180"/>
      </w:pPr>
    </w:lvl>
  </w:abstractNum>
  <w:abstractNum w:abstractNumId="75" w15:restartNumberingAfterBreak="0">
    <w:nsid w:val="515E4EB2"/>
    <w:multiLevelType w:val="hybridMultilevel"/>
    <w:tmpl w:val="AD3EA22C"/>
    <w:lvl w:ilvl="0" w:tplc="C5B4FC9A">
      <w:start w:val="1"/>
      <w:numFmt w:val="lowerLetter"/>
      <w:lvlText w:val="%1)"/>
      <w:lvlJc w:val="left"/>
      <w:pPr>
        <w:ind w:left="720" w:hanging="360"/>
      </w:pPr>
    </w:lvl>
    <w:lvl w:ilvl="1" w:tplc="2D9879A4" w:tentative="1">
      <w:start w:val="1"/>
      <w:numFmt w:val="lowerLetter"/>
      <w:lvlText w:val="%2."/>
      <w:lvlJc w:val="left"/>
      <w:pPr>
        <w:ind w:left="1440" w:hanging="360"/>
      </w:pPr>
    </w:lvl>
    <w:lvl w:ilvl="2" w:tplc="1062F312" w:tentative="1">
      <w:start w:val="1"/>
      <w:numFmt w:val="lowerRoman"/>
      <w:lvlText w:val="%3."/>
      <w:lvlJc w:val="right"/>
      <w:pPr>
        <w:ind w:left="2160" w:hanging="180"/>
      </w:pPr>
    </w:lvl>
    <w:lvl w:ilvl="3" w:tplc="AE160A94" w:tentative="1">
      <w:start w:val="1"/>
      <w:numFmt w:val="decimal"/>
      <w:lvlText w:val="%4."/>
      <w:lvlJc w:val="left"/>
      <w:pPr>
        <w:ind w:left="2880" w:hanging="360"/>
      </w:pPr>
    </w:lvl>
    <w:lvl w:ilvl="4" w:tplc="11461DBA" w:tentative="1">
      <w:start w:val="1"/>
      <w:numFmt w:val="lowerLetter"/>
      <w:lvlText w:val="%5."/>
      <w:lvlJc w:val="left"/>
      <w:pPr>
        <w:ind w:left="3600" w:hanging="360"/>
      </w:pPr>
    </w:lvl>
    <w:lvl w:ilvl="5" w:tplc="BDF87778" w:tentative="1">
      <w:start w:val="1"/>
      <w:numFmt w:val="lowerRoman"/>
      <w:lvlText w:val="%6."/>
      <w:lvlJc w:val="right"/>
      <w:pPr>
        <w:ind w:left="4320" w:hanging="180"/>
      </w:pPr>
    </w:lvl>
    <w:lvl w:ilvl="6" w:tplc="A016F152" w:tentative="1">
      <w:start w:val="1"/>
      <w:numFmt w:val="decimal"/>
      <w:lvlText w:val="%7."/>
      <w:lvlJc w:val="left"/>
      <w:pPr>
        <w:ind w:left="5040" w:hanging="360"/>
      </w:pPr>
    </w:lvl>
    <w:lvl w:ilvl="7" w:tplc="9B74277A" w:tentative="1">
      <w:start w:val="1"/>
      <w:numFmt w:val="lowerLetter"/>
      <w:lvlText w:val="%8."/>
      <w:lvlJc w:val="left"/>
      <w:pPr>
        <w:ind w:left="5760" w:hanging="360"/>
      </w:pPr>
    </w:lvl>
    <w:lvl w:ilvl="8" w:tplc="D5F0D94E" w:tentative="1">
      <w:start w:val="1"/>
      <w:numFmt w:val="lowerRoman"/>
      <w:lvlText w:val="%9."/>
      <w:lvlJc w:val="right"/>
      <w:pPr>
        <w:ind w:left="6480" w:hanging="180"/>
      </w:pPr>
    </w:lvl>
  </w:abstractNum>
  <w:abstractNum w:abstractNumId="76" w15:restartNumberingAfterBreak="0">
    <w:nsid w:val="530079A2"/>
    <w:multiLevelType w:val="hybridMultilevel"/>
    <w:tmpl w:val="D9040E7A"/>
    <w:lvl w:ilvl="0" w:tplc="A192F44A">
      <w:start w:val="1"/>
      <w:numFmt w:val="decimal"/>
      <w:lvlText w:val="3.1.%1"/>
      <w:lvlJc w:val="left"/>
      <w:pPr>
        <w:ind w:left="720" w:hanging="360"/>
      </w:pPr>
      <w:rPr>
        <w:rFonts w:hint="default"/>
        <w:b/>
      </w:rPr>
    </w:lvl>
    <w:lvl w:ilvl="1" w:tplc="BD16839C">
      <w:start w:val="1"/>
      <w:numFmt w:val="lowerRoman"/>
      <w:lvlText w:val="%2."/>
      <w:lvlJc w:val="left"/>
      <w:pPr>
        <w:ind w:left="1440" w:hanging="360"/>
      </w:pPr>
      <w:rPr>
        <w:rFonts w:asciiTheme="minorHAnsi" w:eastAsiaTheme="minorEastAsia" w:hAnsiTheme="minorHAnsi" w:cs="Arial"/>
      </w:rPr>
    </w:lvl>
    <w:lvl w:ilvl="2" w:tplc="79BC8D7A">
      <w:start w:val="1"/>
      <w:numFmt w:val="upperLetter"/>
      <w:lvlText w:val="%3."/>
      <w:lvlJc w:val="left"/>
      <w:pPr>
        <w:ind w:left="2340" w:hanging="360"/>
      </w:pPr>
      <w:rPr>
        <w:rFonts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FE0FD4"/>
    <w:multiLevelType w:val="multilevel"/>
    <w:tmpl w:val="DD162DBE"/>
    <w:lvl w:ilvl="0">
      <w:start w:val="4"/>
      <w:numFmt w:val="decimal"/>
      <w:lvlText w:val="%1"/>
      <w:lvlJc w:val="left"/>
      <w:pPr>
        <w:ind w:left="510" w:hanging="510"/>
      </w:pPr>
      <w:rPr>
        <w:rFonts w:hint="default"/>
      </w:rPr>
    </w:lvl>
    <w:lvl w:ilvl="1">
      <w:start w:val="26"/>
      <w:numFmt w:val="decimal"/>
      <w:lvlText w:val="%1.%2"/>
      <w:lvlJc w:val="left"/>
      <w:pPr>
        <w:ind w:left="870" w:hanging="51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6C75A0A"/>
    <w:multiLevelType w:val="multilevel"/>
    <w:tmpl w:val="4A8A254C"/>
    <w:lvl w:ilvl="0">
      <w:start w:val="4"/>
      <w:numFmt w:val="decimal"/>
      <w:lvlText w:val="%1"/>
      <w:lvlJc w:val="left"/>
      <w:pPr>
        <w:ind w:left="510" w:hanging="510"/>
      </w:pPr>
      <w:rPr>
        <w:rFonts w:hint="default"/>
      </w:rPr>
    </w:lvl>
    <w:lvl w:ilvl="1">
      <w:start w:val="27"/>
      <w:numFmt w:val="decimal"/>
      <w:lvlText w:val="%1.%2"/>
      <w:lvlJc w:val="left"/>
      <w:pPr>
        <w:ind w:left="870" w:hanging="51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8921472"/>
    <w:multiLevelType w:val="hybridMultilevel"/>
    <w:tmpl w:val="5588D87A"/>
    <w:lvl w:ilvl="0" w:tplc="4C6E888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8D063BF"/>
    <w:multiLevelType w:val="hybridMultilevel"/>
    <w:tmpl w:val="731EA53A"/>
    <w:lvl w:ilvl="0" w:tplc="FFFFFFFF">
      <w:start w:val="1"/>
      <w:numFmt w:val="lowerLetter"/>
      <w:lvlText w:val="%1)"/>
      <w:lvlJc w:val="left"/>
      <w:pPr>
        <w:ind w:left="1080" w:hanging="360"/>
      </w:pPr>
      <w:rPr>
        <w:rFonts w:cs="Times New Roman"/>
      </w:rPr>
    </w:lvl>
    <w:lvl w:ilvl="1" w:tplc="FFFFFFFF">
      <w:start w:val="1"/>
      <w:numFmt w:val="bullet"/>
      <w:pStyle w:val="StyleListBulletLeft"/>
      <w:lvlText w:val=""/>
      <w:lvlJc w:val="left"/>
      <w:pPr>
        <w:tabs>
          <w:tab w:val="num" w:pos="1800"/>
        </w:tabs>
        <w:ind w:left="1800" w:hanging="360"/>
      </w:pPr>
      <w:rPr>
        <w:rFonts w:ascii="Wingdings" w:hAnsi="Wingdings" w:hint="default"/>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81" w15:restartNumberingAfterBreak="0">
    <w:nsid w:val="5A6C18D8"/>
    <w:multiLevelType w:val="hybridMultilevel"/>
    <w:tmpl w:val="2CD67584"/>
    <w:lvl w:ilvl="0" w:tplc="150481DA">
      <w:start w:val="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A9D03B7"/>
    <w:multiLevelType w:val="hybridMultilevel"/>
    <w:tmpl w:val="895E686A"/>
    <w:lvl w:ilvl="0" w:tplc="0FFA6C10">
      <w:start w:val="1"/>
      <w:numFmt w:val="lowerLetter"/>
      <w:lvlText w:val="%1)"/>
      <w:lvlJc w:val="left"/>
      <w:pPr>
        <w:ind w:left="1440" w:hanging="360"/>
      </w:pPr>
      <w:rPr>
        <w:rFonts w:cs="Times New Roman" w:hint="default"/>
        <w:b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3" w15:restartNumberingAfterBreak="0">
    <w:nsid w:val="5BD41B19"/>
    <w:multiLevelType w:val="hybridMultilevel"/>
    <w:tmpl w:val="AB4ABDC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C520167"/>
    <w:multiLevelType w:val="hybridMultilevel"/>
    <w:tmpl w:val="E1FE9218"/>
    <w:lvl w:ilvl="0" w:tplc="FFFFFFFF">
      <w:start w:val="1"/>
      <w:numFmt w:val="lowerLetter"/>
      <w:lvlText w:val="%1)"/>
      <w:lvlJc w:val="left"/>
      <w:pPr>
        <w:ind w:left="1080" w:hanging="360"/>
      </w:pPr>
      <w:rPr>
        <w:rFonts w:cs="Times New Roman"/>
      </w:rPr>
    </w:lvl>
    <w:lvl w:ilvl="1" w:tplc="04090003">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85" w15:restartNumberingAfterBreak="0">
    <w:nsid w:val="5C6C6F4A"/>
    <w:multiLevelType w:val="hybridMultilevel"/>
    <w:tmpl w:val="7BAAC6AC"/>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C876E44"/>
    <w:multiLevelType w:val="hybridMultilevel"/>
    <w:tmpl w:val="009CC638"/>
    <w:lvl w:ilvl="0" w:tplc="FFFFFFFF">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7" w15:restartNumberingAfterBreak="0">
    <w:nsid w:val="5C99344E"/>
    <w:multiLevelType w:val="hybridMultilevel"/>
    <w:tmpl w:val="DDF24AD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D990680"/>
    <w:multiLevelType w:val="hybridMultilevel"/>
    <w:tmpl w:val="0F6C26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DBB122C"/>
    <w:multiLevelType w:val="multilevel"/>
    <w:tmpl w:val="EBFCC0C2"/>
    <w:lvl w:ilvl="0">
      <w:start w:val="1"/>
      <w:numFmt w:val="lowerLetter"/>
      <w:lvlText w:val="%1)"/>
      <w:lvlJc w:val="left"/>
      <w:pPr>
        <w:ind w:left="1080" w:hanging="720"/>
      </w:pPr>
      <w:rPr>
        <w:rFonts w:cs="Times New Roman"/>
        <w:b w:val="0"/>
      </w:rPr>
    </w:lvl>
    <w:lvl w:ilvl="1">
      <w:start w:val="1"/>
      <w:numFmt w:val="lowerRoman"/>
      <w:lvlText w:val="%2."/>
      <w:lvlJc w:val="left"/>
      <w:pPr>
        <w:ind w:left="810" w:hanging="360"/>
      </w:pPr>
      <w:rPr>
        <w:rFonts w:asciiTheme="minorHAnsi" w:eastAsiaTheme="minorHAnsi" w:hAnsiTheme="minorHAnsi" w:cstheme="minorBidi"/>
      </w:rPr>
    </w:lvl>
    <w:lvl w:ilvl="2">
      <w:start w:val="1"/>
      <w:numFmt w:val="lowerRoman"/>
      <w:lvlText w:val="%3)"/>
      <w:lvlJc w:val="left"/>
      <w:pPr>
        <w:ind w:left="2340" w:hanging="360"/>
      </w:pPr>
      <w:rPr>
        <w:rFonts w:asciiTheme="minorHAnsi" w:eastAsiaTheme="minorHAnsi" w:hAnsiTheme="minorHAnsi" w:cstheme="minorBidi"/>
      </w:rPr>
    </w:lvl>
    <w:lvl w:ilvl="3">
      <w:start w:val="16"/>
      <w:numFmt w:val="bullet"/>
      <w:lvlText w:val="-"/>
      <w:lvlJc w:val="left"/>
      <w:pPr>
        <w:ind w:left="2880" w:hanging="360"/>
      </w:pPr>
      <w:rPr>
        <w:rFonts w:ascii="Cambria" w:eastAsiaTheme="majorEastAsia" w:hAnsi="Cambria" w:cstheme="majorBidi" w:hint="default"/>
      </w:rPr>
    </w:lvl>
    <w:lvl w:ilvl="4">
      <w:start w:val="12"/>
      <w:numFmt w:val="decimal"/>
      <w:lvlText w:val="%5."/>
      <w:lvlJc w:val="left"/>
      <w:pPr>
        <w:ind w:left="3630" w:hanging="39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15:restartNumberingAfterBreak="0">
    <w:nsid w:val="5E2505CB"/>
    <w:multiLevelType w:val="hybridMultilevel"/>
    <w:tmpl w:val="C5CCC1C6"/>
    <w:lvl w:ilvl="0" w:tplc="FFFFFFFF">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1" w15:restartNumberingAfterBreak="0">
    <w:nsid w:val="5F42205E"/>
    <w:multiLevelType w:val="multilevel"/>
    <w:tmpl w:val="624C752A"/>
    <w:lvl w:ilvl="0">
      <w:start w:val="1"/>
      <w:numFmt w:val="lowerLetter"/>
      <w:lvlText w:val="%1)"/>
      <w:lvlJc w:val="left"/>
      <w:pPr>
        <w:tabs>
          <w:tab w:val="num" w:pos="-360"/>
        </w:tabs>
        <w:ind w:left="720" w:hanging="360"/>
      </w:pPr>
      <w:rPr>
        <w:rFonts w:cs="Times New Roman" w:hint="default"/>
        <w:b w:val="0"/>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b w:val="0"/>
      </w:rPr>
    </w:lvl>
    <w:lvl w:ilvl="8">
      <w:start w:val="1"/>
      <w:numFmt w:val="lowerRoman"/>
      <w:lvlText w:val="%9."/>
      <w:lvlJc w:val="left"/>
      <w:pPr>
        <w:tabs>
          <w:tab w:val="num" w:pos="3600"/>
        </w:tabs>
        <w:ind w:left="3600" w:hanging="360"/>
      </w:pPr>
      <w:rPr>
        <w:rFonts w:cs="Times New Roman"/>
      </w:rPr>
    </w:lvl>
  </w:abstractNum>
  <w:abstractNum w:abstractNumId="92" w15:restartNumberingAfterBreak="0">
    <w:nsid w:val="5FDD7BAB"/>
    <w:multiLevelType w:val="hybridMultilevel"/>
    <w:tmpl w:val="20E0B4FC"/>
    <w:lvl w:ilvl="0" w:tplc="2DAA1A30">
      <w:start w:val="1"/>
      <w:numFmt w:val="lowerLetter"/>
      <w:lvlText w:val="%1)"/>
      <w:lvlJc w:val="left"/>
      <w:pPr>
        <w:ind w:left="720" w:hanging="360"/>
      </w:pPr>
    </w:lvl>
    <w:lvl w:ilvl="1" w:tplc="1124ECF4" w:tentative="1">
      <w:start w:val="1"/>
      <w:numFmt w:val="lowerLetter"/>
      <w:lvlText w:val="%2."/>
      <w:lvlJc w:val="left"/>
      <w:pPr>
        <w:ind w:left="1440" w:hanging="360"/>
      </w:pPr>
    </w:lvl>
    <w:lvl w:ilvl="2" w:tplc="EC5E5CC6" w:tentative="1">
      <w:start w:val="1"/>
      <w:numFmt w:val="lowerRoman"/>
      <w:lvlText w:val="%3."/>
      <w:lvlJc w:val="right"/>
      <w:pPr>
        <w:ind w:left="2160" w:hanging="180"/>
      </w:pPr>
    </w:lvl>
    <w:lvl w:ilvl="3" w:tplc="74C64EC6" w:tentative="1">
      <w:start w:val="1"/>
      <w:numFmt w:val="decimal"/>
      <w:lvlText w:val="%4."/>
      <w:lvlJc w:val="left"/>
      <w:pPr>
        <w:ind w:left="2880" w:hanging="360"/>
      </w:pPr>
    </w:lvl>
    <w:lvl w:ilvl="4" w:tplc="85F2172C" w:tentative="1">
      <w:start w:val="1"/>
      <w:numFmt w:val="lowerLetter"/>
      <w:lvlText w:val="%5."/>
      <w:lvlJc w:val="left"/>
      <w:pPr>
        <w:ind w:left="3600" w:hanging="360"/>
      </w:pPr>
    </w:lvl>
    <w:lvl w:ilvl="5" w:tplc="532671CE" w:tentative="1">
      <w:start w:val="1"/>
      <w:numFmt w:val="lowerRoman"/>
      <w:lvlText w:val="%6."/>
      <w:lvlJc w:val="right"/>
      <w:pPr>
        <w:ind w:left="4320" w:hanging="180"/>
      </w:pPr>
    </w:lvl>
    <w:lvl w:ilvl="6" w:tplc="8BBE8CB6" w:tentative="1">
      <w:start w:val="1"/>
      <w:numFmt w:val="decimal"/>
      <w:lvlText w:val="%7."/>
      <w:lvlJc w:val="left"/>
      <w:pPr>
        <w:ind w:left="5040" w:hanging="360"/>
      </w:pPr>
    </w:lvl>
    <w:lvl w:ilvl="7" w:tplc="97EEEFAC" w:tentative="1">
      <w:start w:val="1"/>
      <w:numFmt w:val="lowerLetter"/>
      <w:lvlText w:val="%8."/>
      <w:lvlJc w:val="left"/>
      <w:pPr>
        <w:ind w:left="5760" w:hanging="360"/>
      </w:pPr>
    </w:lvl>
    <w:lvl w:ilvl="8" w:tplc="2B8C1F02" w:tentative="1">
      <w:start w:val="1"/>
      <w:numFmt w:val="lowerRoman"/>
      <w:lvlText w:val="%9."/>
      <w:lvlJc w:val="right"/>
      <w:pPr>
        <w:ind w:left="6480" w:hanging="180"/>
      </w:pPr>
    </w:lvl>
  </w:abstractNum>
  <w:abstractNum w:abstractNumId="93" w15:restartNumberingAfterBreak="0">
    <w:nsid w:val="60707AB2"/>
    <w:multiLevelType w:val="hybridMultilevel"/>
    <w:tmpl w:val="A41EACB4"/>
    <w:name w:val="Rural ZB Numbering"/>
    <w:lvl w:ilvl="0" w:tplc="818A1F14">
      <w:start w:val="1"/>
      <w:numFmt w:val="lowerLetter"/>
      <w:lvlText w:val="%1)"/>
      <w:lvlJc w:val="left"/>
      <w:pPr>
        <w:ind w:left="1080" w:hanging="360"/>
      </w:pPr>
      <w:rPr>
        <w:rFonts w:cs="Times New Roman"/>
      </w:rPr>
    </w:lvl>
    <w:lvl w:ilvl="1" w:tplc="BCF818A8" w:tentative="1">
      <w:start w:val="1"/>
      <w:numFmt w:val="lowerLetter"/>
      <w:lvlText w:val="%2."/>
      <w:lvlJc w:val="left"/>
      <w:pPr>
        <w:tabs>
          <w:tab w:val="num" w:pos="1440"/>
        </w:tabs>
        <w:ind w:left="1440" w:hanging="360"/>
      </w:pPr>
      <w:rPr>
        <w:rFonts w:cs="Times New Roman"/>
      </w:rPr>
    </w:lvl>
    <w:lvl w:ilvl="2" w:tplc="5B0A0C40" w:tentative="1">
      <w:start w:val="1"/>
      <w:numFmt w:val="lowerRoman"/>
      <w:lvlText w:val="%3."/>
      <w:lvlJc w:val="right"/>
      <w:pPr>
        <w:tabs>
          <w:tab w:val="num" w:pos="2160"/>
        </w:tabs>
        <w:ind w:left="2160" w:hanging="180"/>
      </w:pPr>
      <w:rPr>
        <w:rFonts w:cs="Times New Roman"/>
      </w:rPr>
    </w:lvl>
    <w:lvl w:ilvl="3" w:tplc="61EAD6E6" w:tentative="1">
      <w:start w:val="1"/>
      <w:numFmt w:val="decimal"/>
      <w:lvlText w:val="%4."/>
      <w:lvlJc w:val="left"/>
      <w:pPr>
        <w:tabs>
          <w:tab w:val="num" w:pos="2880"/>
        </w:tabs>
        <w:ind w:left="2880" w:hanging="360"/>
      </w:pPr>
      <w:rPr>
        <w:rFonts w:cs="Times New Roman"/>
      </w:rPr>
    </w:lvl>
    <w:lvl w:ilvl="4" w:tplc="EBB656B6" w:tentative="1">
      <w:start w:val="1"/>
      <w:numFmt w:val="lowerLetter"/>
      <w:lvlText w:val="%5."/>
      <w:lvlJc w:val="left"/>
      <w:pPr>
        <w:tabs>
          <w:tab w:val="num" w:pos="3600"/>
        </w:tabs>
        <w:ind w:left="3600" w:hanging="360"/>
      </w:pPr>
      <w:rPr>
        <w:rFonts w:cs="Times New Roman"/>
      </w:rPr>
    </w:lvl>
    <w:lvl w:ilvl="5" w:tplc="00D8A52C" w:tentative="1">
      <w:start w:val="1"/>
      <w:numFmt w:val="lowerRoman"/>
      <w:lvlText w:val="%6."/>
      <w:lvlJc w:val="right"/>
      <w:pPr>
        <w:tabs>
          <w:tab w:val="num" w:pos="4320"/>
        </w:tabs>
        <w:ind w:left="4320" w:hanging="180"/>
      </w:pPr>
      <w:rPr>
        <w:rFonts w:cs="Times New Roman"/>
      </w:rPr>
    </w:lvl>
    <w:lvl w:ilvl="6" w:tplc="F7FAEBB6" w:tentative="1">
      <w:start w:val="1"/>
      <w:numFmt w:val="decimal"/>
      <w:lvlText w:val="%7."/>
      <w:lvlJc w:val="left"/>
      <w:pPr>
        <w:tabs>
          <w:tab w:val="num" w:pos="5040"/>
        </w:tabs>
        <w:ind w:left="5040" w:hanging="360"/>
      </w:pPr>
      <w:rPr>
        <w:rFonts w:cs="Times New Roman"/>
      </w:rPr>
    </w:lvl>
    <w:lvl w:ilvl="7" w:tplc="3ABC930A" w:tentative="1">
      <w:start w:val="1"/>
      <w:numFmt w:val="lowerLetter"/>
      <w:lvlText w:val="%8."/>
      <w:lvlJc w:val="left"/>
      <w:pPr>
        <w:tabs>
          <w:tab w:val="num" w:pos="5760"/>
        </w:tabs>
        <w:ind w:left="5760" w:hanging="360"/>
      </w:pPr>
      <w:rPr>
        <w:rFonts w:cs="Times New Roman"/>
      </w:rPr>
    </w:lvl>
    <w:lvl w:ilvl="8" w:tplc="75583500" w:tentative="1">
      <w:start w:val="1"/>
      <w:numFmt w:val="lowerRoman"/>
      <w:lvlText w:val="%9."/>
      <w:lvlJc w:val="right"/>
      <w:pPr>
        <w:tabs>
          <w:tab w:val="num" w:pos="6480"/>
        </w:tabs>
        <w:ind w:left="6480" w:hanging="180"/>
      </w:pPr>
      <w:rPr>
        <w:rFonts w:cs="Times New Roman"/>
      </w:rPr>
    </w:lvl>
  </w:abstractNum>
  <w:abstractNum w:abstractNumId="94" w15:restartNumberingAfterBreak="0">
    <w:nsid w:val="60D63DA7"/>
    <w:multiLevelType w:val="hybridMultilevel"/>
    <w:tmpl w:val="39BC6568"/>
    <w:lvl w:ilvl="0" w:tplc="D076E1DA">
      <w:start w:val="1"/>
      <w:numFmt w:val="lowerLetter"/>
      <w:lvlText w:val="%1)"/>
      <w:lvlJc w:val="left"/>
      <w:pPr>
        <w:ind w:left="1440" w:hanging="360"/>
      </w:pPr>
      <w:rPr>
        <w:rFonts w:ascii="Calibri" w:eastAsia="Times New Roman" w:hAnsi="Calibri" w:cs="Times New Roman"/>
        <w:b w:val="0"/>
        <w:color w:val="auto"/>
        <w:sz w:val="22"/>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612E6A3F"/>
    <w:multiLevelType w:val="multilevel"/>
    <w:tmpl w:val="CABE642A"/>
    <w:lvl w:ilvl="0">
      <w:start w:val="1"/>
      <w:numFmt w:val="lowerLetter"/>
      <w:lvlText w:val="%1)"/>
      <w:lvlJc w:val="left"/>
      <w:pPr>
        <w:tabs>
          <w:tab w:val="num" w:pos="-360"/>
        </w:tabs>
        <w:ind w:left="720" w:hanging="360"/>
      </w:pPr>
      <w:rPr>
        <w:rFonts w:cs="Times New Roman" w:hint="default"/>
      </w:rPr>
    </w:lvl>
    <w:lvl w:ilvl="1">
      <w:start w:val="1"/>
      <w:numFmt w:val="lowerRoman"/>
      <w:lvlText w:val="%2."/>
      <w:lvlJc w:val="righ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96" w15:restartNumberingAfterBreak="0">
    <w:nsid w:val="61DD36E0"/>
    <w:multiLevelType w:val="hybridMultilevel"/>
    <w:tmpl w:val="6CC8CFF0"/>
    <w:lvl w:ilvl="0" w:tplc="E9E8FB50">
      <w:start w:val="1"/>
      <w:numFmt w:val="lowerLetter"/>
      <w:lvlText w:val="%1)"/>
      <w:lvlJc w:val="left"/>
      <w:pPr>
        <w:tabs>
          <w:tab w:val="num" w:pos="1080"/>
        </w:tabs>
        <w:ind w:left="1080" w:hanging="360"/>
      </w:pPr>
    </w:lvl>
    <w:lvl w:ilvl="1" w:tplc="C704886C" w:tentative="1">
      <w:start w:val="1"/>
      <w:numFmt w:val="lowerLetter"/>
      <w:lvlText w:val="%2."/>
      <w:lvlJc w:val="left"/>
      <w:pPr>
        <w:tabs>
          <w:tab w:val="num" w:pos="720"/>
        </w:tabs>
        <w:ind w:left="720" w:hanging="360"/>
      </w:pPr>
    </w:lvl>
    <w:lvl w:ilvl="2" w:tplc="2E9EACDA" w:tentative="1">
      <w:start w:val="1"/>
      <w:numFmt w:val="lowerRoman"/>
      <w:lvlText w:val="%3."/>
      <w:lvlJc w:val="right"/>
      <w:pPr>
        <w:tabs>
          <w:tab w:val="num" w:pos="1440"/>
        </w:tabs>
        <w:ind w:left="1440" w:hanging="180"/>
      </w:pPr>
    </w:lvl>
    <w:lvl w:ilvl="3" w:tplc="BA062050" w:tentative="1">
      <w:start w:val="1"/>
      <w:numFmt w:val="decimal"/>
      <w:lvlText w:val="%4."/>
      <w:lvlJc w:val="left"/>
      <w:pPr>
        <w:tabs>
          <w:tab w:val="num" w:pos="2160"/>
        </w:tabs>
        <w:ind w:left="2160" w:hanging="360"/>
      </w:pPr>
    </w:lvl>
    <w:lvl w:ilvl="4" w:tplc="26563CD2" w:tentative="1">
      <w:start w:val="1"/>
      <w:numFmt w:val="lowerLetter"/>
      <w:lvlText w:val="%5."/>
      <w:lvlJc w:val="left"/>
      <w:pPr>
        <w:tabs>
          <w:tab w:val="num" w:pos="2880"/>
        </w:tabs>
        <w:ind w:left="2880" w:hanging="360"/>
      </w:pPr>
    </w:lvl>
    <w:lvl w:ilvl="5" w:tplc="96B042F4" w:tentative="1">
      <w:start w:val="1"/>
      <w:numFmt w:val="lowerRoman"/>
      <w:lvlText w:val="%6."/>
      <w:lvlJc w:val="right"/>
      <w:pPr>
        <w:tabs>
          <w:tab w:val="num" w:pos="3600"/>
        </w:tabs>
        <w:ind w:left="3600" w:hanging="180"/>
      </w:pPr>
    </w:lvl>
    <w:lvl w:ilvl="6" w:tplc="DDB06DB6" w:tentative="1">
      <w:start w:val="1"/>
      <w:numFmt w:val="decimal"/>
      <w:lvlText w:val="%7."/>
      <w:lvlJc w:val="left"/>
      <w:pPr>
        <w:tabs>
          <w:tab w:val="num" w:pos="4320"/>
        </w:tabs>
        <w:ind w:left="4320" w:hanging="360"/>
      </w:pPr>
    </w:lvl>
    <w:lvl w:ilvl="7" w:tplc="4C20C432" w:tentative="1">
      <w:start w:val="1"/>
      <w:numFmt w:val="lowerLetter"/>
      <w:lvlText w:val="%8."/>
      <w:lvlJc w:val="left"/>
      <w:pPr>
        <w:tabs>
          <w:tab w:val="num" w:pos="5040"/>
        </w:tabs>
        <w:ind w:left="5040" w:hanging="360"/>
      </w:pPr>
    </w:lvl>
    <w:lvl w:ilvl="8" w:tplc="44806DE8" w:tentative="1">
      <w:start w:val="1"/>
      <w:numFmt w:val="lowerRoman"/>
      <w:lvlText w:val="%9."/>
      <w:lvlJc w:val="right"/>
      <w:pPr>
        <w:tabs>
          <w:tab w:val="num" w:pos="5760"/>
        </w:tabs>
        <w:ind w:left="5760" w:hanging="180"/>
      </w:pPr>
    </w:lvl>
  </w:abstractNum>
  <w:abstractNum w:abstractNumId="97" w15:restartNumberingAfterBreak="0">
    <w:nsid w:val="623B387D"/>
    <w:multiLevelType w:val="hybridMultilevel"/>
    <w:tmpl w:val="C02AB7BC"/>
    <w:lvl w:ilvl="0" w:tplc="755A824A">
      <w:start w:val="1"/>
      <w:numFmt w:val="bullet"/>
      <w:lvlText w:val=""/>
      <w:lvlJc w:val="left"/>
      <w:pPr>
        <w:ind w:left="720" w:hanging="360"/>
      </w:pPr>
      <w:rPr>
        <w:rFonts w:ascii="Symbol" w:hAnsi="Symbol" w:hint="default"/>
      </w:rPr>
    </w:lvl>
    <w:lvl w:ilvl="1" w:tplc="F126E9DE" w:tentative="1">
      <w:start w:val="1"/>
      <w:numFmt w:val="bullet"/>
      <w:lvlText w:val="o"/>
      <w:lvlJc w:val="left"/>
      <w:pPr>
        <w:ind w:left="1440" w:hanging="360"/>
      </w:pPr>
      <w:rPr>
        <w:rFonts w:ascii="Courier New" w:hAnsi="Courier New" w:cs="Courier New" w:hint="default"/>
      </w:rPr>
    </w:lvl>
    <w:lvl w:ilvl="2" w:tplc="67327F90" w:tentative="1">
      <w:start w:val="1"/>
      <w:numFmt w:val="bullet"/>
      <w:lvlText w:val=""/>
      <w:lvlJc w:val="left"/>
      <w:pPr>
        <w:ind w:left="2160" w:hanging="360"/>
      </w:pPr>
      <w:rPr>
        <w:rFonts w:ascii="Wingdings" w:hAnsi="Wingdings" w:hint="default"/>
      </w:rPr>
    </w:lvl>
    <w:lvl w:ilvl="3" w:tplc="4AFCF988" w:tentative="1">
      <w:start w:val="1"/>
      <w:numFmt w:val="bullet"/>
      <w:lvlText w:val=""/>
      <w:lvlJc w:val="left"/>
      <w:pPr>
        <w:ind w:left="2880" w:hanging="360"/>
      </w:pPr>
      <w:rPr>
        <w:rFonts w:ascii="Symbol" w:hAnsi="Symbol" w:hint="default"/>
      </w:rPr>
    </w:lvl>
    <w:lvl w:ilvl="4" w:tplc="981A9030" w:tentative="1">
      <w:start w:val="1"/>
      <w:numFmt w:val="bullet"/>
      <w:lvlText w:val="o"/>
      <w:lvlJc w:val="left"/>
      <w:pPr>
        <w:ind w:left="3600" w:hanging="360"/>
      </w:pPr>
      <w:rPr>
        <w:rFonts w:ascii="Courier New" w:hAnsi="Courier New" w:cs="Courier New" w:hint="default"/>
      </w:rPr>
    </w:lvl>
    <w:lvl w:ilvl="5" w:tplc="07466FE6" w:tentative="1">
      <w:start w:val="1"/>
      <w:numFmt w:val="bullet"/>
      <w:lvlText w:val=""/>
      <w:lvlJc w:val="left"/>
      <w:pPr>
        <w:ind w:left="4320" w:hanging="360"/>
      </w:pPr>
      <w:rPr>
        <w:rFonts w:ascii="Wingdings" w:hAnsi="Wingdings" w:hint="default"/>
      </w:rPr>
    </w:lvl>
    <w:lvl w:ilvl="6" w:tplc="30268FE8" w:tentative="1">
      <w:start w:val="1"/>
      <w:numFmt w:val="bullet"/>
      <w:lvlText w:val=""/>
      <w:lvlJc w:val="left"/>
      <w:pPr>
        <w:ind w:left="5040" w:hanging="360"/>
      </w:pPr>
      <w:rPr>
        <w:rFonts w:ascii="Symbol" w:hAnsi="Symbol" w:hint="default"/>
      </w:rPr>
    </w:lvl>
    <w:lvl w:ilvl="7" w:tplc="58FADF12" w:tentative="1">
      <w:start w:val="1"/>
      <w:numFmt w:val="bullet"/>
      <w:lvlText w:val="o"/>
      <w:lvlJc w:val="left"/>
      <w:pPr>
        <w:ind w:left="5760" w:hanging="360"/>
      </w:pPr>
      <w:rPr>
        <w:rFonts w:ascii="Courier New" w:hAnsi="Courier New" w:cs="Courier New" w:hint="default"/>
      </w:rPr>
    </w:lvl>
    <w:lvl w:ilvl="8" w:tplc="3A10D576" w:tentative="1">
      <w:start w:val="1"/>
      <w:numFmt w:val="bullet"/>
      <w:lvlText w:val=""/>
      <w:lvlJc w:val="left"/>
      <w:pPr>
        <w:ind w:left="6480" w:hanging="360"/>
      </w:pPr>
      <w:rPr>
        <w:rFonts w:ascii="Wingdings" w:hAnsi="Wingdings" w:hint="default"/>
      </w:rPr>
    </w:lvl>
  </w:abstractNum>
  <w:abstractNum w:abstractNumId="98" w15:restartNumberingAfterBreak="0">
    <w:nsid w:val="634A5800"/>
    <w:multiLevelType w:val="hybridMultilevel"/>
    <w:tmpl w:val="F550B886"/>
    <w:lvl w:ilvl="0" w:tplc="9FE495EE">
      <w:start w:val="1"/>
      <w:numFmt w:val="lowerLetter"/>
      <w:lvlText w:val="%1)"/>
      <w:lvlJc w:val="left"/>
      <w:pPr>
        <w:ind w:left="1440" w:hanging="360"/>
      </w:pPr>
      <w:rPr>
        <w:rFonts w:cs="Times New Roman"/>
        <w:sz w:val="20"/>
        <w:szCs w:val="20"/>
      </w:rPr>
    </w:lvl>
    <w:lvl w:ilvl="1" w:tplc="0E54E9C0">
      <w:start w:val="1"/>
      <w:numFmt w:val="lowerLetter"/>
      <w:lvlText w:val="%2."/>
      <w:lvlJc w:val="left"/>
      <w:pPr>
        <w:ind w:left="2160" w:hanging="360"/>
      </w:pPr>
      <w:rPr>
        <w:rFonts w:cs="Times New Roman"/>
      </w:rPr>
    </w:lvl>
    <w:lvl w:ilvl="2" w:tplc="08064DCA">
      <w:start w:val="1"/>
      <w:numFmt w:val="lowerRoman"/>
      <w:lvlText w:val="%3."/>
      <w:lvlJc w:val="right"/>
      <w:pPr>
        <w:ind w:left="2880" w:hanging="180"/>
      </w:pPr>
      <w:rPr>
        <w:rFonts w:cs="Times New Roman"/>
      </w:rPr>
    </w:lvl>
    <w:lvl w:ilvl="3" w:tplc="A1CC7B2E">
      <w:start w:val="1"/>
      <w:numFmt w:val="decimal"/>
      <w:lvlText w:val="%4."/>
      <w:lvlJc w:val="left"/>
      <w:pPr>
        <w:ind w:left="3600" w:hanging="360"/>
      </w:pPr>
      <w:rPr>
        <w:rFonts w:cs="Times New Roman"/>
      </w:rPr>
    </w:lvl>
    <w:lvl w:ilvl="4" w:tplc="29C615EE" w:tentative="1">
      <w:start w:val="1"/>
      <w:numFmt w:val="lowerLetter"/>
      <w:lvlText w:val="%5."/>
      <w:lvlJc w:val="left"/>
      <w:pPr>
        <w:ind w:left="4320" w:hanging="360"/>
      </w:pPr>
      <w:rPr>
        <w:rFonts w:cs="Times New Roman"/>
      </w:rPr>
    </w:lvl>
    <w:lvl w:ilvl="5" w:tplc="BFE407C0" w:tentative="1">
      <w:start w:val="1"/>
      <w:numFmt w:val="lowerRoman"/>
      <w:lvlText w:val="%6."/>
      <w:lvlJc w:val="right"/>
      <w:pPr>
        <w:ind w:left="5040" w:hanging="180"/>
      </w:pPr>
      <w:rPr>
        <w:rFonts w:cs="Times New Roman"/>
      </w:rPr>
    </w:lvl>
    <w:lvl w:ilvl="6" w:tplc="97D8C51E" w:tentative="1">
      <w:start w:val="1"/>
      <w:numFmt w:val="decimal"/>
      <w:lvlText w:val="%7."/>
      <w:lvlJc w:val="left"/>
      <w:pPr>
        <w:ind w:left="5760" w:hanging="360"/>
      </w:pPr>
      <w:rPr>
        <w:rFonts w:cs="Times New Roman"/>
      </w:rPr>
    </w:lvl>
    <w:lvl w:ilvl="7" w:tplc="BAE0BFE2" w:tentative="1">
      <w:start w:val="1"/>
      <w:numFmt w:val="lowerLetter"/>
      <w:lvlText w:val="%8."/>
      <w:lvlJc w:val="left"/>
      <w:pPr>
        <w:ind w:left="6480" w:hanging="360"/>
      </w:pPr>
      <w:rPr>
        <w:rFonts w:cs="Times New Roman"/>
      </w:rPr>
    </w:lvl>
    <w:lvl w:ilvl="8" w:tplc="C74E8E96" w:tentative="1">
      <w:start w:val="1"/>
      <w:numFmt w:val="lowerRoman"/>
      <w:lvlText w:val="%9."/>
      <w:lvlJc w:val="right"/>
      <w:pPr>
        <w:ind w:left="7200" w:hanging="180"/>
      </w:pPr>
      <w:rPr>
        <w:rFonts w:cs="Times New Roman"/>
      </w:rPr>
    </w:lvl>
  </w:abstractNum>
  <w:abstractNum w:abstractNumId="99" w15:restartNumberingAfterBreak="0">
    <w:nsid w:val="63BE4433"/>
    <w:multiLevelType w:val="hybridMultilevel"/>
    <w:tmpl w:val="03C05048"/>
    <w:lvl w:ilvl="0" w:tplc="B0F894E8">
      <w:start w:val="1"/>
      <w:numFmt w:val="decimal"/>
      <w:lvlText w:val="3.7.%1"/>
      <w:lvlJc w:val="left"/>
      <w:pPr>
        <w:ind w:left="720" w:hanging="360"/>
      </w:pPr>
      <w:rPr>
        <w:rFonts w:hint="default"/>
        <w:b/>
      </w:rPr>
    </w:lvl>
    <w:lvl w:ilvl="1" w:tplc="04090017">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4BA0979C">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42F2F18"/>
    <w:multiLevelType w:val="hybridMultilevel"/>
    <w:tmpl w:val="F66663FA"/>
    <w:lvl w:ilvl="0" w:tplc="88326838">
      <w:start w:val="1"/>
      <w:numFmt w:val="lowerLetter"/>
      <w:lvlText w:val="%1)"/>
      <w:lvlJc w:val="left"/>
      <w:pPr>
        <w:ind w:left="1080" w:hanging="360"/>
      </w:pPr>
      <w:rPr>
        <w:rFonts w:hint="default"/>
      </w:rPr>
    </w:lvl>
    <w:lvl w:ilvl="1" w:tplc="A016D9B0" w:tentative="1">
      <w:start w:val="1"/>
      <w:numFmt w:val="bullet"/>
      <w:lvlText w:val="o"/>
      <w:lvlJc w:val="left"/>
      <w:pPr>
        <w:ind w:left="1800" w:hanging="360"/>
      </w:pPr>
      <w:rPr>
        <w:rFonts w:ascii="Courier New" w:hAnsi="Courier New" w:cs="Courier New" w:hint="default"/>
      </w:rPr>
    </w:lvl>
    <w:lvl w:ilvl="2" w:tplc="B874C1D6" w:tentative="1">
      <w:start w:val="1"/>
      <w:numFmt w:val="bullet"/>
      <w:lvlText w:val=""/>
      <w:lvlJc w:val="left"/>
      <w:pPr>
        <w:ind w:left="2520" w:hanging="360"/>
      </w:pPr>
      <w:rPr>
        <w:rFonts w:ascii="Wingdings" w:hAnsi="Wingdings" w:hint="default"/>
      </w:rPr>
    </w:lvl>
    <w:lvl w:ilvl="3" w:tplc="CF7AF7EA" w:tentative="1">
      <w:start w:val="1"/>
      <w:numFmt w:val="bullet"/>
      <w:lvlText w:val=""/>
      <w:lvlJc w:val="left"/>
      <w:pPr>
        <w:ind w:left="3240" w:hanging="360"/>
      </w:pPr>
      <w:rPr>
        <w:rFonts w:ascii="Symbol" w:hAnsi="Symbol" w:hint="default"/>
      </w:rPr>
    </w:lvl>
    <w:lvl w:ilvl="4" w:tplc="78666768" w:tentative="1">
      <w:start w:val="1"/>
      <w:numFmt w:val="bullet"/>
      <w:lvlText w:val="o"/>
      <w:lvlJc w:val="left"/>
      <w:pPr>
        <w:ind w:left="3960" w:hanging="360"/>
      </w:pPr>
      <w:rPr>
        <w:rFonts w:ascii="Courier New" w:hAnsi="Courier New" w:cs="Courier New" w:hint="default"/>
      </w:rPr>
    </w:lvl>
    <w:lvl w:ilvl="5" w:tplc="7AF6BE42" w:tentative="1">
      <w:start w:val="1"/>
      <w:numFmt w:val="bullet"/>
      <w:lvlText w:val=""/>
      <w:lvlJc w:val="left"/>
      <w:pPr>
        <w:ind w:left="4680" w:hanging="360"/>
      </w:pPr>
      <w:rPr>
        <w:rFonts w:ascii="Wingdings" w:hAnsi="Wingdings" w:hint="default"/>
      </w:rPr>
    </w:lvl>
    <w:lvl w:ilvl="6" w:tplc="8CCC15C6" w:tentative="1">
      <w:start w:val="1"/>
      <w:numFmt w:val="bullet"/>
      <w:lvlText w:val=""/>
      <w:lvlJc w:val="left"/>
      <w:pPr>
        <w:ind w:left="5400" w:hanging="360"/>
      </w:pPr>
      <w:rPr>
        <w:rFonts w:ascii="Symbol" w:hAnsi="Symbol" w:hint="default"/>
      </w:rPr>
    </w:lvl>
    <w:lvl w:ilvl="7" w:tplc="CE64499C" w:tentative="1">
      <w:start w:val="1"/>
      <w:numFmt w:val="bullet"/>
      <w:lvlText w:val="o"/>
      <w:lvlJc w:val="left"/>
      <w:pPr>
        <w:ind w:left="6120" w:hanging="360"/>
      </w:pPr>
      <w:rPr>
        <w:rFonts w:ascii="Courier New" w:hAnsi="Courier New" w:cs="Courier New" w:hint="default"/>
      </w:rPr>
    </w:lvl>
    <w:lvl w:ilvl="8" w:tplc="5ABC5EA0" w:tentative="1">
      <w:start w:val="1"/>
      <w:numFmt w:val="bullet"/>
      <w:lvlText w:val=""/>
      <w:lvlJc w:val="left"/>
      <w:pPr>
        <w:ind w:left="6840" w:hanging="360"/>
      </w:pPr>
      <w:rPr>
        <w:rFonts w:ascii="Wingdings" w:hAnsi="Wingdings" w:hint="default"/>
      </w:rPr>
    </w:lvl>
  </w:abstractNum>
  <w:abstractNum w:abstractNumId="101" w15:restartNumberingAfterBreak="0">
    <w:nsid w:val="652F0561"/>
    <w:multiLevelType w:val="hybridMultilevel"/>
    <w:tmpl w:val="0F0A77E8"/>
    <w:lvl w:ilvl="0" w:tplc="10090017">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2" w15:restartNumberingAfterBreak="0">
    <w:nsid w:val="65455AD3"/>
    <w:multiLevelType w:val="hybridMultilevel"/>
    <w:tmpl w:val="D9B6CC78"/>
    <w:lvl w:ilvl="0" w:tplc="04090001">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hint="default"/>
      </w:rPr>
    </w:lvl>
    <w:lvl w:ilvl="2" w:tplc="0409001B">
      <w:start w:val="1"/>
      <w:numFmt w:val="lowerLetter"/>
      <w:lvlText w:val="%3)"/>
      <w:lvlJc w:val="left"/>
      <w:pPr>
        <w:ind w:left="2880" w:hanging="180"/>
      </w:pPr>
      <w:rPr>
        <w:rFonts w:cs="Times New Roman"/>
      </w:rPr>
    </w:lvl>
    <w:lvl w:ilvl="3" w:tplc="0409000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3" w15:restartNumberingAfterBreak="0">
    <w:nsid w:val="657343B0"/>
    <w:multiLevelType w:val="multilevel"/>
    <w:tmpl w:val="45509F2C"/>
    <w:lvl w:ilvl="0">
      <w:start w:val="3"/>
      <w:numFmt w:val="decimal"/>
      <w:lvlText w:val="%1"/>
      <w:lvlJc w:val="left"/>
      <w:pPr>
        <w:ind w:left="435" w:hanging="435"/>
      </w:pPr>
      <w:rPr>
        <w:rFonts w:cstheme="minorHAnsi" w:hint="default"/>
      </w:rPr>
    </w:lvl>
    <w:lvl w:ilvl="1">
      <w:start w:val="9"/>
      <w:numFmt w:val="decimal"/>
      <w:lvlText w:val="%1.%2"/>
      <w:lvlJc w:val="left"/>
      <w:pPr>
        <w:ind w:left="615" w:hanging="435"/>
      </w:pPr>
      <w:rPr>
        <w:rFonts w:cstheme="minorHAnsi" w:hint="default"/>
      </w:rPr>
    </w:lvl>
    <w:lvl w:ilvl="2">
      <w:start w:val="1"/>
      <w:numFmt w:val="decimal"/>
      <w:lvlText w:val="%1.%2.%3"/>
      <w:lvlJc w:val="left"/>
      <w:pPr>
        <w:ind w:left="1080" w:hanging="720"/>
      </w:pPr>
      <w:rPr>
        <w:rFonts w:cstheme="minorHAnsi" w:hint="default"/>
        <w:b/>
        <w:spacing w:val="20"/>
      </w:rPr>
    </w:lvl>
    <w:lvl w:ilvl="3">
      <w:start w:val="1"/>
      <w:numFmt w:val="decimal"/>
      <w:lvlText w:val="%1.%2.%3.%4"/>
      <w:lvlJc w:val="left"/>
      <w:pPr>
        <w:ind w:left="1260" w:hanging="720"/>
      </w:pPr>
      <w:rPr>
        <w:rFonts w:cstheme="minorHAnsi" w:hint="default"/>
      </w:rPr>
    </w:lvl>
    <w:lvl w:ilvl="4">
      <w:start w:val="1"/>
      <w:numFmt w:val="decimal"/>
      <w:lvlText w:val="%1.%2.%3.%4.%5"/>
      <w:lvlJc w:val="left"/>
      <w:pPr>
        <w:ind w:left="1800" w:hanging="1080"/>
      </w:pPr>
      <w:rPr>
        <w:rFonts w:cstheme="minorHAnsi" w:hint="default"/>
      </w:rPr>
    </w:lvl>
    <w:lvl w:ilvl="5">
      <w:start w:val="1"/>
      <w:numFmt w:val="decimal"/>
      <w:lvlText w:val="%1.%2.%3.%4.%5.%6"/>
      <w:lvlJc w:val="left"/>
      <w:pPr>
        <w:ind w:left="1980" w:hanging="1080"/>
      </w:pPr>
      <w:rPr>
        <w:rFonts w:cstheme="minorHAnsi" w:hint="default"/>
      </w:rPr>
    </w:lvl>
    <w:lvl w:ilvl="6">
      <w:start w:val="1"/>
      <w:numFmt w:val="decimal"/>
      <w:lvlText w:val="%1.%2.%3.%4.%5.%6.%7"/>
      <w:lvlJc w:val="left"/>
      <w:pPr>
        <w:ind w:left="2520" w:hanging="1440"/>
      </w:pPr>
      <w:rPr>
        <w:rFonts w:cstheme="minorHAnsi" w:hint="default"/>
      </w:rPr>
    </w:lvl>
    <w:lvl w:ilvl="7">
      <w:start w:val="1"/>
      <w:numFmt w:val="decimal"/>
      <w:lvlText w:val="%1.%2.%3.%4.%5.%6.%7.%8"/>
      <w:lvlJc w:val="left"/>
      <w:pPr>
        <w:ind w:left="2700" w:hanging="1440"/>
      </w:pPr>
      <w:rPr>
        <w:rFonts w:cstheme="minorHAnsi" w:hint="default"/>
      </w:rPr>
    </w:lvl>
    <w:lvl w:ilvl="8">
      <w:start w:val="1"/>
      <w:numFmt w:val="decimal"/>
      <w:lvlText w:val="%1.%2.%3.%4.%5.%6.%7.%8.%9"/>
      <w:lvlJc w:val="left"/>
      <w:pPr>
        <w:ind w:left="2880" w:hanging="1440"/>
      </w:pPr>
      <w:rPr>
        <w:rFonts w:cstheme="minorHAnsi" w:hint="default"/>
      </w:rPr>
    </w:lvl>
  </w:abstractNum>
  <w:abstractNum w:abstractNumId="104" w15:restartNumberingAfterBreak="0">
    <w:nsid w:val="65ED7B58"/>
    <w:multiLevelType w:val="hybridMultilevel"/>
    <w:tmpl w:val="466880AA"/>
    <w:lvl w:ilvl="0" w:tplc="963CEC48">
      <w:start w:val="1"/>
      <w:numFmt w:val="lowerLetter"/>
      <w:lvlText w:val="%1)"/>
      <w:lvlJc w:val="left"/>
      <w:pPr>
        <w:ind w:left="1080" w:hanging="360"/>
      </w:pPr>
      <w:rPr>
        <w:rFonts w:cs="Times New Roman"/>
      </w:rPr>
    </w:lvl>
    <w:lvl w:ilvl="1" w:tplc="03CA93B0">
      <w:start w:val="1"/>
      <w:numFmt w:val="lowerLetter"/>
      <w:lvlText w:val="%2."/>
      <w:lvlJc w:val="left"/>
      <w:pPr>
        <w:ind w:left="1800" w:hanging="360"/>
      </w:pPr>
      <w:rPr>
        <w:rFonts w:cs="Times New Roman"/>
      </w:rPr>
    </w:lvl>
    <w:lvl w:ilvl="2" w:tplc="4002DA12">
      <w:start w:val="1"/>
      <w:numFmt w:val="lowerRoman"/>
      <w:lvlText w:val="%3."/>
      <w:lvlJc w:val="right"/>
      <w:pPr>
        <w:ind w:left="2520" w:hanging="180"/>
      </w:pPr>
      <w:rPr>
        <w:rFonts w:cs="Times New Roman"/>
      </w:rPr>
    </w:lvl>
    <w:lvl w:ilvl="3" w:tplc="934EBBB2">
      <w:start w:val="1"/>
      <w:numFmt w:val="decimal"/>
      <w:lvlText w:val="%4."/>
      <w:lvlJc w:val="left"/>
      <w:pPr>
        <w:ind w:left="3240" w:hanging="360"/>
      </w:pPr>
      <w:rPr>
        <w:rFonts w:cs="Times New Roman"/>
      </w:rPr>
    </w:lvl>
    <w:lvl w:ilvl="4" w:tplc="4F34F2D4" w:tentative="1">
      <w:start w:val="1"/>
      <w:numFmt w:val="lowerLetter"/>
      <w:lvlText w:val="%5."/>
      <w:lvlJc w:val="left"/>
      <w:pPr>
        <w:ind w:left="3960" w:hanging="360"/>
      </w:pPr>
      <w:rPr>
        <w:rFonts w:cs="Times New Roman"/>
      </w:rPr>
    </w:lvl>
    <w:lvl w:ilvl="5" w:tplc="4482B4DA" w:tentative="1">
      <w:start w:val="1"/>
      <w:numFmt w:val="lowerRoman"/>
      <w:lvlText w:val="%6."/>
      <w:lvlJc w:val="right"/>
      <w:pPr>
        <w:ind w:left="4680" w:hanging="180"/>
      </w:pPr>
      <w:rPr>
        <w:rFonts w:cs="Times New Roman"/>
      </w:rPr>
    </w:lvl>
    <w:lvl w:ilvl="6" w:tplc="825EC620" w:tentative="1">
      <w:start w:val="1"/>
      <w:numFmt w:val="decimal"/>
      <w:lvlText w:val="%7."/>
      <w:lvlJc w:val="left"/>
      <w:pPr>
        <w:ind w:left="5400" w:hanging="360"/>
      </w:pPr>
      <w:rPr>
        <w:rFonts w:cs="Times New Roman"/>
      </w:rPr>
    </w:lvl>
    <w:lvl w:ilvl="7" w:tplc="4B708F42" w:tentative="1">
      <w:start w:val="1"/>
      <w:numFmt w:val="lowerLetter"/>
      <w:lvlText w:val="%8."/>
      <w:lvlJc w:val="left"/>
      <w:pPr>
        <w:ind w:left="6120" w:hanging="360"/>
      </w:pPr>
      <w:rPr>
        <w:rFonts w:cs="Times New Roman"/>
      </w:rPr>
    </w:lvl>
    <w:lvl w:ilvl="8" w:tplc="68D6528C" w:tentative="1">
      <w:start w:val="1"/>
      <w:numFmt w:val="lowerRoman"/>
      <w:lvlText w:val="%9."/>
      <w:lvlJc w:val="right"/>
      <w:pPr>
        <w:ind w:left="6840" w:hanging="180"/>
      </w:pPr>
      <w:rPr>
        <w:rFonts w:cs="Times New Roman"/>
      </w:rPr>
    </w:lvl>
  </w:abstractNum>
  <w:abstractNum w:abstractNumId="105" w15:restartNumberingAfterBreak="0">
    <w:nsid w:val="67544BDC"/>
    <w:multiLevelType w:val="multilevel"/>
    <w:tmpl w:val="D5641FF4"/>
    <w:lvl w:ilvl="0">
      <w:start w:val="3"/>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b/>
        <w:i w:val="0"/>
        <w:spacing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6B572E01"/>
    <w:multiLevelType w:val="hybridMultilevel"/>
    <w:tmpl w:val="36F6E9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C8A2A7E"/>
    <w:multiLevelType w:val="hybridMultilevel"/>
    <w:tmpl w:val="CECAD274"/>
    <w:lvl w:ilvl="0" w:tplc="04090017">
      <w:start w:val="1"/>
      <w:numFmt w:val="lowerLetter"/>
      <w:lvlText w:val="%1)"/>
      <w:lvlJc w:val="left"/>
      <w:pPr>
        <w:ind w:left="1440" w:hanging="360"/>
      </w:pPr>
    </w:lvl>
    <w:lvl w:ilvl="1" w:tplc="04090019">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6D3A19C6"/>
    <w:multiLevelType w:val="hybridMultilevel"/>
    <w:tmpl w:val="0276BB7A"/>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9" w15:restartNumberingAfterBreak="0">
    <w:nsid w:val="6D797B46"/>
    <w:multiLevelType w:val="hybridMultilevel"/>
    <w:tmpl w:val="E7EE51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DF64BEC"/>
    <w:multiLevelType w:val="multilevel"/>
    <w:tmpl w:val="DB46A2F0"/>
    <w:lvl w:ilvl="0">
      <w:start w:val="1"/>
      <w:numFmt w:val="decimal"/>
      <w:lvlText w:val="%1."/>
      <w:lvlJc w:val="left"/>
      <w:pPr>
        <w:ind w:left="720" w:hanging="360"/>
      </w:pPr>
      <w:rPr>
        <w:rFonts w:hint="default"/>
      </w:rPr>
    </w:lvl>
    <w:lvl w:ilvl="1">
      <w:start w:val="25"/>
      <w:numFmt w:val="decimal"/>
      <w:isLgl/>
      <w:lvlText w:val="%1.%2"/>
      <w:lvlJc w:val="left"/>
      <w:pPr>
        <w:ind w:left="1050" w:hanging="510"/>
      </w:pPr>
      <w:rPr>
        <w:rFonts w:hint="default"/>
      </w:rPr>
    </w:lvl>
    <w:lvl w:ilvl="2">
      <w:start w:val="1"/>
      <w:numFmt w:val="decimal"/>
      <w:isLgl/>
      <w:lvlText w:val="%1.%2.%3"/>
      <w:lvlJc w:val="left"/>
      <w:pPr>
        <w:ind w:left="1440" w:hanging="720"/>
      </w:pPr>
      <w:rPr>
        <w:rFonts w:hint="default"/>
        <w:b/>
        <w:i w:val="0"/>
        <w:spacing w:val="20"/>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11" w15:restartNumberingAfterBreak="0">
    <w:nsid w:val="6EBA2823"/>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2" w15:restartNumberingAfterBreak="0">
    <w:nsid w:val="6EF15705"/>
    <w:multiLevelType w:val="hybridMultilevel"/>
    <w:tmpl w:val="F9468AE6"/>
    <w:lvl w:ilvl="0" w:tplc="4C6E888E">
      <w:start w:val="1"/>
      <w:numFmt w:val="decimal"/>
      <w:lvlText w:val=".%1"/>
      <w:lvlJc w:val="left"/>
      <w:pPr>
        <w:ind w:left="720" w:hanging="360"/>
      </w:pPr>
      <w:rPr>
        <w:rFonts w:hint="default"/>
      </w:rPr>
    </w:lvl>
    <w:lvl w:ilvl="1" w:tplc="04E4FDD6">
      <w:start w:val="1"/>
      <w:numFmt w:val="lowerLetter"/>
      <w:lvlText w:val="%2)"/>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FC79C5"/>
    <w:multiLevelType w:val="hybridMultilevel"/>
    <w:tmpl w:val="A8FA2528"/>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6F1245B3"/>
    <w:multiLevelType w:val="hybridMultilevel"/>
    <w:tmpl w:val="66DA3678"/>
    <w:lvl w:ilvl="0" w:tplc="3DA8E108">
      <w:start w:val="1"/>
      <w:numFmt w:val="lowerRoman"/>
      <w:lvlText w:val="%1."/>
      <w:lvlJc w:val="right"/>
      <w:pPr>
        <w:ind w:left="1440" w:hanging="360"/>
      </w:pPr>
    </w:lvl>
    <w:lvl w:ilvl="1" w:tplc="B0C64332">
      <w:start w:val="1"/>
      <w:numFmt w:val="lowerLetter"/>
      <w:lvlText w:val="%2."/>
      <w:lvlJc w:val="left"/>
      <w:pPr>
        <w:ind w:left="2160" w:hanging="360"/>
      </w:pPr>
    </w:lvl>
    <w:lvl w:ilvl="2" w:tplc="2CEA8188" w:tentative="1">
      <w:start w:val="1"/>
      <w:numFmt w:val="lowerRoman"/>
      <w:lvlText w:val="%3."/>
      <w:lvlJc w:val="right"/>
      <w:pPr>
        <w:ind w:left="2880" w:hanging="180"/>
      </w:pPr>
    </w:lvl>
    <w:lvl w:ilvl="3" w:tplc="BF0EFD9C" w:tentative="1">
      <w:start w:val="1"/>
      <w:numFmt w:val="decimal"/>
      <w:lvlText w:val="%4."/>
      <w:lvlJc w:val="left"/>
      <w:pPr>
        <w:ind w:left="3600" w:hanging="360"/>
      </w:pPr>
    </w:lvl>
    <w:lvl w:ilvl="4" w:tplc="0D3AAD5C" w:tentative="1">
      <w:start w:val="1"/>
      <w:numFmt w:val="lowerLetter"/>
      <w:lvlText w:val="%5."/>
      <w:lvlJc w:val="left"/>
      <w:pPr>
        <w:ind w:left="4320" w:hanging="360"/>
      </w:pPr>
    </w:lvl>
    <w:lvl w:ilvl="5" w:tplc="5102103C" w:tentative="1">
      <w:start w:val="1"/>
      <w:numFmt w:val="lowerRoman"/>
      <w:lvlText w:val="%6."/>
      <w:lvlJc w:val="right"/>
      <w:pPr>
        <w:ind w:left="5040" w:hanging="180"/>
      </w:pPr>
    </w:lvl>
    <w:lvl w:ilvl="6" w:tplc="13F04048" w:tentative="1">
      <w:start w:val="1"/>
      <w:numFmt w:val="decimal"/>
      <w:lvlText w:val="%7."/>
      <w:lvlJc w:val="left"/>
      <w:pPr>
        <w:ind w:left="5760" w:hanging="360"/>
      </w:pPr>
    </w:lvl>
    <w:lvl w:ilvl="7" w:tplc="68E6CB7E" w:tentative="1">
      <w:start w:val="1"/>
      <w:numFmt w:val="lowerLetter"/>
      <w:lvlText w:val="%8."/>
      <w:lvlJc w:val="left"/>
      <w:pPr>
        <w:ind w:left="6480" w:hanging="360"/>
      </w:pPr>
    </w:lvl>
    <w:lvl w:ilvl="8" w:tplc="31584B66" w:tentative="1">
      <w:start w:val="1"/>
      <w:numFmt w:val="lowerRoman"/>
      <w:lvlText w:val="%9."/>
      <w:lvlJc w:val="right"/>
      <w:pPr>
        <w:ind w:left="7200" w:hanging="180"/>
      </w:pPr>
    </w:lvl>
  </w:abstractNum>
  <w:abstractNum w:abstractNumId="115" w15:restartNumberingAfterBreak="0">
    <w:nsid w:val="6F5A212D"/>
    <w:multiLevelType w:val="hybridMultilevel"/>
    <w:tmpl w:val="965CD35E"/>
    <w:lvl w:ilvl="0" w:tplc="F67A42AE">
      <w:start w:val="1"/>
      <w:numFmt w:val="lowerLetter"/>
      <w:lvlText w:val="%1)"/>
      <w:lvlJc w:val="left"/>
      <w:pPr>
        <w:ind w:left="1080" w:hanging="360"/>
      </w:pPr>
      <w:rPr>
        <w:rFonts w:cs="Times New Roman"/>
      </w:rPr>
    </w:lvl>
    <w:lvl w:ilvl="1" w:tplc="75442FAA">
      <w:start w:val="1"/>
      <w:numFmt w:val="lowerLetter"/>
      <w:lvlText w:val="%2."/>
      <w:lvlJc w:val="left"/>
      <w:pPr>
        <w:ind w:left="1800" w:hanging="360"/>
      </w:pPr>
      <w:rPr>
        <w:rFonts w:cs="Times New Roman"/>
      </w:rPr>
    </w:lvl>
    <w:lvl w:ilvl="2" w:tplc="E7DA286A">
      <w:start w:val="1"/>
      <w:numFmt w:val="lowerRoman"/>
      <w:lvlText w:val="%3."/>
      <w:lvlJc w:val="right"/>
      <w:pPr>
        <w:ind w:left="2520" w:hanging="180"/>
      </w:pPr>
      <w:rPr>
        <w:rFonts w:cs="Times New Roman"/>
      </w:rPr>
    </w:lvl>
    <w:lvl w:ilvl="3" w:tplc="B02AB87A">
      <w:start w:val="1"/>
      <w:numFmt w:val="decimal"/>
      <w:lvlText w:val="%4."/>
      <w:lvlJc w:val="left"/>
      <w:pPr>
        <w:ind w:left="3240" w:hanging="360"/>
      </w:pPr>
      <w:rPr>
        <w:rFonts w:cs="Times New Roman"/>
      </w:rPr>
    </w:lvl>
    <w:lvl w:ilvl="4" w:tplc="CDD01952" w:tentative="1">
      <w:start w:val="1"/>
      <w:numFmt w:val="lowerLetter"/>
      <w:lvlText w:val="%5."/>
      <w:lvlJc w:val="left"/>
      <w:pPr>
        <w:ind w:left="3960" w:hanging="360"/>
      </w:pPr>
      <w:rPr>
        <w:rFonts w:cs="Times New Roman"/>
      </w:rPr>
    </w:lvl>
    <w:lvl w:ilvl="5" w:tplc="AB5C6B3C" w:tentative="1">
      <w:start w:val="1"/>
      <w:numFmt w:val="lowerRoman"/>
      <w:lvlText w:val="%6."/>
      <w:lvlJc w:val="right"/>
      <w:pPr>
        <w:ind w:left="4680" w:hanging="180"/>
      </w:pPr>
      <w:rPr>
        <w:rFonts w:cs="Times New Roman"/>
      </w:rPr>
    </w:lvl>
    <w:lvl w:ilvl="6" w:tplc="337A287A" w:tentative="1">
      <w:start w:val="1"/>
      <w:numFmt w:val="decimal"/>
      <w:lvlText w:val="%7."/>
      <w:lvlJc w:val="left"/>
      <w:pPr>
        <w:ind w:left="5400" w:hanging="360"/>
      </w:pPr>
      <w:rPr>
        <w:rFonts w:cs="Times New Roman"/>
      </w:rPr>
    </w:lvl>
    <w:lvl w:ilvl="7" w:tplc="3A1CB66C" w:tentative="1">
      <w:start w:val="1"/>
      <w:numFmt w:val="lowerLetter"/>
      <w:lvlText w:val="%8."/>
      <w:lvlJc w:val="left"/>
      <w:pPr>
        <w:ind w:left="6120" w:hanging="360"/>
      </w:pPr>
      <w:rPr>
        <w:rFonts w:cs="Times New Roman"/>
      </w:rPr>
    </w:lvl>
    <w:lvl w:ilvl="8" w:tplc="D5C8D844" w:tentative="1">
      <w:start w:val="1"/>
      <w:numFmt w:val="lowerRoman"/>
      <w:lvlText w:val="%9."/>
      <w:lvlJc w:val="right"/>
      <w:pPr>
        <w:ind w:left="6840" w:hanging="180"/>
      </w:pPr>
      <w:rPr>
        <w:rFonts w:cs="Times New Roman"/>
      </w:rPr>
    </w:lvl>
  </w:abstractNum>
  <w:abstractNum w:abstractNumId="116" w15:restartNumberingAfterBreak="0">
    <w:nsid w:val="6FD1045C"/>
    <w:multiLevelType w:val="hybridMultilevel"/>
    <w:tmpl w:val="B932436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040105E"/>
    <w:multiLevelType w:val="hybridMultilevel"/>
    <w:tmpl w:val="E1FE9218"/>
    <w:lvl w:ilvl="0" w:tplc="82800BE8">
      <w:start w:val="1"/>
      <w:numFmt w:val="lowerLetter"/>
      <w:lvlText w:val="%1)"/>
      <w:lvlJc w:val="left"/>
      <w:pPr>
        <w:ind w:left="1080" w:hanging="360"/>
      </w:pPr>
      <w:rPr>
        <w:rFonts w:cs="Times New Roman"/>
      </w:rPr>
    </w:lvl>
    <w:lvl w:ilvl="1" w:tplc="4274EDCE">
      <w:start w:val="1"/>
      <w:numFmt w:val="lowerLetter"/>
      <w:lvlText w:val="%2."/>
      <w:lvlJc w:val="left"/>
      <w:pPr>
        <w:ind w:left="1800" w:hanging="360"/>
      </w:pPr>
      <w:rPr>
        <w:rFonts w:cs="Times New Roman"/>
      </w:rPr>
    </w:lvl>
    <w:lvl w:ilvl="2" w:tplc="7FEE74F6">
      <w:start w:val="1"/>
      <w:numFmt w:val="lowerRoman"/>
      <w:lvlText w:val="%3."/>
      <w:lvlJc w:val="right"/>
      <w:pPr>
        <w:ind w:left="2520" w:hanging="180"/>
      </w:pPr>
      <w:rPr>
        <w:rFonts w:cs="Times New Roman"/>
      </w:rPr>
    </w:lvl>
    <w:lvl w:ilvl="3" w:tplc="96B29286">
      <w:start w:val="1"/>
      <w:numFmt w:val="decimal"/>
      <w:lvlText w:val="%4."/>
      <w:lvlJc w:val="left"/>
      <w:pPr>
        <w:ind w:left="3240" w:hanging="360"/>
      </w:pPr>
      <w:rPr>
        <w:rFonts w:cs="Times New Roman"/>
      </w:rPr>
    </w:lvl>
    <w:lvl w:ilvl="4" w:tplc="9E8CD756" w:tentative="1">
      <w:start w:val="1"/>
      <w:numFmt w:val="lowerLetter"/>
      <w:lvlText w:val="%5."/>
      <w:lvlJc w:val="left"/>
      <w:pPr>
        <w:ind w:left="3960" w:hanging="360"/>
      </w:pPr>
      <w:rPr>
        <w:rFonts w:cs="Times New Roman"/>
      </w:rPr>
    </w:lvl>
    <w:lvl w:ilvl="5" w:tplc="B622B888" w:tentative="1">
      <w:start w:val="1"/>
      <w:numFmt w:val="lowerRoman"/>
      <w:lvlText w:val="%6."/>
      <w:lvlJc w:val="right"/>
      <w:pPr>
        <w:ind w:left="4680" w:hanging="180"/>
      </w:pPr>
      <w:rPr>
        <w:rFonts w:cs="Times New Roman"/>
      </w:rPr>
    </w:lvl>
    <w:lvl w:ilvl="6" w:tplc="C158D20A" w:tentative="1">
      <w:start w:val="1"/>
      <w:numFmt w:val="decimal"/>
      <w:lvlText w:val="%7."/>
      <w:lvlJc w:val="left"/>
      <w:pPr>
        <w:ind w:left="5400" w:hanging="360"/>
      </w:pPr>
      <w:rPr>
        <w:rFonts w:cs="Times New Roman"/>
      </w:rPr>
    </w:lvl>
    <w:lvl w:ilvl="7" w:tplc="7F1CE27A" w:tentative="1">
      <w:start w:val="1"/>
      <w:numFmt w:val="lowerLetter"/>
      <w:lvlText w:val="%8."/>
      <w:lvlJc w:val="left"/>
      <w:pPr>
        <w:ind w:left="6120" w:hanging="360"/>
      </w:pPr>
      <w:rPr>
        <w:rFonts w:cs="Times New Roman"/>
      </w:rPr>
    </w:lvl>
    <w:lvl w:ilvl="8" w:tplc="03B69DEC" w:tentative="1">
      <w:start w:val="1"/>
      <w:numFmt w:val="lowerRoman"/>
      <w:lvlText w:val="%9."/>
      <w:lvlJc w:val="right"/>
      <w:pPr>
        <w:ind w:left="6840" w:hanging="180"/>
      </w:pPr>
      <w:rPr>
        <w:rFonts w:cs="Times New Roman"/>
      </w:rPr>
    </w:lvl>
  </w:abstractNum>
  <w:abstractNum w:abstractNumId="118" w15:restartNumberingAfterBreak="0">
    <w:nsid w:val="7185567E"/>
    <w:multiLevelType w:val="hybridMultilevel"/>
    <w:tmpl w:val="98B626C6"/>
    <w:lvl w:ilvl="0" w:tplc="82800BE8">
      <w:start w:val="1"/>
      <w:numFmt w:val="lowerLetter"/>
      <w:lvlText w:val="%1)"/>
      <w:lvlJc w:val="left"/>
      <w:pPr>
        <w:ind w:left="1440" w:hanging="360"/>
      </w:pPr>
      <w:rPr>
        <w:rFonts w:cs="Times New Roman"/>
      </w:rPr>
    </w:lvl>
    <w:lvl w:ilvl="1" w:tplc="4274EDCE">
      <w:start w:val="1"/>
      <w:numFmt w:val="lowerLetter"/>
      <w:lvlText w:val="%2."/>
      <w:lvlJc w:val="left"/>
      <w:pPr>
        <w:ind w:left="2160" w:hanging="360"/>
      </w:pPr>
      <w:rPr>
        <w:rFonts w:cs="Times New Roman"/>
      </w:rPr>
    </w:lvl>
    <w:lvl w:ilvl="2" w:tplc="7FEE74F6">
      <w:start w:val="1"/>
      <w:numFmt w:val="lowerRoman"/>
      <w:lvlText w:val="%3."/>
      <w:lvlJc w:val="right"/>
      <w:pPr>
        <w:ind w:left="2880" w:hanging="180"/>
      </w:pPr>
      <w:rPr>
        <w:rFonts w:cs="Times New Roman"/>
      </w:rPr>
    </w:lvl>
    <w:lvl w:ilvl="3" w:tplc="96B29286">
      <w:start w:val="1"/>
      <w:numFmt w:val="decimal"/>
      <w:lvlText w:val="%4."/>
      <w:lvlJc w:val="left"/>
      <w:pPr>
        <w:ind w:left="3600" w:hanging="360"/>
      </w:pPr>
      <w:rPr>
        <w:rFonts w:cs="Times New Roman"/>
      </w:rPr>
    </w:lvl>
    <w:lvl w:ilvl="4" w:tplc="9E8CD756" w:tentative="1">
      <w:start w:val="1"/>
      <w:numFmt w:val="lowerLetter"/>
      <w:lvlText w:val="%5."/>
      <w:lvlJc w:val="left"/>
      <w:pPr>
        <w:ind w:left="4320" w:hanging="360"/>
      </w:pPr>
      <w:rPr>
        <w:rFonts w:cs="Times New Roman"/>
      </w:rPr>
    </w:lvl>
    <w:lvl w:ilvl="5" w:tplc="B622B888" w:tentative="1">
      <w:start w:val="1"/>
      <w:numFmt w:val="lowerRoman"/>
      <w:lvlText w:val="%6."/>
      <w:lvlJc w:val="right"/>
      <w:pPr>
        <w:ind w:left="5040" w:hanging="180"/>
      </w:pPr>
      <w:rPr>
        <w:rFonts w:cs="Times New Roman"/>
      </w:rPr>
    </w:lvl>
    <w:lvl w:ilvl="6" w:tplc="C158D20A" w:tentative="1">
      <w:start w:val="1"/>
      <w:numFmt w:val="decimal"/>
      <w:lvlText w:val="%7."/>
      <w:lvlJc w:val="left"/>
      <w:pPr>
        <w:ind w:left="5760" w:hanging="360"/>
      </w:pPr>
      <w:rPr>
        <w:rFonts w:cs="Times New Roman"/>
      </w:rPr>
    </w:lvl>
    <w:lvl w:ilvl="7" w:tplc="7F1CE27A" w:tentative="1">
      <w:start w:val="1"/>
      <w:numFmt w:val="lowerLetter"/>
      <w:lvlText w:val="%8."/>
      <w:lvlJc w:val="left"/>
      <w:pPr>
        <w:ind w:left="6480" w:hanging="360"/>
      </w:pPr>
      <w:rPr>
        <w:rFonts w:cs="Times New Roman"/>
      </w:rPr>
    </w:lvl>
    <w:lvl w:ilvl="8" w:tplc="03B69DEC" w:tentative="1">
      <w:start w:val="1"/>
      <w:numFmt w:val="lowerRoman"/>
      <w:lvlText w:val="%9."/>
      <w:lvlJc w:val="right"/>
      <w:pPr>
        <w:ind w:left="7200" w:hanging="180"/>
      </w:pPr>
      <w:rPr>
        <w:rFonts w:cs="Times New Roman"/>
      </w:rPr>
    </w:lvl>
  </w:abstractNum>
  <w:abstractNum w:abstractNumId="119" w15:restartNumberingAfterBreak="0">
    <w:nsid w:val="73D158F6"/>
    <w:multiLevelType w:val="multilevel"/>
    <w:tmpl w:val="CF00D0E2"/>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15:restartNumberingAfterBreak="0">
    <w:nsid w:val="77030997"/>
    <w:multiLevelType w:val="hybridMultilevel"/>
    <w:tmpl w:val="2BEE905C"/>
    <w:lvl w:ilvl="0" w:tplc="04090017">
      <w:start w:val="1"/>
      <w:numFmt w:val="lowerLetter"/>
      <w:lvlText w:val="%1)"/>
      <w:lvlJc w:val="left"/>
      <w:pPr>
        <w:ind w:left="1080" w:hanging="360"/>
      </w:pPr>
      <w:rPr>
        <w:rFonts w:cs="Times New Roman"/>
      </w:rPr>
    </w:lvl>
    <w:lvl w:ilvl="1" w:tplc="AF444388" w:tentative="1">
      <w:start w:val="1"/>
      <w:numFmt w:val="lowerLetter"/>
      <w:lvlText w:val="%2."/>
      <w:lvlJc w:val="left"/>
      <w:pPr>
        <w:ind w:left="1800" w:hanging="360"/>
      </w:pPr>
      <w:rPr>
        <w:rFonts w:cs="Times New Roman"/>
      </w:rPr>
    </w:lvl>
    <w:lvl w:ilvl="2" w:tplc="4C3872D0" w:tentative="1">
      <w:start w:val="1"/>
      <w:numFmt w:val="lowerRoman"/>
      <w:lvlText w:val="%3."/>
      <w:lvlJc w:val="right"/>
      <w:pPr>
        <w:ind w:left="2520" w:hanging="180"/>
      </w:pPr>
      <w:rPr>
        <w:rFonts w:cs="Times New Roman"/>
      </w:rPr>
    </w:lvl>
    <w:lvl w:ilvl="3" w:tplc="1D72E840" w:tentative="1">
      <w:start w:val="1"/>
      <w:numFmt w:val="decimal"/>
      <w:lvlText w:val="%4."/>
      <w:lvlJc w:val="left"/>
      <w:pPr>
        <w:ind w:left="3240" w:hanging="360"/>
      </w:pPr>
      <w:rPr>
        <w:rFonts w:cs="Times New Roman"/>
      </w:rPr>
    </w:lvl>
    <w:lvl w:ilvl="4" w:tplc="7AFCBBD4" w:tentative="1">
      <w:start w:val="1"/>
      <w:numFmt w:val="lowerLetter"/>
      <w:lvlText w:val="%5."/>
      <w:lvlJc w:val="left"/>
      <w:pPr>
        <w:ind w:left="3960" w:hanging="360"/>
      </w:pPr>
      <w:rPr>
        <w:rFonts w:cs="Times New Roman"/>
      </w:rPr>
    </w:lvl>
    <w:lvl w:ilvl="5" w:tplc="4962899E" w:tentative="1">
      <w:start w:val="1"/>
      <w:numFmt w:val="lowerRoman"/>
      <w:lvlText w:val="%6."/>
      <w:lvlJc w:val="right"/>
      <w:pPr>
        <w:ind w:left="4680" w:hanging="180"/>
      </w:pPr>
      <w:rPr>
        <w:rFonts w:cs="Times New Roman"/>
      </w:rPr>
    </w:lvl>
    <w:lvl w:ilvl="6" w:tplc="08D09138" w:tentative="1">
      <w:start w:val="1"/>
      <w:numFmt w:val="decimal"/>
      <w:lvlText w:val="%7."/>
      <w:lvlJc w:val="left"/>
      <w:pPr>
        <w:ind w:left="5400" w:hanging="360"/>
      </w:pPr>
      <w:rPr>
        <w:rFonts w:cs="Times New Roman"/>
      </w:rPr>
    </w:lvl>
    <w:lvl w:ilvl="7" w:tplc="856CF5D0" w:tentative="1">
      <w:start w:val="1"/>
      <w:numFmt w:val="lowerLetter"/>
      <w:lvlText w:val="%8."/>
      <w:lvlJc w:val="left"/>
      <w:pPr>
        <w:ind w:left="6120" w:hanging="360"/>
      </w:pPr>
      <w:rPr>
        <w:rFonts w:cs="Times New Roman"/>
      </w:rPr>
    </w:lvl>
    <w:lvl w:ilvl="8" w:tplc="D4E4B7E0" w:tentative="1">
      <w:start w:val="1"/>
      <w:numFmt w:val="lowerRoman"/>
      <w:lvlText w:val="%9."/>
      <w:lvlJc w:val="right"/>
      <w:pPr>
        <w:ind w:left="6840" w:hanging="180"/>
      </w:pPr>
      <w:rPr>
        <w:rFonts w:cs="Times New Roman"/>
      </w:rPr>
    </w:lvl>
  </w:abstractNum>
  <w:abstractNum w:abstractNumId="121" w15:restartNumberingAfterBreak="0">
    <w:nsid w:val="77431D4D"/>
    <w:multiLevelType w:val="multilevel"/>
    <w:tmpl w:val="67DCF208"/>
    <w:lvl w:ilvl="0">
      <w:start w:val="4"/>
      <w:numFmt w:val="decimal"/>
      <w:lvlText w:val="%1"/>
      <w:lvlJc w:val="left"/>
      <w:pPr>
        <w:ind w:left="510" w:hanging="510"/>
      </w:pPr>
      <w:rPr>
        <w:rFonts w:hint="default"/>
      </w:rPr>
    </w:lvl>
    <w:lvl w:ilvl="1">
      <w:start w:val="26"/>
      <w:numFmt w:val="decimal"/>
      <w:lvlText w:val="%1.%2"/>
      <w:lvlJc w:val="left"/>
      <w:pPr>
        <w:ind w:left="870" w:hanging="510"/>
      </w:pPr>
      <w:rPr>
        <w:rFonts w:hint="default"/>
      </w:rPr>
    </w:lvl>
    <w:lvl w:ilvl="2">
      <w:start w:val="1"/>
      <w:numFmt w:val="decimal"/>
      <w:lvlText w:val="%1.%2.%3"/>
      <w:lvlJc w:val="left"/>
      <w:pPr>
        <w:ind w:left="1440" w:hanging="720"/>
      </w:pPr>
      <w:rPr>
        <w:rFonts w:hint="default"/>
        <w:b/>
        <w:spacing w:val="2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775B382A"/>
    <w:multiLevelType w:val="hybridMultilevel"/>
    <w:tmpl w:val="B970AEC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9921FB4"/>
    <w:multiLevelType w:val="hybridMultilevel"/>
    <w:tmpl w:val="EF8A3C0C"/>
    <w:lvl w:ilvl="0" w:tplc="A45CF44C">
      <w:start w:val="1"/>
      <w:numFmt w:val="lowerLetter"/>
      <w:lvlText w:val="%1)"/>
      <w:lvlJc w:val="left"/>
      <w:pPr>
        <w:ind w:left="720" w:hanging="360"/>
      </w:pPr>
    </w:lvl>
    <w:lvl w:ilvl="1" w:tplc="C8CE0FC8" w:tentative="1">
      <w:start w:val="1"/>
      <w:numFmt w:val="lowerLetter"/>
      <w:lvlText w:val="%2."/>
      <w:lvlJc w:val="left"/>
      <w:pPr>
        <w:ind w:left="1440" w:hanging="360"/>
      </w:pPr>
    </w:lvl>
    <w:lvl w:ilvl="2" w:tplc="B542124C" w:tentative="1">
      <w:start w:val="1"/>
      <w:numFmt w:val="lowerRoman"/>
      <w:lvlText w:val="%3."/>
      <w:lvlJc w:val="right"/>
      <w:pPr>
        <w:ind w:left="2160" w:hanging="180"/>
      </w:pPr>
    </w:lvl>
    <w:lvl w:ilvl="3" w:tplc="69A07824" w:tentative="1">
      <w:start w:val="1"/>
      <w:numFmt w:val="decimal"/>
      <w:lvlText w:val="%4."/>
      <w:lvlJc w:val="left"/>
      <w:pPr>
        <w:ind w:left="2880" w:hanging="360"/>
      </w:pPr>
    </w:lvl>
    <w:lvl w:ilvl="4" w:tplc="94A06348" w:tentative="1">
      <w:start w:val="1"/>
      <w:numFmt w:val="lowerLetter"/>
      <w:lvlText w:val="%5."/>
      <w:lvlJc w:val="left"/>
      <w:pPr>
        <w:ind w:left="3600" w:hanging="360"/>
      </w:pPr>
    </w:lvl>
    <w:lvl w:ilvl="5" w:tplc="3C4EC862" w:tentative="1">
      <w:start w:val="1"/>
      <w:numFmt w:val="lowerRoman"/>
      <w:lvlText w:val="%6."/>
      <w:lvlJc w:val="right"/>
      <w:pPr>
        <w:ind w:left="4320" w:hanging="180"/>
      </w:pPr>
    </w:lvl>
    <w:lvl w:ilvl="6" w:tplc="0C184D40" w:tentative="1">
      <w:start w:val="1"/>
      <w:numFmt w:val="decimal"/>
      <w:lvlText w:val="%7."/>
      <w:lvlJc w:val="left"/>
      <w:pPr>
        <w:ind w:left="5040" w:hanging="360"/>
      </w:pPr>
    </w:lvl>
    <w:lvl w:ilvl="7" w:tplc="DE365C6A" w:tentative="1">
      <w:start w:val="1"/>
      <w:numFmt w:val="lowerLetter"/>
      <w:lvlText w:val="%8."/>
      <w:lvlJc w:val="left"/>
      <w:pPr>
        <w:ind w:left="5760" w:hanging="360"/>
      </w:pPr>
    </w:lvl>
    <w:lvl w:ilvl="8" w:tplc="A6966136" w:tentative="1">
      <w:start w:val="1"/>
      <w:numFmt w:val="lowerRoman"/>
      <w:lvlText w:val="%9."/>
      <w:lvlJc w:val="right"/>
      <w:pPr>
        <w:ind w:left="6480" w:hanging="180"/>
      </w:pPr>
    </w:lvl>
  </w:abstractNum>
  <w:abstractNum w:abstractNumId="124" w15:restartNumberingAfterBreak="0">
    <w:nsid w:val="7ABF3D44"/>
    <w:multiLevelType w:val="multilevel"/>
    <w:tmpl w:val="599C15F6"/>
    <w:lvl w:ilvl="0">
      <w:start w:val="1"/>
      <w:numFmt w:val="decimal"/>
      <w:pStyle w:val="Heading1"/>
      <w:lvlText w:val="%1"/>
      <w:lvlJc w:val="left"/>
      <w:pPr>
        <w:tabs>
          <w:tab w:val="num" w:pos="0"/>
        </w:tabs>
        <w:ind w:left="432" w:hanging="432"/>
      </w:pPr>
      <w:rPr>
        <w:rFonts w:ascii="Calibri" w:eastAsia="Times New Roman" w:hAnsi="Calibri" w:cs="Times New Roman"/>
        <w:b w:val="0"/>
        <w:bCs w:val="0"/>
        <w:i w:val="0"/>
        <w:iCs w:val="0"/>
        <w:caps w:val="0"/>
        <w:smallCaps w:val="0"/>
        <w:strike w:val="0"/>
        <w:dstrike w:val="0"/>
        <w:vanish w:val="0"/>
        <w:color w:val="800000"/>
        <w:spacing w:val="0"/>
        <w:w w:val="100"/>
        <w:kern w:val="0"/>
        <w:position w:val="0"/>
        <w:sz w:val="22"/>
        <w:szCs w:val="22"/>
        <w:u w:val="none" w:color="000000"/>
        <w:vertAlign w:val="baseline"/>
      </w:rPr>
    </w:lvl>
    <w:lvl w:ilvl="1">
      <w:start w:val="1"/>
      <w:numFmt w:val="decimal"/>
      <w:pStyle w:val="Heading2"/>
      <w:lvlText w:val="%1.%2"/>
      <w:lvlJc w:val="left"/>
      <w:pPr>
        <w:tabs>
          <w:tab w:val="num" w:pos="270"/>
        </w:tabs>
        <w:ind w:left="846" w:hanging="576"/>
      </w:pPr>
      <w:rPr>
        <w:rFonts w:cs="Times New Roman"/>
        <w:b w:val="0"/>
        <w:bCs w:val="0"/>
        <w:i w:val="0"/>
        <w:iCs w:val="0"/>
        <w:caps w:val="0"/>
        <w:smallCaps w:val="0"/>
        <w:strike w:val="0"/>
        <w:dstrike w:val="0"/>
        <w:vanish w:val="0"/>
        <w:color w:val="800000"/>
        <w:spacing w:val="0"/>
        <w:kern w:val="0"/>
        <w:position w:val="0"/>
        <w:u w:val="none"/>
        <w:vertAlign w:val="baseline"/>
      </w:rPr>
    </w:lvl>
    <w:lvl w:ilvl="2">
      <w:start w:val="1"/>
      <w:numFmt w:val="decimal"/>
      <w:lvlText w:val="3.4.%3"/>
      <w:lvlJc w:val="left"/>
      <w:pPr>
        <w:tabs>
          <w:tab w:val="num" w:pos="0"/>
        </w:tabs>
        <w:ind w:left="720" w:hanging="720"/>
      </w:pPr>
      <w:rPr>
        <w:rFonts w:hint="default"/>
        <w:b/>
        <w:color w:val="auto"/>
        <w:sz w:val="18"/>
        <w:szCs w:val="24"/>
      </w:rPr>
    </w:lvl>
    <w:lvl w:ilvl="3">
      <w:start w:val="1"/>
      <w:numFmt w:val="decimal"/>
      <w:pStyle w:val="Heading4"/>
      <w:lvlText w:val="%1.%2.%3.%4"/>
      <w:lvlJc w:val="left"/>
      <w:pPr>
        <w:tabs>
          <w:tab w:val="num" w:pos="0"/>
        </w:tabs>
        <w:ind w:left="864" w:hanging="864"/>
      </w:pPr>
      <w:rPr>
        <w:rFonts w:cs="Times New Roman" w:hint="default"/>
      </w:rPr>
    </w:lvl>
    <w:lvl w:ilvl="4">
      <w:start w:val="1"/>
      <w:numFmt w:val="decimal"/>
      <w:pStyle w:val="Heading5"/>
      <w:lvlText w:val="%1.%2.%3.%4.%5"/>
      <w:lvlJc w:val="left"/>
      <w:pPr>
        <w:tabs>
          <w:tab w:val="num" w:pos="0"/>
        </w:tabs>
        <w:ind w:left="1008" w:hanging="1008"/>
      </w:pPr>
      <w:rPr>
        <w:rFonts w:cs="Times New Roman" w:hint="default"/>
      </w:rPr>
    </w:lvl>
    <w:lvl w:ilvl="5">
      <w:start w:val="1"/>
      <w:numFmt w:val="decimal"/>
      <w:pStyle w:val="Heading6"/>
      <w:lvlText w:val="%1.%2.%3.%4.%5.%6"/>
      <w:lvlJc w:val="left"/>
      <w:pPr>
        <w:tabs>
          <w:tab w:val="num" w:pos="0"/>
        </w:tabs>
        <w:ind w:left="1152" w:hanging="1152"/>
      </w:pPr>
      <w:rPr>
        <w:rFonts w:cs="Times New Roman" w:hint="default"/>
      </w:rPr>
    </w:lvl>
    <w:lvl w:ilvl="6">
      <w:start w:val="1"/>
      <w:numFmt w:val="decimal"/>
      <w:pStyle w:val="Heading7"/>
      <w:lvlText w:val="%1.%2.%3.%4.%5.%6.%7"/>
      <w:lvlJc w:val="left"/>
      <w:pPr>
        <w:tabs>
          <w:tab w:val="num" w:pos="0"/>
        </w:tabs>
        <w:ind w:left="1296" w:hanging="1296"/>
      </w:pPr>
      <w:rPr>
        <w:rFonts w:cs="Times New Roman" w:hint="default"/>
      </w:rPr>
    </w:lvl>
    <w:lvl w:ilvl="7">
      <w:start w:val="1"/>
      <w:numFmt w:val="decimal"/>
      <w:pStyle w:val="Heading8"/>
      <w:lvlText w:val="%1.%2.%3.%4.%5.%6.%7.%8"/>
      <w:lvlJc w:val="left"/>
      <w:pPr>
        <w:tabs>
          <w:tab w:val="num" w:pos="0"/>
        </w:tabs>
        <w:ind w:left="1440" w:hanging="1440"/>
      </w:pPr>
      <w:rPr>
        <w:rFonts w:cs="Times New Roman" w:hint="default"/>
      </w:rPr>
    </w:lvl>
    <w:lvl w:ilvl="8">
      <w:start w:val="1"/>
      <w:numFmt w:val="decimal"/>
      <w:pStyle w:val="Heading9"/>
      <w:lvlText w:val="%1.%2.%3.%4.%5.%6.%7.%8.%9"/>
      <w:lvlJc w:val="left"/>
      <w:pPr>
        <w:tabs>
          <w:tab w:val="num" w:pos="0"/>
        </w:tabs>
        <w:ind w:left="1584" w:hanging="1584"/>
      </w:pPr>
      <w:rPr>
        <w:rFonts w:cs="Times New Roman" w:hint="default"/>
      </w:rPr>
    </w:lvl>
  </w:abstractNum>
  <w:abstractNum w:abstractNumId="125" w15:restartNumberingAfterBreak="0">
    <w:nsid w:val="7B722610"/>
    <w:multiLevelType w:val="multilevel"/>
    <w:tmpl w:val="C10ECE5C"/>
    <w:lvl w:ilvl="0">
      <w:start w:val="3"/>
      <w:numFmt w:val="decimal"/>
      <w:lvlText w:val="%1"/>
      <w:lvlJc w:val="left"/>
      <w:pPr>
        <w:ind w:left="510" w:hanging="510"/>
      </w:pPr>
      <w:rPr>
        <w:rFonts w:hint="default"/>
        <w:i w:val="0"/>
      </w:rPr>
    </w:lvl>
    <w:lvl w:ilvl="1">
      <w:start w:val="12"/>
      <w:numFmt w:val="decimal"/>
      <w:lvlText w:val="%1.%2"/>
      <w:lvlJc w:val="left"/>
      <w:pPr>
        <w:ind w:left="510" w:hanging="51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26" w15:restartNumberingAfterBreak="0">
    <w:nsid w:val="7BE842F8"/>
    <w:multiLevelType w:val="multilevel"/>
    <w:tmpl w:val="281C2778"/>
    <w:lvl w:ilvl="0">
      <w:start w:val="4"/>
      <w:numFmt w:val="decimal"/>
      <w:lvlText w:val="%1"/>
      <w:lvlJc w:val="left"/>
      <w:pPr>
        <w:ind w:left="375" w:hanging="375"/>
      </w:pPr>
      <w:rPr>
        <w:rFonts w:hint="default"/>
      </w:rPr>
    </w:lvl>
    <w:lvl w:ilvl="1">
      <w:start w:val="24"/>
      <w:numFmt w:val="decimal"/>
      <w:lvlText w:val="%1.%2"/>
      <w:lvlJc w:val="left"/>
      <w:pPr>
        <w:ind w:left="735" w:hanging="375"/>
      </w:pPr>
      <w:rPr>
        <w:rFonts w:hint="default"/>
      </w:rPr>
    </w:lvl>
    <w:lvl w:ilvl="2">
      <w:start w:val="1"/>
      <w:numFmt w:val="decimal"/>
      <w:lvlText w:val="%1.%2.%3"/>
      <w:lvlJc w:val="left"/>
      <w:pPr>
        <w:ind w:left="1440" w:hanging="720"/>
      </w:pPr>
      <w:rPr>
        <w:rFonts w:hint="default"/>
        <w:b/>
        <w:i w:val="0"/>
        <w:spacing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7C504FE7"/>
    <w:multiLevelType w:val="hybridMultilevel"/>
    <w:tmpl w:val="01BE38B4"/>
    <w:lvl w:ilvl="0" w:tplc="6AD2738A">
      <w:start w:val="1"/>
      <w:numFmt w:val="lowerLetter"/>
      <w:lvlText w:val="%1)"/>
      <w:lvlJc w:val="left"/>
      <w:pPr>
        <w:ind w:left="720" w:hanging="360"/>
      </w:pPr>
      <w:rPr>
        <w:rFonts w:cs="Times New Roman"/>
      </w:rPr>
    </w:lvl>
    <w:lvl w:ilvl="1" w:tplc="FA2C28D0">
      <w:start w:val="1"/>
      <w:numFmt w:val="lowerRoman"/>
      <w:lvlText w:val="%2."/>
      <w:lvlJc w:val="right"/>
      <w:pPr>
        <w:ind w:left="1440" w:hanging="360"/>
      </w:pPr>
    </w:lvl>
    <w:lvl w:ilvl="2" w:tplc="3C8C34F4" w:tentative="1">
      <w:start w:val="1"/>
      <w:numFmt w:val="lowerRoman"/>
      <w:lvlText w:val="%3."/>
      <w:lvlJc w:val="right"/>
      <w:pPr>
        <w:ind w:left="2160" w:hanging="180"/>
      </w:pPr>
    </w:lvl>
    <w:lvl w:ilvl="3" w:tplc="E5BAA2EA" w:tentative="1">
      <w:start w:val="1"/>
      <w:numFmt w:val="decimal"/>
      <w:lvlText w:val="%4."/>
      <w:lvlJc w:val="left"/>
      <w:pPr>
        <w:ind w:left="2880" w:hanging="360"/>
      </w:pPr>
    </w:lvl>
    <w:lvl w:ilvl="4" w:tplc="95F436F6" w:tentative="1">
      <w:start w:val="1"/>
      <w:numFmt w:val="lowerLetter"/>
      <w:lvlText w:val="%5."/>
      <w:lvlJc w:val="left"/>
      <w:pPr>
        <w:ind w:left="3600" w:hanging="360"/>
      </w:pPr>
    </w:lvl>
    <w:lvl w:ilvl="5" w:tplc="F246F8A0" w:tentative="1">
      <w:start w:val="1"/>
      <w:numFmt w:val="lowerRoman"/>
      <w:lvlText w:val="%6."/>
      <w:lvlJc w:val="right"/>
      <w:pPr>
        <w:ind w:left="4320" w:hanging="180"/>
      </w:pPr>
    </w:lvl>
    <w:lvl w:ilvl="6" w:tplc="A2F047DE" w:tentative="1">
      <w:start w:val="1"/>
      <w:numFmt w:val="decimal"/>
      <w:lvlText w:val="%7."/>
      <w:lvlJc w:val="left"/>
      <w:pPr>
        <w:ind w:left="5040" w:hanging="360"/>
      </w:pPr>
    </w:lvl>
    <w:lvl w:ilvl="7" w:tplc="9C563F26" w:tentative="1">
      <w:start w:val="1"/>
      <w:numFmt w:val="lowerLetter"/>
      <w:lvlText w:val="%8."/>
      <w:lvlJc w:val="left"/>
      <w:pPr>
        <w:ind w:left="5760" w:hanging="360"/>
      </w:pPr>
    </w:lvl>
    <w:lvl w:ilvl="8" w:tplc="E146FFBA" w:tentative="1">
      <w:start w:val="1"/>
      <w:numFmt w:val="lowerRoman"/>
      <w:lvlText w:val="%9."/>
      <w:lvlJc w:val="right"/>
      <w:pPr>
        <w:ind w:left="6480" w:hanging="180"/>
      </w:pPr>
    </w:lvl>
  </w:abstractNum>
  <w:abstractNum w:abstractNumId="128" w15:restartNumberingAfterBreak="0">
    <w:nsid w:val="7D3A5F16"/>
    <w:multiLevelType w:val="hybridMultilevel"/>
    <w:tmpl w:val="2F762C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15:restartNumberingAfterBreak="0">
    <w:nsid w:val="7F4E175F"/>
    <w:multiLevelType w:val="hybridMultilevel"/>
    <w:tmpl w:val="CEA08098"/>
    <w:lvl w:ilvl="0" w:tplc="402E8880">
      <w:start w:val="1"/>
      <w:numFmt w:val="lowerLetter"/>
      <w:lvlText w:val="%1)"/>
      <w:lvlJc w:val="left"/>
      <w:pPr>
        <w:ind w:left="1080" w:hanging="360"/>
      </w:pPr>
      <w:rPr>
        <w:rFonts w:cs="Times New Roman"/>
      </w:rPr>
    </w:lvl>
    <w:lvl w:ilvl="1" w:tplc="FB908DEA">
      <w:start w:val="1"/>
      <w:numFmt w:val="lowerLetter"/>
      <w:lvlText w:val="%2."/>
      <w:lvlJc w:val="left"/>
      <w:pPr>
        <w:ind w:left="1800" w:hanging="360"/>
      </w:pPr>
      <w:rPr>
        <w:rFonts w:cs="Times New Roman"/>
      </w:rPr>
    </w:lvl>
    <w:lvl w:ilvl="2" w:tplc="C82CC490">
      <w:start w:val="1"/>
      <w:numFmt w:val="lowerRoman"/>
      <w:lvlText w:val="%3."/>
      <w:lvlJc w:val="right"/>
      <w:pPr>
        <w:ind w:left="2520" w:hanging="180"/>
      </w:pPr>
      <w:rPr>
        <w:rFonts w:cs="Times New Roman"/>
      </w:rPr>
    </w:lvl>
    <w:lvl w:ilvl="3" w:tplc="72C2124A">
      <w:start w:val="1"/>
      <w:numFmt w:val="decimal"/>
      <w:lvlText w:val="%4."/>
      <w:lvlJc w:val="left"/>
      <w:pPr>
        <w:ind w:left="3240" w:hanging="360"/>
      </w:pPr>
      <w:rPr>
        <w:rFonts w:cs="Times New Roman"/>
      </w:rPr>
    </w:lvl>
    <w:lvl w:ilvl="4" w:tplc="1EE80302" w:tentative="1">
      <w:start w:val="1"/>
      <w:numFmt w:val="lowerLetter"/>
      <w:lvlText w:val="%5."/>
      <w:lvlJc w:val="left"/>
      <w:pPr>
        <w:ind w:left="3960" w:hanging="360"/>
      </w:pPr>
      <w:rPr>
        <w:rFonts w:cs="Times New Roman"/>
      </w:rPr>
    </w:lvl>
    <w:lvl w:ilvl="5" w:tplc="9F46D6BC" w:tentative="1">
      <w:start w:val="1"/>
      <w:numFmt w:val="lowerRoman"/>
      <w:lvlText w:val="%6."/>
      <w:lvlJc w:val="right"/>
      <w:pPr>
        <w:ind w:left="4680" w:hanging="180"/>
      </w:pPr>
      <w:rPr>
        <w:rFonts w:cs="Times New Roman"/>
      </w:rPr>
    </w:lvl>
    <w:lvl w:ilvl="6" w:tplc="67BC2EF2" w:tentative="1">
      <w:start w:val="1"/>
      <w:numFmt w:val="decimal"/>
      <w:lvlText w:val="%7."/>
      <w:lvlJc w:val="left"/>
      <w:pPr>
        <w:ind w:left="5400" w:hanging="360"/>
      </w:pPr>
      <w:rPr>
        <w:rFonts w:cs="Times New Roman"/>
      </w:rPr>
    </w:lvl>
    <w:lvl w:ilvl="7" w:tplc="54E67ECC" w:tentative="1">
      <w:start w:val="1"/>
      <w:numFmt w:val="lowerLetter"/>
      <w:lvlText w:val="%8."/>
      <w:lvlJc w:val="left"/>
      <w:pPr>
        <w:ind w:left="6120" w:hanging="360"/>
      </w:pPr>
      <w:rPr>
        <w:rFonts w:cs="Times New Roman"/>
      </w:rPr>
    </w:lvl>
    <w:lvl w:ilvl="8" w:tplc="E0F47546" w:tentative="1">
      <w:start w:val="1"/>
      <w:numFmt w:val="lowerRoman"/>
      <w:lvlText w:val="%9."/>
      <w:lvlJc w:val="right"/>
      <w:pPr>
        <w:ind w:left="6840" w:hanging="180"/>
      </w:pPr>
      <w:rPr>
        <w:rFonts w:cs="Times New Roman"/>
      </w:rPr>
    </w:lvl>
  </w:abstractNum>
  <w:num w:numId="1">
    <w:abstractNumId w:val="102"/>
  </w:num>
  <w:num w:numId="2">
    <w:abstractNumId w:val="45"/>
  </w:num>
  <w:num w:numId="3">
    <w:abstractNumId w:val="17"/>
  </w:num>
  <w:num w:numId="4">
    <w:abstractNumId w:val="118"/>
  </w:num>
  <w:num w:numId="5">
    <w:abstractNumId w:val="98"/>
  </w:num>
  <w:num w:numId="6">
    <w:abstractNumId w:val="31"/>
  </w:num>
  <w:num w:numId="7">
    <w:abstractNumId w:val="28"/>
  </w:num>
  <w:num w:numId="8">
    <w:abstractNumId w:val="122"/>
  </w:num>
  <w:num w:numId="9">
    <w:abstractNumId w:val="22"/>
  </w:num>
  <w:num w:numId="10">
    <w:abstractNumId w:val="40"/>
  </w:num>
  <w:num w:numId="11">
    <w:abstractNumId w:val="70"/>
  </w:num>
  <w:num w:numId="12">
    <w:abstractNumId w:val="80"/>
  </w:num>
  <w:num w:numId="13">
    <w:abstractNumId w:val="11"/>
  </w:num>
  <w:num w:numId="14">
    <w:abstractNumId w:val="84"/>
  </w:num>
  <w:num w:numId="15">
    <w:abstractNumId w:val="104"/>
  </w:num>
  <w:num w:numId="16">
    <w:abstractNumId w:val="21"/>
  </w:num>
  <w:num w:numId="17">
    <w:abstractNumId w:val="86"/>
  </w:num>
  <w:num w:numId="18">
    <w:abstractNumId w:val="8"/>
  </w:num>
  <w:num w:numId="19">
    <w:abstractNumId w:val="120"/>
  </w:num>
  <w:num w:numId="20">
    <w:abstractNumId w:val="61"/>
  </w:num>
  <w:num w:numId="21">
    <w:abstractNumId w:val="57"/>
  </w:num>
  <w:num w:numId="22">
    <w:abstractNumId w:val="36"/>
  </w:num>
  <w:num w:numId="23">
    <w:abstractNumId w:val="15"/>
  </w:num>
  <w:num w:numId="24">
    <w:abstractNumId w:val="54"/>
  </w:num>
  <w:num w:numId="25">
    <w:abstractNumId w:val="16"/>
  </w:num>
  <w:num w:numId="26">
    <w:abstractNumId w:val="90"/>
  </w:num>
  <w:num w:numId="27">
    <w:abstractNumId w:val="30"/>
  </w:num>
  <w:num w:numId="28">
    <w:abstractNumId w:val="13"/>
  </w:num>
  <w:num w:numId="29">
    <w:abstractNumId w:val="7"/>
  </w:num>
  <w:num w:numId="30">
    <w:abstractNumId w:val="65"/>
  </w:num>
  <w:num w:numId="31">
    <w:abstractNumId w:val="65"/>
    <w:lvlOverride w:ilvl="0">
      <w:startOverride w:val="1"/>
    </w:lvlOverride>
  </w:num>
  <w:num w:numId="32">
    <w:abstractNumId w:val="65"/>
    <w:lvlOverride w:ilvl="0">
      <w:startOverride w:val="1"/>
    </w:lvlOverride>
  </w:num>
  <w:num w:numId="33">
    <w:abstractNumId w:val="65"/>
    <w:lvlOverride w:ilvl="0">
      <w:startOverride w:val="1"/>
    </w:lvlOverride>
  </w:num>
  <w:num w:numId="34">
    <w:abstractNumId w:val="65"/>
    <w:lvlOverride w:ilvl="0">
      <w:startOverride w:val="1"/>
    </w:lvlOverride>
  </w:num>
  <w:num w:numId="35">
    <w:abstractNumId w:val="65"/>
    <w:lvlOverride w:ilvl="0">
      <w:startOverride w:val="1"/>
    </w:lvlOverride>
  </w:num>
  <w:num w:numId="36">
    <w:abstractNumId w:val="65"/>
    <w:lvlOverride w:ilvl="0">
      <w:startOverride w:val="1"/>
    </w:lvlOverride>
  </w:num>
  <w:num w:numId="37">
    <w:abstractNumId w:val="65"/>
    <w:lvlOverride w:ilvl="0">
      <w:startOverride w:val="1"/>
    </w:lvlOverride>
  </w:num>
  <w:num w:numId="38">
    <w:abstractNumId w:val="111"/>
  </w:num>
  <w:num w:numId="39">
    <w:abstractNumId w:val="47"/>
  </w:num>
  <w:num w:numId="40">
    <w:abstractNumId w:val="124"/>
  </w:num>
  <w:num w:numId="41">
    <w:abstractNumId w:val="93"/>
  </w:num>
  <w:num w:numId="42">
    <w:abstractNumId w:val="35"/>
  </w:num>
  <w:num w:numId="43">
    <w:abstractNumId w:val="23"/>
  </w:num>
  <w:num w:numId="44">
    <w:abstractNumId w:val="46"/>
  </w:num>
  <w:num w:numId="45">
    <w:abstractNumId w:val="115"/>
  </w:num>
  <w:num w:numId="46">
    <w:abstractNumId w:val="0"/>
  </w:num>
  <w:num w:numId="47">
    <w:abstractNumId w:val="44"/>
  </w:num>
  <w:num w:numId="48">
    <w:abstractNumId w:val="129"/>
  </w:num>
  <w:num w:numId="49">
    <w:abstractNumId w:val="72"/>
  </w:num>
  <w:num w:numId="50">
    <w:abstractNumId w:val="95"/>
  </w:num>
  <w:num w:numId="51">
    <w:abstractNumId w:val="55"/>
  </w:num>
  <w:num w:numId="52">
    <w:abstractNumId w:val="49"/>
  </w:num>
  <w:num w:numId="53">
    <w:abstractNumId w:val="60"/>
  </w:num>
  <w:num w:numId="54">
    <w:abstractNumId w:val="10"/>
  </w:num>
  <w:num w:numId="55">
    <w:abstractNumId w:val="5"/>
  </w:num>
  <w:num w:numId="56">
    <w:abstractNumId w:val="4"/>
  </w:num>
  <w:num w:numId="57">
    <w:abstractNumId w:val="6"/>
  </w:num>
  <w:num w:numId="58">
    <w:abstractNumId w:val="74"/>
  </w:num>
  <w:num w:numId="59">
    <w:abstractNumId w:val="63"/>
  </w:num>
  <w:num w:numId="60">
    <w:abstractNumId w:val="127"/>
  </w:num>
  <w:num w:numId="61">
    <w:abstractNumId w:val="87"/>
  </w:num>
  <w:num w:numId="62">
    <w:abstractNumId w:val="41"/>
  </w:num>
  <w:num w:numId="63">
    <w:abstractNumId w:val="58"/>
  </w:num>
  <w:num w:numId="64">
    <w:abstractNumId w:val="66"/>
  </w:num>
  <w:num w:numId="65">
    <w:abstractNumId w:val="19"/>
  </w:num>
  <w:num w:numId="66">
    <w:abstractNumId w:val="3"/>
  </w:num>
  <w:num w:numId="67">
    <w:abstractNumId w:val="109"/>
  </w:num>
  <w:num w:numId="68">
    <w:abstractNumId w:val="9"/>
  </w:num>
  <w:num w:numId="69">
    <w:abstractNumId w:val="83"/>
  </w:num>
  <w:num w:numId="70">
    <w:abstractNumId w:val="42"/>
  </w:num>
  <w:num w:numId="71">
    <w:abstractNumId w:val="85"/>
  </w:num>
  <w:num w:numId="72">
    <w:abstractNumId w:val="67"/>
  </w:num>
  <w:num w:numId="73">
    <w:abstractNumId w:val="82"/>
  </w:num>
  <w:num w:numId="74">
    <w:abstractNumId w:val="18"/>
  </w:num>
  <w:num w:numId="75">
    <w:abstractNumId w:val="92"/>
  </w:num>
  <w:num w:numId="76">
    <w:abstractNumId w:val="106"/>
  </w:num>
  <w:num w:numId="77">
    <w:abstractNumId w:val="123"/>
  </w:num>
  <w:num w:numId="78">
    <w:abstractNumId w:val="75"/>
  </w:num>
  <w:num w:numId="79">
    <w:abstractNumId w:val="20"/>
  </w:num>
  <w:num w:numId="80">
    <w:abstractNumId w:val="108"/>
  </w:num>
  <w:num w:numId="81">
    <w:abstractNumId w:val="26"/>
  </w:num>
  <w:num w:numId="82">
    <w:abstractNumId w:val="107"/>
  </w:num>
  <w:num w:numId="83">
    <w:abstractNumId w:val="50"/>
  </w:num>
  <w:num w:numId="84">
    <w:abstractNumId w:val="101"/>
  </w:num>
  <w:num w:numId="85">
    <w:abstractNumId w:val="113"/>
  </w:num>
  <w:num w:numId="86">
    <w:abstractNumId w:val="88"/>
  </w:num>
  <w:num w:numId="87">
    <w:abstractNumId w:val="68"/>
  </w:num>
  <w:num w:numId="88">
    <w:abstractNumId w:val="96"/>
  </w:num>
  <w:num w:numId="89">
    <w:abstractNumId w:val="38"/>
  </w:num>
  <w:num w:numId="90">
    <w:abstractNumId w:val="32"/>
  </w:num>
  <w:num w:numId="91">
    <w:abstractNumId w:val="117"/>
  </w:num>
  <w:num w:numId="92">
    <w:abstractNumId w:val="97"/>
  </w:num>
  <w:num w:numId="93">
    <w:abstractNumId w:val="69"/>
  </w:num>
  <w:num w:numId="94">
    <w:abstractNumId w:val="114"/>
  </w:num>
  <w:num w:numId="95">
    <w:abstractNumId w:val="25"/>
  </w:num>
  <w:num w:numId="96">
    <w:abstractNumId w:val="37"/>
  </w:num>
  <w:num w:numId="97">
    <w:abstractNumId w:val="62"/>
  </w:num>
  <w:num w:numId="98">
    <w:abstractNumId w:val="116"/>
  </w:num>
  <w:num w:numId="99">
    <w:abstractNumId w:val="29"/>
  </w:num>
  <w:num w:numId="100">
    <w:abstractNumId w:val="100"/>
  </w:num>
  <w:num w:numId="101">
    <w:abstractNumId w:val="14"/>
  </w:num>
  <w:num w:numId="102">
    <w:abstractNumId w:val="24"/>
  </w:num>
  <w:num w:numId="103">
    <w:abstractNumId w:val="12"/>
  </w:num>
  <w:num w:numId="104">
    <w:abstractNumId w:val="128"/>
  </w:num>
  <w:num w:numId="105">
    <w:abstractNumId w:val="1"/>
  </w:num>
  <w:num w:numId="106">
    <w:abstractNumId w:val="110"/>
  </w:num>
  <w:num w:numId="107">
    <w:abstractNumId w:val="79"/>
  </w:num>
  <w:num w:numId="108">
    <w:abstractNumId w:val="112"/>
  </w:num>
  <w:num w:numId="109">
    <w:abstractNumId w:val="94"/>
  </w:num>
  <w:num w:numId="110">
    <w:abstractNumId w:val="119"/>
  </w:num>
  <w:num w:numId="111">
    <w:abstractNumId w:val="76"/>
  </w:num>
  <w:num w:numId="112">
    <w:abstractNumId w:val="99"/>
  </w:num>
  <w:num w:numId="113">
    <w:abstractNumId w:val="105"/>
  </w:num>
  <w:num w:numId="114">
    <w:abstractNumId w:val="103"/>
  </w:num>
  <w:num w:numId="115">
    <w:abstractNumId w:val="71"/>
  </w:num>
  <w:num w:numId="116">
    <w:abstractNumId w:val="64"/>
  </w:num>
  <w:num w:numId="117">
    <w:abstractNumId w:val="126"/>
  </w:num>
  <w:num w:numId="118">
    <w:abstractNumId w:val="2"/>
  </w:num>
  <w:num w:numId="119">
    <w:abstractNumId w:val="121"/>
  </w:num>
  <w:num w:numId="120">
    <w:abstractNumId w:val="48"/>
  </w:num>
  <w:num w:numId="121">
    <w:abstractNumId w:val="73"/>
  </w:num>
  <w:num w:numId="122">
    <w:abstractNumId w:val="52"/>
  </w:num>
  <w:num w:numId="123">
    <w:abstractNumId w:val="39"/>
  </w:num>
  <w:num w:numId="124">
    <w:abstractNumId w:val="91"/>
  </w:num>
  <w:num w:numId="125">
    <w:abstractNumId w:val="89"/>
  </w:num>
  <w:num w:numId="1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3"/>
  </w:num>
  <w:num w:numId="128">
    <w:abstractNumId w:val="59"/>
  </w:num>
  <w:num w:numId="129">
    <w:abstractNumId w:val="27"/>
  </w:num>
  <w:num w:numId="130">
    <w:abstractNumId w:val="56"/>
  </w:num>
  <w:num w:numId="131">
    <w:abstractNumId w:val="33"/>
  </w:num>
  <w:num w:numId="132">
    <w:abstractNumId w:val="125"/>
  </w:num>
  <w:num w:numId="133">
    <w:abstractNumId w:val="53"/>
  </w:num>
  <w:num w:numId="134">
    <w:abstractNumId w:val="77"/>
  </w:num>
  <w:num w:numId="135">
    <w:abstractNumId w:val="34"/>
  </w:num>
  <w:num w:numId="136">
    <w:abstractNumId w:val="81"/>
  </w:num>
  <w:num w:numId="137">
    <w:abstractNumId w:val="7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9EF"/>
    <w:rsid w:val="0000145F"/>
    <w:rsid w:val="000109EF"/>
    <w:rsid w:val="00014A0E"/>
    <w:rsid w:val="00021F4A"/>
    <w:rsid w:val="00023BF5"/>
    <w:rsid w:val="00023F2E"/>
    <w:rsid w:val="00031473"/>
    <w:rsid w:val="000413BB"/>
    <w:rsid w:val="00044F7D"/>
    <w:rsid w:val="00045A8C"/>
    <w:rsid w:val="00060AE8"/>
    <w:rsid w:val="00060E2B"/>
    <w:rsid w:val="00067221"/>
    <w:rsid w:val="00073723"/>
    <w:rsid w:val="00084D73"/>
    <w:rsid w:val="00096EB8"/>
    <w:rsid w:val="000A65DD"/>
    <w:rsid w:val="000D2EC0"/>
    <w:rsid w:val="000D40B3"/>
    <w:rsid w:val="000D49E5"/>
    <w:rsid w:val="000D792C"/>
    <w:rsid w:val="000E7FE1"/>
    <w:rsid w:val="00102AC7"/>
    <w:rsid w:val="00107812"/>
    <w:rsid w:val="00115AA5"/>
    <w:rsid w:val="00120949"/>
    <w:rsid w:val="00121678"/>
    <w:rsid w:val="00121B8F"/>
    <w:rsid w:val="00127BA9"/>
    <w:rsid w:val="00130473"/>
    <w:rsid w:val="001309EE"/>
    <w:rsid w:val="00130DDC"/>
    <w:rsid w:val="00130DF3"/>
    <w:rsid w:val="00131B3E"/>
    <w:rsid w:val="00156097"/>
    <w:rsid w:val="00156782"/>
    <w:rsid w:val="00167131"/>
    <w:rsid w:val="0017215E"/>
    <w:rsid w:val="00181757"/>
    <w:rsid w:val="00184D56"/>
    <w:rsid w:val="00186D96"/>
    <w:rsid w:val="0019115A"/>
    <w:rsid w:val="00195088"/>
    <w:rsid w:val="001A0C09"/>
    <w:rsid w:val="001A72EF"/>
    <w:rsid w:val="001B0576"/>
    <w:rsid w:val="001B0C07"/>
    <w:rsid w:val="001B5EFA"/>
    <w:rsid w:val="001C073D"/>
    <w:rsid w:val="001D2ABD"/>
    <w:rsid w:val="001D4EF6"/>
    <w:rsid w:val="001D6605"/>
    <w:rsid w:val="001D7C21"/>
    <w:rsid w:val="001F1C5E"/>
    <w:rsid w:val="00205516"/>
    <w:rsid w:val="00213870"/>
    <w:rsid w:val="00215AFD"/>
    <w:rsid w:val="00220244"/>
    <w:rsid w:val="00227EFA"/>
    <w:rsid w:val="00231839"/>
    <w:rsid w:val="00232F83"/>
    <w:rsid w:val="002458C5"/>
    <w:rsid w:val="00253757"/>
    <w:rsid w:val="00262C1B"/>
    <w:rsid w:val="0028167B"/>
    <w:rsid w:val="0028379C"/>
    <w:rsid w:val="0028423A"/>
    <w:rsid w:val="00287F36"/>
    <w:rsid w:val="002C0959"/>
    <w:rsid w:val="002C22A4"/>
    <w:rsid w:val="002D005D"/>
    <w:rsid w:val="002E3E30"/>
    <w:rsid w:val="002E4D6C"/>
    <w:rsid w:val="002F10D5"/>
    <w:rsid w:val="003152A6"/>
    <w:rsid w:val="00320A1F"/>
    <w:rsid w:val="003230A3"/>
    <w:rsid w:val="00334BA1"/>
    <w:rsid w:val="0034458E"/>
    <w:rsid w:val="00362062"/>
    <w:rsid w:val="00362212"/>
    <w:rsid w:val="00381CA9"/>
    <w:rsid w:val="00385A19"/>
    <w:rsid w:val="00393CDA"/>
    <w:rsid w:val="00394A9F"/>
    <w:rsid w:val="003A0B57"/>
    <w:rsid w:val="003A7D99"/>
    <w:rsid w:val="003A7F14"/>
    <w:rsid w:val="003B11AC"/>
    <w:rsid w:val="003B7D52"/>
    <w:rsid w:val="003C2AE0"/>
    <w:rsid w:val="003C5E92"/>
    <w:rsid w:val="003D22A4"/>
    <w:rsid w:val="003D2A47"/>
    <w:rsid w:val="003D4996"/>
    <w:rsid w:val="003E5FBB"/>
    <w:rsid w:val="003F1FF7"/>
    <w:rsid w:val="00405097"/>
    <w:rsid w:val="00405FC8"/>
    <w:rsid w:val="00407B2C"/>
    <w:rsid w:val="0042009B"/>
    <w:rsid w:val="004207A6"/>
    <w:rsid w:val="004305B9"/>
    <w:rsid w:val="00436A2B"/>
    <w:rsid w:val="0045531F"/>
    <w:rsid w:val="004564A2"/>
    <w:rsid w:val="00472E4F"/>
    <w:rsid w:val="0048075A"/>
    <w:rsid w:val="00482C8E"/>
    <w:rsid w:val="004A2C08"/>
    <w:rsid w:val="004A4CC8"/>
    <w:rsid w:val="004A6FBB"/>
    <w:rsid w:val="004B483D"/>
    <w:rsid w:val="004B6448"/>
    <w:rsid w:val="004D6BBF"/>
    <w:rsid w:val="004E3FD4"/>
    <w:rsid w:val="004F27B4"/>
    <w:rsid w:val="0050053D"/>
    <w:rsid w:val="00500BF1"/>
    <w:rsid w:val="00506894"/>
    <w:rsid w:val="00506A7D"/>
    <w:rsid w:val="00523D90"/>
    <w:rsid w:val="00526248"/>
    <w:rsid w:val="00531F8A"/>
    <w:rsid w:val="005339F5"/>
    <w:rsid w:val="00543257"/>
    <w:rsid w:val="00544947"/>
    <w:rsid w:val="00546F7F"/>
    <w:rsid w:val="00561527"/>
    <w:rsid w:val="00565BF6"/>
    <w:rsid w:val="005A299D"/>
    <w:rsid w:val="005B1DBC"/>
    <w:rsid w:val="005B6816"/>
    <w:rsid w:val="005D69D3"/>
    <w:rsid w:val="005E0E37"/>
    <w:rsid w:val="005E3BA2"/>
    <w:rsid w:val="005E4A8C"/>
    <w:rsid w:val="005E75CD"/>
    <w:rsid w:val="005F01C5"/>
    <w:rsid w:val="005F3A32"/>
    <w:rsid w:val="006001B5"/>
    <w:rsid w:val="00603043"/>
    <w:rsid w:val="00603957"/>
    <w:rsid w:val="00605221"/>
    <w:rsid w:val="00607887"/>
    <w:rsid w:val="00613B8A"/>
    <w:rsid w:val="00613C8B"/>
    <w:rsid w:val="006159C6"/>
    <w:rsid w:val="00621F6E"/>
    <w:rsid w:val="00622992"/>
    <w:rsid w:val="00631B44"/>
    <w:rsid w:val="006327FA"/>
    <w:rsid w:val="0063473D"/>
    <w:rsid w:val="00642C2C"/>
    <w:rsid w:val="00652837"/>
    <w:rsid w:val="006559EA"/>
    <w:rsid w:val="006A73B8"/>
    <w:rsid w:val="006B23C7"/>
    <w:rsid w:val="006B310A"/>
    <w:rsid w:val="006D1A21"/>
    <w:rsid w:val="006D57B7"/>
    <w:rsid w:val="006D6EA2"/>
    <w:rsid w:val="006E111B"/>
    <w:rsid w:val="006E380F"/>
    <w:rsid w:val="006E6125"/>
    <w:rsid w:val="006E6766"/>
    <w:rsid w:val="00701474"/>
    <w:rsid w:val="00705340"/>
    <w:rsid w:val="00710A2D"/>
    <w:rsid w:val="00766424"/>
    <w:rsid w:val="00774DD1"/>
    <w:rsid w:val="00783519"/>
    <w:rsid w:val="00786F84"/>
    <w:rsid w:val="00797B2A"/>
    <w:rsid w:val="007A1E2F"/>
    <w:rsid w:val="007A3630"/>
    <w:rsid w:val="007A7448"/>
    <w:rsid w:val="007B1A8B"/>
    <w:rsid w:val="007B4CFD"/>
    <w:rsid w:val="007B66CF"/>
    <w:rsid w:val="007D0D18"/>
    <w:rsid w:val="007D1374"/>
    <w:rsid w:val="007D46B6"/>
    <w:rsid w:val="007E23D7"/>
    <w:rsid w:val="007F261B"/>
    <w:rsid w:val="007F3CE9"/>
    <w:rsid w:val="007F6064"/>
    <w:rsid w:val="0081148A"/>
    <w:rsid w:val="0081557B"/>
    <w:rsid w:val="008312A2"/>
    <w:rsid w:val="00837B6D"/>
    <w:rsid w:val="00840316"/>
    <w:rsid w:val="00845DFC"/>
    <w:rsid w:val="008729B9"/>
    <w:rsid w:val="00890E22"/>
    <w:rsid w:val="00896885"/>
    <w:rsid w:val="008B2378"/>
    <w:rsid w:val="008B3B5A"/>
    <w:rsid w:val="008C15B6"/>
    <w:rsid w:val="008C21A3"/>
    <w:rsid w:val="008C53D0"/>
    <w:rsid w:val="008C59D3"/>
    <w:rsid w:val="008D05C7"/>
    <w:rsid w:val="008D5ED9"/>
    <w:rsid w:val="008D6EEF"/>
    <w:rsid w:val="008E3A3A"/>
    <w:rsid w:val="008E4904"/>
    <w:rsid w:val="008F1C09"/>
    <w:rsid w:val="008F4692"/>
    <w:rsid w:val="00901599"/>
    <w:rsid w:val="00903ABE"/>
    <w:rsid w:val="00904886"/>
    <w:rsid w:val="00917A02"/>
    <w:rsid w:val="00920369"/>
    <w:rsid w:val="00924D53"/>
    <w:rsid w:val="00925D67"/>
    <w:rsid w:val="00941488"/>
    <w:rsid w:val="00953311"/>
    <w:rsid w:val="009600D7"/>
    <w:rsid w:val="009672C2"/>
    <w:rsid w:val="00981FD4"/>
    <w:rsid w:val="0099022E"/>
    <w:rsid w:val="009A061B"/>
    <w:rsid w:val="009B43FA"/>
    <w:rsid w:val="009D02CB"/>
    <w:rsid w:val="009D190F"/>
    <w:rsid w:val="009D61FD"/>
    <w:rsid w:val="009F2632"/>
    <w:rsid w:val="009F5023"/>
    <w:rsid w:val="009F5E4A"/>
    <w:rsid w:val="009F703E"/>
    <w:rsid w:val="00A07726"/>
    <w:rsid w:val="00A10258"/>
    <w:rsid w:val="00A10DF9"/>
    <w:rsid w:val="00A2484B"/>
    <w:rsid w:val="00A274E2"/>
    <w:rsid w:val="00A309A1"/>
    <w:rsid w:val="00A35308"/>
    <w:rsid w:val="00A35DCF"/>
    <w:rsid w:val="00A36BDA"/>
    <w:rsid w:val="00A47A86"/>
    <w:rsid w:val="00A55CD9"/>
    <w:rsid w:val="00A57988"/>
    <w:rsid w:val="00A628B6"/>
    <w:rsid w:val="00A75318"/>
    <w:rsid w:val="00A865D5"/>
    <w:rsid w:val="00A87CD3"/>
    <w:rsid w:val="00A87ECB"/>
    <w:rsid w:val="00A9391F"/>
    <w:rsid w:val="00AA0FB0"/>
    <w:rsid w:val="00AB100E"/>
    <w:rsid w:val="00AB20A0"/>
    <w:rsid w:val="00AD17A2"/>
    <w:rsid w:val="00AE5603"/>
    <w:rsid w:val="00AF1872"/>
    <w:rsid w:val="00AF304E"/>
    <w:rsid w:val="00B00E2B"/>
    <w:rsid w:val="00B029F4"/>
    <w:rsid w:val="00B0730F"/>
    <w:rsid w:val="00B21855"/>
    <w:rsid w:val="00B21D0C"/>
    <w:rsid w:val="00B2751E"/>
    <w:rsid w:val="00B31F6B"/>
    <w:rsid w:val="00B34585"/>
    <w:rsid w:val="00B50D72"/>
    <w:rsid w:val="00B54B9F"/>
    <w:rsid w:val="00B5553F"/>
    <w:rsid w:val="00B66CA7"/>
    <w:rsid w:val="00B80C4C"/>
    <w:rsid w:val="00B920FE"/>
    <w:rsid w:val="00B9542B"/>
    <w:rsid w:val="00BB54E7"/>
    <w:rsid w:val="00BB576D"/>
    <w:rsid w:val="00BC3FB7"/>
    <w:rsid w:val="00BD3546"/>
    <w:rsid w:val="00BD63FD"/>
    <w:rsid w:val="00BF15B2"/>
    <w:rsid w:val="00BF163C"/>
    <w:rsid w:val="00BF251C"/>
    <w:rsid w:val="00BF568D"/>
    <w:rsid w:val="00C02405"/>
    <w:rsid w:val="00C05144"/>
    <w:rsid w:val="00C07D94"/>
    <w:rsid w:val="00C161E7"/>
    <w:rsid w:val="00C2108D"/>
    <w:rsid w:val="00C2421C"/>
    <w:rsid w:val="00C3092B"/>
    <w:rsid w:val="00C37CB5"/>
    <w:rsid w:val="00C53867"/>
    <w:rsid w:val="00C57DE1"/>
    <w:rsid w:val="00C8438F"/>
    <w:rsid w:val="00C87573"/>
    <w:rsid w:val="00C936D0"/>
    <w:rsid w:val="00CD0822"/>
    <w:rsid w:val="00CF67F8"/>
    <w:rsid w:val="00CF7C3B"/>
    <w:rsid w:val="00D028B0"/>
    <w:rsid w:val="00D156A7"/>
    <w:rsid w:val="00D22C64"/>
    <w:rsid w:val="00D2553D"/>
    <w:rsid w:val="00D33BC4"/>
    <w:rsid w:val="00D34B58"/>
    <w:rsid w:val="00D350D9"/>
    <w:rsid w:val="00D46548"/>
    <w:rsid w:val="00D61EE2"/>
    <w:rsid w:val="00D81A6D"/>
    <w:rsid w:val="00D908FE"/>
    <w:rsid w:val="00D952B8"/>
    <w:rsid w:val="00DA6B9C"/>
    <w:rsid w:val="00DB3400"/>
    <w:rsid w:val="00DC720E"/>
    <w:rsid w:val="00DD09EF"/>
    <w:rsid w:val="00DD3C8F"/>
    <w:rsid w:val="00DD3FC6"/>
    <w:rsid w:val="00DE57AB"/>
    <w:rsid w:val="00E02E80"/>
    <w:rsid w:val="00E1228E"/>
    <w:rsid w:val="00E20476"/>
    <w:rsid w:val="00E26DFA"/>
    <w:rsid w:val="00E4464E"/>
    <w:rsid w:val="00E53FBC"/>
    <w:rsid w:val="00E571B5"/>
    <w:rsid w:val="00E6284D"/>
    <w:rsid w:val="00E6658E"/>
    <w:rsid w:val="00E66924"/>
    <w:rsid w:val="00E922D3"/>
    <w:rsid w:val="00EA420C"/>
    <w:rsid w:val="00ED1115"/>
    <w:rsid w:val="00ED2519"/>
    <w:rsid w:val="00ED48DA"/>
    <w:rsid w:val="00ED794F"/>
    <w:rsid w:val="00EE1A7B"/>
    <w:rsid w:val="00EE2A82"/>
    <w:rsid w:val="00F133C0"/>
    <w:rsid w:val="00F20FBC"/>
    <w:rsid w:val="00F26EDD"/>
    <w:rsid w:val="00F323FF"/>
    <w:rsid w:val="00F53D68"/>
    <w:rsid w:val="00F60B55"/>
    <w:rsid w:val="00F71BF3"/>
    <w:rsid w:val="00F76807"/>
    <w:rsid w:val="00F77571"/>
    <w:rsid w:val="00F82671"/>
    <w:rsid w:val="00F875F4"/>
    <w:rsid w:val="00FA1D8B"/>
    <w:rsid w:val="00FC66A7"/>
    <w:rsid w:val="00FE1225"/>
    <w:rsid w:val="00FF27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F1E0CB1-8909-41C3-A700-E045F4A3A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109EF"/>
    <w:pPr>
      <w:numPr>
        <w:numId w:val="40"/>
      </w:numPr>
      <w:pBdr>
        <w:top w:val="single" w:sz="24" w:space="0" w:color="808080"/>
        <w:left w:val="single" w:sz="24" w:space="0" w:color="808080"/>
        <w:bottom w:val="single" w:sz="24" w:space="0" w:color="808080"/>
        <w:right w:val="single" w:sz="24" w:space="0" w:color="808080"/>
      </w:pBdr>
      <w:shd w:val="clear" w:color="auto" w:fill="CCCCCC"/>
      <w:spacing w:before="200" w:after="0"/>
      <w:outlineLvl w:val="0"/>
    </w:pPr>
    <w:rPr>
      <w:rFonts w:ascii="Arial" w:eastAsia="Calibri" w:hAnsi="Arial" w:cs="Times New Roman"/>
      <w:b/>
      <w:bCs/>
      <w:caps/>
      <w:color w:val="800000"/>
      <w:spacing w:val="15"/>
      <w:sz w:val="20"/>
    </w:rPr>
  </w:style>
  <w:style w:type="paragraph" w:styleId="Heading2">
    <w:name w:val="heading 2"/>
    <w:basedOn w:val="Normal"/>
    <w:next w:val="Normal"/>
    <w:link w:val="Heading2Char"/>
    <w:qFormat/>
    <w:rsid w:val="000109EF"/>
    <w:pPr>
      <w:numPr>
        <w:ilvl w:val="1"/>
        <w:numId w:val="40"/>
      </w:numPr>
      <w:pBdr>
        <w:top w:val="single" w:sz="24" w:space="0" w:color="DBE5F1"/>
        <w:left w:val="single" w:sz="24" w:space="0" w:color="DBE5F1"/>
        <w:bottom w:val="single" w:sz="24" w:space="0" w:color="DBE5F1"/>
        <w:right w:val="single" w:sz="24" w:space="0" w:color="DBE5F1"/>
      </w:pBdr>
      <w:shd w:val="clear" w:color="auto" w:fill="DBE5F1"/>
      <w:tabs>
        <w:tab w:val="clear" w:pos="270"/>
        <w:tab w:val="num" w:pos="0"/>
      </w:tabs>
      <w:spacing w:before="200" w:after="0"/>
      <w:ind w:left="576"/>
      <w:outlineLvl w:val="1"/>
    </w:pPr>
    <w:rPr>
      <w:rFonts w:ascii="Calibri" w:eastAsia="Calibri" w:hAnsi="Calibri" w:cs="Times New Roman"/>
      <w:caps/>
      <w:spacing w:val="15"/>
    </w:rPr>
  </w:style>
  <w:style w:type="paragraph" w:styleId="Heading3">
    <w:name w:val="heading 3"/>
    <w:aliases w:val="Carlyle Heading 3"/>
    <w:basedOn w:val="Normal"/>
    <w:next w:val="Normal"/>
    <w:link w:val="Heading3Char1"/>
    <w:qFormat/>
    <w:rsid w:val="000109EF"/>
    <w:pPr>
      <w:spacing w:before="300" w:after="0"/>
      <w:outlineLvl w:val="2"/>
    </w:pPr>
    <w:rPr>
      <w:rFonts w:ascii="Arial" w:eastAsia="Calibri" w:hAnsi="Arial" w:cs="Times New Roman"/>
      <w:b/>
      <w:caps/>
      <w:color w:val="000000"/>
      <w:spacing w:val="15"/>
      <w:sz w:val="18"/>
    </w:rPr>
  </w:style>
  <w:style w:type="paragraph" w:styleId="Heading4">
    <w:name w:val="heading 4"/>
    <w:basedOn w:val="Normal"/>
    <w:next w:val="Normal"/>
    <w:link w:val="Heading4Char"/>
    <w:qFormat/>
    <w:rsid w:val="000109EF"/>
    <w:pPr>
      <w:numPr>
        <w:ilvl w:val="3"/>
        <w:numId w:val="40"/>
      </w:numPr>
      <w:pBdr>
        <w:top w:val="dotted" w:sz="6" w:space="2" w:color="4F81BD"/>
        <w:left w:val="dotted" w:sz="6" w:space="2" w:color="4F81BD"/>
      </w:pBdr>
      <w:spacing w:before="300" w:after="0"/>
      <w:outlineLvl w:val="3"/>
    </w:pPr>
    <w:rPr>
      <w:rFonts w:ascii="Calibri" w:eastAsia="Calibri" w:hAnsi="Calibri" w:cs="Times New Roman"/>
      <w:caps/>
      <w:color w:val="365F91"/>
      <w:spacing w:val="10"/>
    </w:rPr>
  </w:style>
  <w:style w:type="paragraph" w:styleId="Heading5">
    <w:name w:val="heading 5"/>
    <w:basedOn w:val="Normal"/>
    <w:next w:val="Normal"/>
    <w:link w:val="Heading5Char"/>
    <w:qFormat/>
    <w:rsid w:val="000109EF"/>
    <w:pPr>
      <w:numPr>
        <w:ilvl w:val="4"/>
        <w:numId w:val="40"/>
      </w:numPr>
      <w:pBdr>
        <w:bottom w:val="single" w:sz="6" w:space="1" w:color="4F81BD"/>
      </w:pBdr>
      <w:spacing w:before="300" w:after="0"/>
      <w:outlineLvl w:val="4"/>
    </w:pPr>
    <w:rPr>
      <w:rFonts w:ascii="Calibri" w:eastAsia="Calibri" w:hAnsi="Calibri" w:cs="Times New Roman"/>
      <w:caps/>
      <w:color w:val="365F91"/>
      <w:spacing w:val="10"/>
    </w:rPr>
  </w:style>
  <w:style w:type="paragraph" w:styleId="Heading6">
    <w:name w:val="heading 6"/>
    <w:basedOn w:val="Normal"/>
    <w:next w:val="Normal"/>
    <w:link w:val="Heading6Char"/>
    <w:qFormat/>
    <w:rsid w:val="000109EF"/>
    <w:pPr>
      <w:numPr>
        <w:ilvl w:val="5"/>
        <w:numId w:val="40"/>
      </w:numPr>
      <w:pBdr>
        <w:bottom w:val="dotted" w:sz="6" w:space="1" w:color="4F81BD"/>
      </w:pBdr>
      <w:spacing w:before="300" w:after="0"/>
      <w:outlineLvl w:val="5"/>
    </w:pPr>
    <w:rPr>
      <w:rFonts w:ascii="Calibri" w:eastAsia="Calibri" w:hAnsi="Calibri" w:cs="Times New Roman"/>
      <w:caps/>
      <w:color w:val="365F91"/>
      <w:spacing w:val="10"/>
    </w:rPr>
  </w:style>
  <w:style w:type="paragraph" w:styleId="Heading7">
    <w:name w:val="heading 7"/>
    <w:basedOn w:val="Normal"/>
    <w:next w:val="Normal"/>
    <w:link w:val="Heading7Char"/>
    <w:qFormat/>
    <w:rsid w:val="000109EF"/>
    <w:pPr>
      <w:numPr>
        <w:ilvl w:val="6"/>
        <w:numId w:val="40"/>
      </w:numPr>
      <w:spacing w:before="300" w:after="0"/>
      <w:outlineLvl w:val="6"/>
    </w:pPr>
    <w:rPr>
      <w:rFonts w:ascii="Calibri" w:eastAsia="Calibri" w:hAnsi="Calibri" w:cs="Times New Roman"/>
      <w:caps/>
      <w:color w:val="365F91"/>
      <w:spacing w:val="10"/>
    </w:rPr>
  </w:style>
  <w:style w:type="paragraph" w:styleId="Heading8">
    <w:name w:val="heading 8"/>
    <w:basedOn w:val="Normal"/>
    <w:next w:val="Normal"/>
    <w:link w:val="Heading8Char"/>
    <w:qFormat/>
    <w:rsid w:val="000109EF"/>
    <w:pPr>
      <w:numPr>
        <w:ilvl w:val="7"/>
        <w:numId w:val="40"/>
      </w:numPr>
      <w:spacing w:before="300" w:after="0"/>
      <w:outlineLvl w:val="7"/>
    </w:pPr>
    <w:rPr>
      <w:rFonts w:ascii="Calibri" w:eastAsia="Calibri" w:hAnsi="Calibri" w:cs="Times New Roman"/>
      <w:caps/>
      <w:spacing w:val="10"/>
      <w:sz w:val="18"/>
      <w:szCs w:val="18"/>
    </w:rPr>
  </w:style>
  <w:style w:type="paragraph" w:styleId="Heading9">
    <w:name w:val="heading 9"/>
    <w:basedOn w:val="Normal"/>
    <w:next w:val="Normal"/>
    <w:link w:val="Heading9Char"/>
    <w:qFormat/>
    <w:rsid w:val="000109EF"/>
    <w:pPr>
      <w:numPr>
        <w:ilvl w:val="8"/>
        <w:numId w:val="40"/>
      </w:numPr>
      <w:spacing w:before="300" w:after="0"/>
      <w:outlineLvl w:val="8"/>
    </w:pPr>
    <w:rPr>
      <w:rFonts w:ascii="Calibri" w:eastAsia="Calibri" w:hAnsi="Calibri" w:cs="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9EF"/>
    <w:rPr>
      <w:rFonts w:ascii="Arial" w:eastAsia="Calibri" w:hAnsi="Arial" w:cs="Times New Roman"/>
      <w:b/>
      <w:bCs/>
      <w:caps/>
      <w:color w:val="800000"/>
      <w:spacing w:val="15"/>
      <w:sz w:val="20"/>
      <w:shd w:val="clear" w:color="auto" w:fill="CCCCCC"/>
    </w:rPr>
  </w:style>
  <w:style w:type="character" w:customStyle="1" w:styleId="Heading2Char">
    <w:name w:val="Heading 2 Char"/>
    <w:basedOn w:val="DefaultParagraphFont"/>
    <w:link w:val="Heading2"/>
    <w:rsid w:val="000109EF"/>
    <w:rPr>
      <w:rFonts w:ascii="Calibri" w:eastAsia="Calibri" w:hAnsi="Calibri" w:cs="Times New Roman"/>
      <w:caps/>
      <w:spacing w:val="15"/>
      <w:shd w:val="clear" w:color="auto" w:fill="DBE5F1"/>
    </w:rPr>
  </w:style>
  <w:style w:type="character" w:customStyle="1" w:styleId="Heading3Char">
    <w:name w:val="Heading 3 Char"/>
    <w:basedOn w:val="DefaultParagraphFont"/>
    <w:rsid w:val="000109E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109EF"/>
    <w:rPr>
      <w:rFonts w:ascii="Calibri" w:eastAsia="Calibri" w:hAnsi="Calibri" w:cs="Times New Roman"/>
      <w:caps/>
      <w:color w:val="365F91"/>
      <w:spacing w:val="10"/>
    </w:rPr>
  </w:style>
  <w:style w:type="character" w:customStyle="1" w:styleId="Heading5Char">
    <w:name w:val="Heading 5 Char"/>
    <w:basedOn w:val="DefaultParagraphFont"/>
    <w:link w:val="Heading5"/>
    <w:rsid w:val="000109EF"/>
    <w:rPr>
      <w:rFonts w:ascii="Calibri" w:eastAsia="Calibri" w:hAnsi="Calibri" w:cs="Times New Roman"/>
      <w:caps/>
      <w:color w:val="365F91"/>
      <w:spacing w:val="10"/>
    </w:rPr>
  </w:style>
  <w:style w:type="character" w:customStyle="1" w:styleId="Heading6Char">
    <w:name w:val="Heading 6 Char"/>
    <w:basedOn w:val="DefaultParagraphFont"/>
    <w:link w:val="Heading6"/>
    <w:rsid w:val="000109EF"/>
    <w:rPr>
      <w:rFonts w:ascii="Calibri" w:eastAsia="Calibri" w:hAnsi="Calibri" w:cs="Times New Roman"/>
      <w:caps/>
      <w:color w:val="365F91"/>
      <w:spacing w:val="10"/>
    </w:rPr>
  </w:style>
  <w:style w:type="character" w:customStyle="1" w:styleId="Heading7Char">
    <w:name w:val="Heading 7 Char"/>
    <w:basedOn w:val="DefaultParagraphFont"/>
    <w:link w:val="Heading7"/>
    <w:rsid w:val="000109EF"/>
    <w:rPr>
      <w:rFonts w:ascii="Calibri" w:eastAsia="Calibri" w:hAnsi="Calibri" w:cs="Times New Roman"/>
      <w:caps/>
      <w:color w:val="365F91"/>
      <w:spacing w:val="10"/>
    </w:rPr>
  </w:style>
  <w:style w:type="character" w:customStyle="1" w:styleId="Heading8Char">
    <w:name w:val="Heading 8 Char"/>
    <w:basedOn w:val="DefaultParagraphFont"/>
    <w:link w:val="Heading8"/>
    <w:rsid w:val="000109EF"/>
    <w:rPr>
      <w:rFonts w:ascii="Calibri" w:eastAsia="Calibri" w:hAnsi="Calibri" w:cs="Times New Roman"/>
      <w:caps/>
      <w:spacing w:val="10"/>
      <w:sz w:val="18"/>
      <w:szCs w:val="18"/>
    </w:rPr>
  </w:style>
  <w:style w:type="character" w:customStyle="1" w:styleId="Heading9Char">
    <w:name w:val="Heading 9 Char"/>
    <w:basedOn w:val="DefaultParagraphFont"/>
    <w:link w:val="Heading9"/>
    <w:rsid w:val="000109EF"/>
    <w:rPr>
      <w:rFonts w:ascii="Calibri" w:eastAsia="Calibri" w:hAnsi="Calibri" w:cs="Times New Roman"/>
      <w:i/>
      <w:caps/>
      <w:spacing w:val="10"/>
      <w:sz w:val="18"/>
      <w:szCs w:val="18"/>
    </w:rPr>
  </w:style>
  <w:style w:type="paragraph" w:styleId="Title">
    <w:name w:val="Title"/>
    <w:basedOn w:val="Normal"/>
    <w:next w:val="Normal"/>
    <w:link w:val="TitleChar1"/>
    <w:qFormat/>
    <w:rsid w:val="000109EF"/>
    <w:pPr>
      <w:spacing w:before="720"/>
    </w:pPr>
    <w:rPr>
      <w:rFonts w:ascii="Calibri" w:eastAsia="Calibri" w:hAnsi="Calibri" w:cs="Times New Roman"/>
      <w:caps/>
      <w:color w:val="4F81BD"/>
      <w:spacing w:val="10"/>
      <w:kern w:val="28"/>
      <w:sz w:val="52"/>
      <w:szCs w:val="52"/>
    </w:rPr>
  </w:style>
  <w:style w:type="character" w:customStyle="1" w:styleId="TitleChar">
    <w:name w:val="Title Char"/>
    <w:basedOn w:val="DefaultParagraphFont"/>
    <w:rsid w:val="000109EF"/>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locked/>
    <w:rsid w:val="000109EF"/>
    <w:rPr>
      <w:rFonts w:ascii="Calibri" w:eastAsia="Calibri" w:hAnsi="Calibri" w:cs="Times New Roman"/>
      <w:caps/>
      <w:color w:val="4F81BD"/>
      <w:spacing w:val="10"/>
      <w:kern w:val="28"/>
      <w:sz w:val="52"/>
      <w:szCs w:val="52"/>
    </w:rPr>
  </w:style>
  <w:style w:type="paragraph" w:styleId="NoSpacing">
    <w:name w:val="No Spacing"/>
    <w:link w:val="NoSpacingChar"/>
    <w:uiPriority w:val="1"/>
    <w:qFormat/>
    <w:rsid w:val="000109EF"/>
    <w:pPr>
      <w:spacing w:after="0" w:line="240" w:lineRule="auto"/>
    </w:pPr>
    <w:rPr>
      <w:rFonts w:ascii="Calibri" w:eastAsia="Times New Roman" w:hAnsi="Calibri" w:cs="Times New Roman"/>
    </w:rPr>
  </w:style>
  <w:style w:type="character" w:customStyle="1" w:styleId="Heading3Char1">
    <w:name w:val="Heading 3 Char1"/>
    <w:aliases w:val="Carlyle Heading 3 Char"/>
    <w:basedOn w:val="DefaultParagraphFont"/>
    <w:link w:val="Heading3"/>
    <w:locked/>
    <w:rsid w:val="000109EF"/>
    <w:rPr>
      <w:rFonts w:ascii="Arial" w:eastAsia="Calibri" w:hAnsi="Arial" w:cs="Times New Roman"/>
      <w:b/>
      <w:caps/>
      <w:color w:val="000000"/>
      <w:spacing w:val="15"/>
      <w:sz w:val="18"/>
    </w:rPr>
  </w:style>
  <w:style w:type="paragraph" w:styleId="BodyText2">
    <w:name w:val="Body Text 2"/>
    <w:basedOn w:val="Normal"/>
    <w:link w:val="BodyText2Char"/>
    <w:rsid w:val="000109EF"/>
    <w:pPr>
      <w:spacing w:before="200"/>
    </w:pPr>
    <w:rPr>
      <w:rFonts w:ascii="Lucida Sans" w:eastAsia="Calibri" w:hAnsi="Lucida Sans" w:cs="Times New Roman"/>
      <w:szCs w:val="20"/>
    </w:rPr>
  </w:style>
  <w:style w:type="character" w:customStyle="1" w:styleId="BodyText2Char">
    <w:name w:val="Body Text 2 Char"/>
    <w:basedOn w:val="DefaultParagraphFont"/>
    <w:link w:val="BodyText2"/>
    <w:rsid w:val="000109EF"/>
    <w:rPr>
      <w:rFonts w:ascii="Lucida Sans" w:eastAsia="Calibri" w:hAnsi="Lucida Sans" w:cs="Times New Roman"/>
      <w:szCs w:val="20"/>
    </w:rPr>
  </w:style>
  <w:style w:type="paragraph" w:styleId="BodyText3">
    <w:name w:val="Body Text 3"/>
    <w:basedOn w:val="Normal"/>
    <w:link w:val="BodyText3Char"/>
    <w:rsid w:val="000109EF"/>
    <w:pPr>
      <w:widowControl w:val="0"/>
      <w:autoSpaceDE w:val="0"/>
      <w:autoSpaceDN w:val="0"/>
      <w:adjustRightInd w:val="0"/>
      <w:spacing w:before="200" w:line="360" w:lineRule="auto"/>
      <w:jc w:val="both"/>
    </w:pPr>
    <w:rPr>
      <w:rFonts w:ascii="Arial" w:eastAsia="Calibri" w:hAnsi="Arial" w:cs="Times New Roman"/>
      <w:szCs w:val="20"/>
    </w:rPr>
  </w:style>
  <w:style w:type="character" w:customStyle="1" w:styleId="BodyText3Char">
    <w:name w:val="Body Text 3 Char"/>
    <w:basedOn w:val="DefaultParagraphFont"/>
    <w:link w:val="BodyText3"/>
    <w:rsid w:val="000109EF"/>
    <w:rPr>
      <w:rFonts w:ascii="Arial" w:eastAsia="Calibri" w:hAnsi="Arial" w:cs="Times New Roman"/>
      <w:szCs w:val="20"/>
    </w:rPr>
  </w:style>
  <w:style w:type="paragraph" w:styleId="BodyTextIndent2">
    <w:name w:val="Body Text Indent 2"/>
    <w:basedOn w:val="Normal"/>
    <w:link w:val="BodyTextIndent2Char"/>
    <w:rsid w:val="000109EF"/>
    <w:pPr>
      <w:widowControl w:val="0"/>
      <w:autoSpaceDE w:val="0"/>
      <w:autoSpaceDN w:val="0"/>
      <w:adjustRightInd w:val="0"/>
      <w:spacing w:before="200"/>
      <w:ind w:left="720"/>
    </w:pPr>
    <w:rPr>
      <w:rFonts w:ascii="Lucida Sans" w:eastAsia="Calibri" w:hAnsi="Lucida Sans" w:cs="Times New Roman"/>
      <w:sz w:val="20"/>
      <w:szCs w:val="20"/>
    </w:rPr>
  </w:style>
  <w:style w:type="character" w:customStyle="1" w:styleId="BodyTextIndent2Char">
    <w:name w:val="Body Text Indent 2 Char"/>
    <w:basedOn w:val="DefaultParagraphFont"/>
    <w:link w:val="BodyTextIndent2"/>
    <w:rsid w:val="000109EF"/>
    <w:rPr>
      <w:rFonts w:ascii="Lucida Sans" w:eastAsia="Calibri" w:hAnsi="Lucida Sans" w:cs="Times New Roman"/>
      <w:sz w:val="20"/>
      <w:szCs w:val="20"/>
    </w:rPr>
  </w:style>
  <w:style w:type="paragraph" w:styleId="BodyTextIndent">
    <w:name w:val="Body Text Indent"/>
    <w:basedOn w:val="Normal"/>
    <w:link w:val="BodyTextIndentChar"/>
    <w:rsid w:val="000109EF"/>
    <w:pPr>
      <w:widowControl w:val="0"/>
      <w:autoSpaceDE w:val="0"/>
      <w:autoSpaceDN w:val="0"/>
      <w:adjustRightInd w:val="0"/>
      <w:spacing w:before="200"/>
      <w:ind w:left="720" w:firstLine="45"/>
    </w:pPr>
    <w:rPr>
      <w:rFonts w:ascii="Lucida Sans" w:eastAsia="Calibri" w:hAnsi="Lucida Sans" w:cs="Times New Roman"/>
      <w:szCs w:val="20"/>
    </w:rPr>
  </w:style>
  <w:style w:type="character" w:customStyle="1" w:styleId="BodyTextIndentChar">
    <w:name w:val="Body Text Indent Char"/>
    <w:basedOn w:val="DefaultParagraphFont"/>
    <w:link w:val="BodyTextIndent"/>
    <w:rsid w:val="000109EF"/>
    <w:rPr>
      <w:rFonts w:ascii="Lucida Sans" w:eastAsia="Calibri" w:hAnsi="Lucida Sans" w:cs="Times New Roman"/>
      <w:szCs w:val="20"/>
    </w:rPr>
  </w:style>
  <w:style w:type="paragraph" w:styleId="BodyText">
    <w:name w:val="Body Text"/>
    <w:basedOn w:val="Normal"/>
    <w:link w:val="BodyTextChar"/>
    <w:rsid w:val="000109EF"/>
    <w:pPr>
      <w:widowControl w:val="0"/>
      <w:autoSpaceDE w:val="0"/>
      <w:autoSpaceDN w:val="0"/>
      <w:adjustRightInd w:val="0"/>
      <w:spacing w:before="200" w:line="480" w:lineRule="atLeast"/>
      <w:jc w:val="both"/>
    </w:pPr>
    <w:rPr>
      <w:rFonts w:ascii="pica" w:eastAsia="Calibri" w:hAnsi="pica" w:cs="Times New Roman"/>
      <w:sz w:val="20"/>
      <w:szCs w:val="20"/>
    </w:rPr>
  </w:style>
  <w:style w:type="character" w:customStyle="1" w:styleId="BodyTextChar">
    <w:name w:val="Body Text Char"/>
    <w:basedOn w:val="DefaultParagraphFont"/>
    <w:link w:val="BodyText"/>
    <w:rsid w:val="000109EF"/>
    <w:rPr>
      <w:rFonts w:ascii="pica" w:eastAsia="Calibri" w:hAnsi="pica" w:cs="Times New Roman"/>
      <w:sz w:val="20"/>
      <w:szCs w:val="20"/>
    </w:rPr>
  </w:style>
  <w:style w:type="paragraph" w:styleId="Header">
    <w:name w:val="header"/>
    <w:basedOn w:val="Normal"/>
    <w:link w:val="HeaderChar"/>
    <w:uiPriority w:val="99"/>
    <w:rsid w:val="000109EF"/>
    <w:pPr>
      <w:tabs>
        <w:tab w:val="center" w:pos="4320"/>
        <w:tab w:val="right" w:pos="8640"/>
      </w:tabs>
      <w:spacing w:before="200"/>
    </w:pPr>
    <w:rPr>
      <w:rFonts w:ascii="Calibri" w:eastAsia="Calibri" w:hAnsi="Calibri" w:cs="Times New Roman"/>
      <w:sz w:val="20"/>
      <w:szCs w:val="20"/>
    </w:rPr>
  </w:style>
  <w:style w:type="character" w:customStyle="1" w:styleId="HeaderChar">
    <w:name w:val="Header Char"/>
    <w:basedOn w:val="DefaultParagraphFont"/>
    <w:link w:val="Header"/>
    <w:uiPriority w:val="99"/>
    <w:rsid w:val="000109EF"/>
    <w:rPr>
      <w:rFonts w:ascii="Calibri" w:eastAsia="Calibri" w:hAnsi="Calibri" w:cs="Times New Roman"/>
      <w:sz w:val="20"/>
      <w:szCs w:val="20"/>
    </w:rPr>
  </w:style>
  <w:style w:type="paragraph" w:styleId="Footer">
    <w:name w:val="footer"/>
    <w:basedOn w:val="Normal"/>
    <w:link w:val="FooterChar"/>
    <w:uiPriority w:val="99"/>
    <w:rsid w:val="000109EF"/>
    <w:pPr>
      <w:tabs>
        <w:tab w:val="center" w:pos="4320"/>
        <w:tab w:val="right" w:pos="8640"/>
      </w:tabs>
      <w:spacing w:before="600" w:after="120" w:line="240" w:lineRule="auto"/>
    </w:pPr>
    <w:rPr>
      <w:rFonts w:ascii="Calibri" w:eastAsia="Calibri" w:hAnsi="Calibri" w:cs="Times New Roman"/>
      <w:sz w:val="20"/>
      <w:szCs w:val="20"/>
    </w:rPr>
  </w:style>
  <w:style w:type="character" w:customStyle="1" w:styleId="FooterChar">
    <w:name w:val="Footer Char"/>
    <w:basedOn w:val="DefaultParagraphFont"/>
    <w:link w:val="Footer"/>
    <w:uiPriority w:val="99"/>
    <w:rsid w:val="000109EF"/>
    <w:rPr>
      <w:rFonts w:ascii="Calibri" w:eastAsia="Calibri" w:hAnsi="Calibri" w:cs="Times New Roman"/>
      <w:sz w:val="20"/>
      <w:szCs w:val="20"/>
    </w:rPr>
  </w:style>
  <w:style w:type="character" w:styleId="PageNumber">
    <w:name w:val="page number"/>
    <w:basedOn w:val="DefaultParagraphFont"/>
    <w:rsid w:val="000109EF"/>
    <w:rPr>
      <w:rFonts w:cs="Times New Roman"/>
    </w:rPr>
  </w:style>
  <w:style w:type="paragraph" w:styleId="BodyTextIndent3">
    <w:name w:val="Body Text Indent 3"/>
    <w:basedOn w:val="Normal"/>
    <w:link w:val="BodyTextIndent3Char"/>
    <w:rsid w:val="000109EF"/>
    <w:pPr>
      <w:spacing w:before="200" w:after="120"/>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0109EF"/>
    <w:rPr>
      <w:rFonts w:ascii="Calibri" w:eastAsia="Calibri" w:hAnsi="Calibri" w:cs="Times New Roman"/>
      <w:sz w:val="16"/>
      <w:szCs w:val="16"/>
    </w:rPr>
  </w:style>
  <w:style w:type="paragraph" w:styleId="NormalWeb">
    <w:name w:val="Normal (Web)"/>
    <w:basedOn w:val="Normal"/>
    <w:rsid w:val="000109EF"/>
    <w:pPr>
      <w:spacing w:before="100" w:beforeAutospacing="1" w:after="100" w:afterAutospacing="1" w:line="240" w:lineRule="atLeast"/>
    </w:pPr>
    <w:rPr>
      <w:rFonts w:ascii="Verdana" w:eastAsia="Calibri" w:hAnsi="Verdana" w:cs="Times New Roman"/>
      <w:color w:val="000000"/>
      <w:sz w:val="18"/>
      <w:szCs w:val="18"/>
    </w:rPr>
  </w:style>
  <w:style w:type="character" w:styleId="Strong">
    <w:name w:val="Strong"/>
    <w:basedOn w:val="DefaultParagraphFont"/>
    <w:uiPriority w:val="22"/>
    <w:qFormat/>
    <w:rsid w:val="000109EF"/>
    <w:rPr>
      <w:rFonts w:cs="Times New Roman"/>
      <w:b/>
    </w:rPr>
  </w:style>
  <w:style w:type="table" w:styleId="TableGrid">
    <w:name w:val="Table Grid"/>
    <w:basedOn w:val="TableNormal"/>
    <w:rsid w:val="000109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0109EF"/>
    <w:pPr>
      <w:spacing w:before="200"/>
    </w:pPr>
    <w:rPr>
      <w:rFonts w:ascii="Calibri" w:eastAsia="Calibri" w:hAnsi="Calibri" w:cs="Times New Roman"/>
      <w:b/>
      <w:bCs/>
      <w:color w:val="365F91"/>
      <w:sz w:val="16"/>
      <w:szCs w:val="16"/>
    </w:rPr>
  </w:style>
  <w:style w:type="paragraph" w:styleId="Subtitle">
    <w:name w:val="Subtitle"/>
    <w:basedOn w:val="Normal"/>
    <w:next w:val="Normal"/>
    <w:link w:val="SubtitleChar"/>
    <w:qFormat/>
    <w:rsid w:val="000109EF"/>
    <w:pPr>
      <w:spacing w:before="200" w:after="1000" w:line="240" w:lineRule="auto"/>
    </w:pPr>
    <w:rPr>
      <w:rFonts w:ascii="Calibri" w:eastAsia="Calibri" w:hAnsi="Calibri" w:cs="Times New Roman"/>
      <w:caps/>
      <w:color w:val="595959"/>
      <w:spacing w:val="10"/>
      <w:sz w:val="24"/>
      <w:szCs w:val="24"/>
    </w:rPr>
  </w:style>
  <w:style w:type="character" w:customStyle="1" w:styleId="SubtitleChar">
    <w:name w:val="Subtitle Char"/>
    <w:basedOn w:val="DefaultParagraphFont"/>
    <w:link w:val="Subtitle"/>
    <w:rsid w:val="000109EF"/>
    <w:rPr>
      <w:rFonts w:ascii="Calibri" w:eastAsia="Calibri" w:hAnsi="Calibri" w:cs="Times New Roman"/>
      <w:caps/>
      <w:color w:val="595959"/>
      <w:spacing w:val="10"/>
      <w:sz w:val="24"/>
      <w:szCs w:val="24"/>
    </w:rPr>
  </w:style>
  <w:style w:type="character" w:styleId="Emphasis">
    <w:name w:val="Emphasis"/>
    <w:basedOn w:val="Strong"/>
    <w:qFormat/>
    <w:rsid w:val="000109EF"/>
    <w:rPr>
      <w:rFonts w:ascii="Arial" w:hAnsi="Arial" w:cs="Times New Roman"/>
      <w:b/>
      <w:bCs/>
      <w:caps/>
      <w:color w:val="808080"/>
      <w:spacing w:val="5"/>
      <w:sz w:val="18"/>
    </w:rPr>
  </w:style>
  <w:style w:type="character" w:customStyle="1" w:styleId="NoSpacingChar">
    <w:name w:val="No Spacing Char"/>
    <w:basedOn w:val="DefaultParagraphFont"/>
    <w:link w:val="NoSpacing"/>
    <w:uiPriority w:val="1"/>
    <w:locked/>
    <w:rsid w:val="000109EF"/>
    <w:rPr>
      <w:rFonts w:ascii="Calibri" w:eastAsia="Times New Roman" w:hAnsi="Calibri" w:cs="Times New Roman"/>
    </w:rPr>
  </w:style>
  <w:style w:type="paragraph" w:styleId="ListParagraph">
    <w:name w:val="List Paragraph"/>
    <w:basedOn w:val="Normal"/>
    <w:link w:val="ListParagraphChar"/>
    <w:uiPriority w:val="34"/>
    <w:qFormat/>
    <w:rsid w:val="000109EF"/>
    <w:pPr>
      <w:numPr>
        <w:ilvl w:val="1"/>
        <w:numId w:val="39"/>
      </w:numPr>
      <w:tabs>
        <w:tab w:val="clear" w:pos="900"/>
        <w:tab w:val="num" w:pos="360"/>
      </w:tabs>
      <w:spacing w:before="200"/>
      <w:ind w:left="360"/>
      <w:contextualSpacing/>
    </w:pPr>
    <w:rPr>
      <w:rFonts w:ascii="Arial Narrow" w:eastAsia="Calibri" w:hAnsi="Arial Narrow" w:cs="Times New Roman"/>
      <w:sz w:val="20"/>
      <w:szCs w:val="20"/>
    </w:rPr>
  </w:style>
  <w:style w:type="paragraph" w:styleId="Quote">
    <w:name w:val="Quote"/>
    <w:basedOn w:val="Normal"/>
    <w:next w:val="Normal"/>
    <w:link w:val="QuoteChar"/>
    <w:qFormat/>
    <w:rsid w:val="000109EF"/>
    <w:pPr>
      <w:spacing w:before="200"/>
    </w:pPr>
    <w:rPr>
      <w:rFonts w:ascii="Calibri" w:eastAsia="Calibri" w:hAnsi="Calibri" w:cs="Times New Roman"/>
      <w:i/>
      <w:iCs/>
      <w:sz w:val="20"/>
      <w:szCs w:val="20"/>
    </w:rPr>
  </w:style>
  <w:style w:type="character" w:customStyle="1" w:styleId="QuoteChar">
    <w:name w:val="Quote Char"/>
    <w:basedOn w:val="DefaultParagraphFont"/>
    <w:link w:val="Quote"/>
    <w:rsid w:val="000109EF"/>
    <w:rPr>
      <w:rFonts w:ascii="Calibri" w:eastAsia="Calibri" w:hAnsi="Calibri" w:cs="Times New Roman"/>
      <w:i/>
      <w:iCs/>
      <w:sz w:val="20"/>
      <w:szCs w:val="20"/>
    </w:rPr>
  </w:style>
  <w:style w:type="paragraph" w:styleId="IntenseQuote">
    <w:name w:val="Intense Quote"/>
    <w:basedOn w:val="Normal"/>
    <w:next w:val="Normal"/>
    <w:link w:val="IntenseQuoteChar"/>
    <w:qFormat/>
    <w:rsid w:val="000109EF"/>
    <w:pPr>
      <w:pBdr>
        <w:top w:val="single" w:sz="4" w:space="10" w:color="4F81BD"/>
        <w:left w:val="single" w:sz="4" w:space="10" w:color="4F81BD"/>
      </w:pBdr>
      <w:spacing w:before="200" w:after="0"/>
      <w:ind w:left="1296" w:right="1152"/>
      <w:jc w:val="both"/>
    </w:pPr>
    <w:rPr>
      <w:rFonts w:ascii="Calibri" w:eastAsia="Calibri" w:hAnsi="Calibri" w:cs="Times New Roman"/>
      <w:i/>
      <w:iCs/>
      <w:color w:val="4F81BD"/>
      <w:sz w:val="20"/>
      <w:szCs w:val="20"/>
    </w:rPr>
  </w:style>
  <w:style w:type="character" w:customStyle="1" w:styleId="IntenseQuoteChar">
    <w:name w:val="Intense Quote Char"/>
    <w:basedOn w:val="DefaultParagraphFont"/>
    <w:link w:val="IntenseQuote"/>
    <w:rsid w:val="000109EF"/>
    <w:rPr>
      <w:rFonts w:ascii="Calibri" w:eastAsia="Calibri" w:hAnsi="Calibri" w:cs="Times New Roman"/>
      <w:i/>
      <w:iCs/>
      <w:color w:val="4F81BD"/>
      <w:sz w:val="20"/>
      <w:szCs w:val="20"/>
    </w:rPr>
  </w:style>
  <w:style w:type="character" w:styleId="SubtleEmphasis">
    <w:name w:val="Subtle Emphasis"/>
    <w:basedOn w:val="DefaultParagraphFont"/>
    <w:uiPriority w:val="19"/>
    <w:qFormat/>
    <w:rsid w:val="000109EF"/>
    <w:rPr>
      <w:rFonts w:cs="Times New Roman"/>
      <w:i/>
      <w:color w:val="243F60"/>
    </w:rPr>
  </w:style>
  <w:style w:type="character" w:styleId="IntenseEmphasis">
    <w:name w:val="Intense Emphasis"/>
    <w:basedOn w:val="DefaultParagraphFont"/>
    <w:qFormat/>
    <w:rsid w:val="000109EF"/>
    <w:rPr>
      <w:rFonts w:cs="Times New Roman"/>
      <w:b/>
      <w:caps/>
      <w:color w:val="243F60"/>
      <w:spacing w:val="10"/>
    </w:rPr>
  </w:style>
  <w:style w:type="character" w:styleId="SubtleReference">
    <w:name w:val="Subtle Reference"/>
    <w:basedOn w:val="DefaultParagraphFont"/>
    <w:qFormat/>
    <w:rsid w:val="000109EF"/>
    <w:rPr>
      <w:rFonts w:cs="Times New Roman"/>
      <w:b/>
      <w:color w:val="4F81BD"/>
    </w:rPr>
  </w:style>
  <w:style w:type="character" w:styleId="IntenseReference">
    <w:name w:val="Intense Reference"/>
    <w:basedOn w:val="DefaultParagraphFont"/>
    <w:uiPriority w:val="32"/>
    <w:qFormat/>
    <w:rsid w:val="000109EF"/>
    <w:rPr>
      <w:rFonts w:cs="Times New Roman"/>
      <w:b/>
      <w:i/>
      <w:caps/>
      <w:color w:val="4F81BD"/>
    </w:rPr>
  </w:style>
  <w:style w:type="character" w:styleId="BookTitle">
    <w:name w:val="Book Title"/>
    <w:basedOn w:val="DefaultParagraphFont"/>
    <w:qFormat/>
    <w:rsid w:val="000109EF"/>
    <w:rPr>
      <w:rFonts w:cs="Times New Roman"/>
      <w:b/>
      <w:i/>
      <w:spacing w:val="9"/>
    </w:rPr>
  </w:style>
  <w:style w:type="paragraph" w:styleId="TOCHeading">
    <w:name w:val="TOC Heading"/>
    <w:basedOn w:val="Heading1"/>
    <w:next w:val="Normal"/>
    <w:uiPriority w:val="39"/>
    <w:qFormat/>
    <w:rsid w:val="000109EF"/>
    <w:pPr>
      <w:outlineLvl w:val="9"/>
    </w:pPr>
  </w:style>
  <w:style w:type="paragraph" w:customStyle="1" w:styleId="DundurnHeading2">
    <w:name w:val="Dundurn Heading 2"/>
    <w:basedOn w:val="Heading2"/>
    <w:rsid w:val="000109EF"/>
    <w:pPr>
      <w:pBdr>
        <w:top w:val="none" w:sz="0" w:space="0" w:color="auto"/>
        <w:left w:val="none" w:sz="0" w:space="0" w:color="auto"/>
        <w:bottom w:val="none" w:sz="0" w:space="0" w:color="auto"/>
        <w:right w:val="none" w:sz="0" w:space="0" w:color="auto"/>
      </w:pBdr>
      <w:shd w:val="clear" w:color="auto" w:fill="auto"/>
    </w:pPr>
    <w:rPr>
      <w:rFonts w:ascii="Arial" w:hAnsi="Arial"/>
      <w:color w:val="800000"/>
      <w:sz w:val="20"/>
      <w:szCs w:val="18"/>
    </w:rPr>
  </w:style>
  <w:style w:type="paragraph" w:styleId="TOC1">
    <w:name w:val="toc 1"/>
    <w:basedOn w:val="TOC2"/>
    <w:next w:val="Normal"/>
    <w:autoRedefine/>
    <w:uiPriority w:val="39"/>
    <w:rsid w:val="000109EF"/>
    <w:pPr>
      <w:tabs>
        <w:tab w:val="clear" w:pos="880"/>
        <w:tab w:val="left" w:pos="200"/>
      </w:tabs>
      <w:ind w:left="-100"/>
    </w:pPr>
    <w:rPr>
      <w:noProof/>
    </w:rPr>
  </w:style>
  <w:style w:type="paragraph" w:styleId="TOC2">
    <w:name w:val="toc 2"/>
    <w:basedOn w:val="Normal"/>
    <w:next w:val="Normal"/>
    <w:autoRedefine/>
    <w:uiPriority w:val="39"/>
    <w:rsid w:val="000109EF"/>
    <w:pPr>
      <w:tabs>
        <w:tab w:val="left" w:pos="880"/>
        <w:tab w:val="right" w:leader="dot" w:pos="10070"/>
      </w:tabs>
      <w:spacing w:after="0" w:line="240" w:lineRule="auto"/>
      <w:ind w:left="202"/>
    </w:pPr>
    <w:rPr>
      <w:rFonts w:ascii="Calibri" w:eastAsia="Calibri" w:hAnsi="Calibri" w:cs="Times New Roman"/>
      <w:sz w:val="20"/>
      <w:szCs w:val="20"/>
    </w:rPr>
  </w:style>
  <w:style w:type="paragraph" w:styleId="TOC3">
    <w:name w:val="toc 3"/>
    <w:basedOn w:val="Normal"/>
    <w:next w:val="Normal"/>
    <w:autoRedefine/>
    <w:uiPriority w:val="39"/>
    <w:rsid w:val="000109EF"/>
    <w:pPr>
      <w:tabs>
        <w:tab w:val="left" w:pos="1320"/>
        <w:tab w:val="right" w:leader="dot" w:pos="10070"/>
      </w:tabs>
      <w:spacing w:after="0" w:line="240" w:lineRule="auto"/>
      <w:ind w:left="403"/>
    </w:pPr>
    <w:rPr>
      <w:rFonts w:ascii="Calibri" w:eastAsia="Calibri" w:hAnsi="Calibri" w:cs="Times New Roman"/>
      <w:sz w:val="20"/>
      <w:szCs w:val="20"/>
    </w:rPr>
  </w:style>
  <w:style w:type="paragraph" w:styleId="BalloonText">
    <w:name w:val="Balloon Text"/>
    <w:basedOn w:val="Normal"/>
    <w:link w:val="BalloonTextChar"/>
    <w:rsid w:val="000109E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0109EF"/>
    <w:rPr>
      <w:rFonts w:ascii="Tahoma" w:eastAsia="Calibri" w:hAnsi="Tahoma" w:cs="Tahoma"/>
      <w:sz w:val="16"/>
      <w:szCs w:val="16"/>
    </w:rPr>
  </w:style>
  <w:style w:type="character" w:styleId="Hyperlink">
    <w:name w:val="Hyperlink"/>
    <w:basedOn w:val="DefaultParagraphFont"/>
    <w:uiPriority w:val="99"/>
    <w:rsid w:val="000109EF"/>
    <w:rPr>
      <w:rFonts w:cs="Times New Roman"/>
      <w:color w:val="5F5F5F"/>
      <w:u w:val="single"/>
    </w:rPr>
  </w:style>
  <w:style w:type="table" w:styleId="TableList3">
    <w:name w:val="Table List 3"/>
    <w:basedOn w:val="TableNormal"/>
    <w:rsid w:val="000109EF"/>
    <w:pPr>
      <w:spacing w:before="200" w:after="0" w:line="240" w:lineRule="auto"/>
    </w:pPr>
    <w:rPr>
      <w:rFonts w:ascii="Calibri" w:eastAsia="Calibri" w:hAnsi="Calibri"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MediumGrid3-Accent21">
    <w:name w:val="Medium Grid 3 - Accent 21"/>
    <w:rsid w:val="000109E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BEBEB"/>
    </w:tcPr>
  </w:style>
  <w:style w:type="character" w:styleId="PlaceholderText">
    <w:name w:val="Placeholder Text"/>
    <w:basedOn w:val="DefaultParagraphFont"/>
    <w:semiHidden/>
    <w:rsid w:val="000109EF"/>
    <w:rPr>
      <w:rFonts w:cs="Times New Roman"/>
      <w:color w:val="808080"/>
    </w:rPr>
  </w:style>
  <w:style w:type="character" w:styleId="CommentReference">
    <w:name w:val="annotation reference"/>
    <w:basedOn w:val="DefaultParagraphFont"/>
    <w:rsid w:val="000109EF"/>
    <w:rPr>
      <w:rFonts w:cs="Times New Roman"/>
      <w:sz w:val="16"/>
      <w:szCs w:val="16"/>
    </w:rPr>
  </w:style>
  <w:style w:type="paragraph" w:styleId="CommentText">
    <w:name w:val="annotation text"/>
    <w:basedOn w:val="Normal"/>
    <w:link w:val="CommentTextChar"/>
    <w:rsid w:val="000109EF"/>
    <w:pPr>
      <w:spacing w:before="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0109EF"/>
    <w:rPr>
      <w:rFonts w:ascii="Calibri" w:eastAsia="Calibri" w:hAnsi="Calibri" w:cs="Times New Roman"/>
      <w:sz w:val="20"/>
      <w:szCs w:val="20"/>
    </w:rPr>
  </w:style>
  <w:style w:type="paragraph" w:styleId="CommentSubject">
    <w:name w:val="annotation subject"/>
    <w:basedOn w:val="CommentText"/>
    <w:next w:val="CommentText"/>
    <w:link w:val="CommentSubjectChar"/>
    <w:rsid w:val="000109EF"/>
    <w:rPr>
      <w:b/>
      <w:bCs/>
    </w:rPr>
  </w:style>
  <w:style w:type="character" w:customStyle="1" w:styleId="CommentSubjectChar">
    <w:name w:val="Comment Subject Char"/>
    <w:basedOn w:val="CommentTextChar"/>
    <w:link w:val="CommentSubject"/>
    <w:rsid w:val="000109EF"/>
    <w:rPr>
      <w:rFonts w:ascii="Calibri" w:eastAsia="Calibri" w:hAnsi="Calibri" w:cs="Times New Roman"/>
      <w:b/>
      <w:bCs/>
      <w:sz w:val="20"/>
      <w:szCs w:val="20"/>
    </w:rPr>
  </w:style>
  <w:style w:type="table" w:styleId="TableClassic1">
    <w:name w:val="Table Classic 1"/>
    <w:basedOn w:val="TableNormal"/>
    <w:rsid w:val="000109EF"/>
    <w:pPr>
      <w:spacing w:before="200" w:after="0" w:line="240" w:lineRule="auto"/>
    </w:pPr>
    <w:rPr>
      <w:rFonts w:ascii="Calibri" w:eastAsia="Calibri" w:hAnsi="Calibri"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OC4">
    <w:name w:val="toc 4"/>
    <w:basedOn w:val="Normal"/>
    <w:next w:val="Normal"/>
    <w:autoRedefine/>
    <w:uiPriority w:val="39"/>
    <w:rsid w:val="000109EF"/>
    <w:pPr>
      <w:spacing w:after="100"/>
      <w:ind w:left="660"/>
    </w:pPr>
    <w:rPr>
      <w:rFonts w:ascii="Calibri" w:eastAsia="Calibri" w:hAnsi="Calibri" w:cs="Times New Roman"/>
    </w:rPr>
  </w:style>
  <w:style w:type="paragraph" w:styleId="TOC5">
    <w:name w:val="toc 5"/>
    <w:basedOn w:val="Normal"/>
    <w:next w:val="Normal"/>
    <w:autoRedefine/>
    <w:uiPriority w:val="39"/>
    <w:rsid w:val="000109EF"/>
    <w:pPr>
      <w:spacing w:after="100"/>
      <w:ind w:left="880"/>
    </w:pPr>
    <w:rPr>
      <w:rFonts w:ascii="Calibri" w:eastAsia="Calibri" w:hAnsi="Calibri" w:cs="Times New Roman"/>
    </w:rPr>
  </w:style>
  <w:style w:type="paragraph" w:styleId="TOC6">
    <w:name w:val="toc 6"/>
    <w:basedOn w:val="Normal"/>
    <w:next w:val="Normal"/>
    <w:autoRedefine/>
    <w:uiPriority w:val="39"/>
    <w:rsid w:val="000109EF"/>
    <w:pPr>
      <w:spacing w:after="100"/>
      <w:ind w:left="1100"/>
    </w:pPr>
    <w:rPr>
      <w:rFonts w:ascii="Calibri" w:eastAsia="Calibri" w:hAnsi="Calibri" w:cs="Times New Roman"/>
    </w:rPr>
  </w:style>
  <w:style w:type="paragraph" w:styleId="TOC7">
    <w:name w:val="toc 7"/>
    <w:basedOn w:val="Normal"/>
    <w:next w:val="Normal"/>
    <w:autoRedefine/>
    <w:uiPriority w:val="39"/>
    <w:rsid w:val="000109EF"/>
    <w:pPr>
      <w:spacing w:after="100"/>
      <w:ind w:left="1320"/>
    </w:pPr>
    <w:rPr>
      <w:rFonts w:ascii="Calibri" w:eastAsia="Calibri" w:hAnsi="Calibri" w:cs="Times New Roman"/>
    </w:rPr>
  </w:style>
  <w:style w:type="paragraph" w:styleId="TOC8">
    <w:name w:val="toc 8"/>
    <w:basedOn w:val="Normal"/>
    <w:next w:val="Normal"/>
    <w:autoRedefine/>
    <w:uiPriority w:val="39"/>
    <w:rsid w:val="000109EF"/>
    <w:pPr>
      <w:spacing w:after="100"/>
      <w:ind w:left="1540"/>
    </w:pPr>
    <w:rPr>
      <w:rFonts w:ascii="Calibri" w:eastAsia="Calibri" w:hAnsi="Calibri" w:cs="Times New Roman"/>
    </w:rPr>
  </w:style>
  <w:style w:type="paragraph" w:styleId="TOC9">
    <w:name w:val="toc 9"/>
    <w:basedOn w:val="Normal"/>
    <w:next w:val="Normal"/>
    <w:autoRedefine/>
    <w:uiPriority w:val="39"/>
    <w:rsid w:val="000109EF"/>
    <w:pPr>
      <w:spacing w:after="100"/>
      <w:ind w:left="1760"/>
    </w:pPr>
    <w:rPr>
      <w:rFonts w:ascii="Calibri" w:eastAsia="Calibri" w:hAnsi="Calibri" w:cs="Times New Roman"/>
    </w:rPr>
  </w:style>
  <w:style w:type="table" w:styleId="TableGrid2">
    <w:name w:val="Table Grid 2"/>
    <w:basedOn w:val="TableNormal"/>
    <w:rsid w:val="000109EF"/>
    <w:pPr>
      <w:spacing w:after="0" w:line="240" w:lineRule="auto"/>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LightList-Accent11">
    <w:name w:val="Light List - Accent 11"/>
    <w:rsid w:val="000109E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style>
  <w:style w:type="table" w:styleId="TableList5">
    <w:name w:val="Table List 5"/>
    <w:basedOn w:val="TableNormal"/>
    <w:rsid w:val="000109EF"/>
    <w:pPr>
      <w:spacing w:before="200" w:after="0" w:line="240" w:lineRule="auto"/>
    </w:pPr>
    <w:rPr>
      <w:rFonts w:ascii="Calibri" w:eastAsia="Calibri"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customStyle="1" w:styleId="Table">
    <w:name w:val="Table"/>
    <w:basedOn w:val="Normal"/>
    <w:rsid w:val="000109EF"/>
    <w:pPr>
      <w:spacing w:before="60" w:after="60" w:line="240" w:lineRule="auto"/>
    </w:pPr>
    <w:rPr>
      <w:rFonts w:ascii="Arial Narrow" w:eastAsia="Calibri" w:hAnsi="Arial Narrow" w:cs="Times New Roman"/>
      <w:sz w:val="20"/>
      <w:szCs w:val="20"/>
    </w:rPr>
  </w:style>
  <w:style w:type="character" w:customStyle="1" w:styleId="StyleEmphasisCalibri">
    <w:name w:val="Style Emphasis + Calibri"/>
    <w:basedOn w:val="Emphasis"/>
    <w:rsid w:val="000109EF"/>
    <w:rPr>
      <w:rFonts w:ascii="Arial" w:hAnsi="Arial" w:cs="Times New Roman"/>
      <w:b/>
      <w:bCs/>
      <w:caps/>
      <w:color w:val="808080"/>
      <w:spacing w:val="15"/>
      <w:sz w:val="18"/>
    </w:rPr>
  </w:style>
  <w:style w:type="paragraph" w:customStyle="1" w:styleId="StyleHeading1">
    <w:name w:val="Style Heading 1"/>
    <w:basedOn w:val="Heading1"/>
    <w:link w:val="StyleHeading1Char"/>
    <w:rsid w:val="000109EF"/>
    <w:rPr>
      <w:sz w:val="18"/>
    </w:rPr>
  </w:style>
  <w:style w:type="character" w:customStyle="1" w:styleId="StyleHeading1Char">
    <w:name w:val="Style Heading 1 Char"/>
    <w:basedOn w:val="Heading1Char"/>
    <w:link w:val="StyleHeading1"/>
    <w:locked/>
    <w:rsid w:val="000109EF"/>
    <w:rPr>
      <w:rFonts w:ascii="Arial" w:eastAsia="Calibri" w:hAnsi="Arial" w:cs="Times New Roman"/>
      <w:b/>
      <w:bCs/>
      <w:caps/>
      <w:color w:val="800000"/>
      <w:spacing w:val="15"/>
      <w:sz w:val="18"/>
      <w:shd w:val="clear" w:color="auto" w:fill="CCCCCC"/>
    </w:rPr>
  </w:style>
  <w:style w:type="paragraph" w:customStyle="1" w:styleId="DundurnHeading1">
    <w:name w:val="Dundurn Heading 1"/>
    <w:basedOn w:val="TOCHeading"/>
    <w:rsid w:val="000109EF"/>
    <w:pPr>
      <w:pBdr>
        <w:top w:val="none" w:sz="0" w:space="0" w:color="auto"/>
        <w:left w:val="none" w:sz="0" w:space="0" w:color="auto"/>
        <w:bottom w:val="none" w:sz="0" w:space="0" w:color="auto"/>
        <w:right w:val="none" w:sz="0" w:space="0" w:color="auto"/>
      </w:pBdr>
      <w:shd w:val="clear" w:color="auto" w:fill="C0C0C0"/>
      <w:spacing w:before="80" w:after="80" w:line="240" w:lineRule="auto"/>
    </w:pPr>
    <w:rPr>
      <w:b w:val="0"/>
      <w:sz w:val="22"/>
    </w:rPr>
  </w:style>
  <w:style w:type="paragraph" w:customStyle="1" w:styleId="StyleTableBold">
    <w:name w:val="Style Table + Bold"/>
    <w:basedOn w:val="Table"/>
    <w:rsid w:val="000109EF"/>
    <w:pPr>
      <w:shd w:val="clear" w:color="auto" w:fill="E3E3E3"/>
    </w:pPr>
    <w:rPr>
      <w:b/>
      <w:bCs/>
    </w:rPr>
  </w:style>
  <w:style w:type="paragraph" w:customStyle="1" w:styleId="TableLeftSide">
    <w:name w:val="Table Left Side"/>
    <w:basedOn w:val="Table"/>
    <w:next w:val="Normal"/>
    <w:rsid w:val="000109EF"/>
    <w:rPr>
      <w:b/>
    </w:rPr>
  </w:style>
  <w:style w:type="character" w:styleId="FollowedHyperlink">
    <w:name w:val="FollowedHyperlink"/>
    <w:basedOn w:val="DefaultParagraphFont"/>
    <w:rsid w:val="000109EF"/>
    <w:rPr>
      <w:rFonts w:cs="Times New Roman"/>
      <w:color w:val="800080"/>
      <w:u w:val="single"/>
    </w:rPr>
  </w:style>
  <w:style w:type="paragraph" w:customStyle="1" w:styleId="DundurnHeading3">
    <w:name w:val="Dundurn Heading 3"/>
    <w:basedOn w:val="Heading3"/>
    <w:rsid w:val="000109EF"/>
    <w:rPr>
      <w:bCs/>
    </w:rPr>
  </w:style>
  <w:style w:type="character" w:customStyle="1" w:styleId="StyleEmphasisCustomColorRGB366396">
    <w:name w:val="Style Emphasis + Custom Color(RGB(366396))"/>
    <w:basedOn w:val="Emphasis"/>
    <w:rsid w:val="000109EF"/>
    <w:rPr>
      <w:rFonts w:ascii="Arial" w:hAnsi="Arial" w:cs="Times New Roman"/>
      <w:b/>
      <w:bCs/>
      <w:caps/>
      <w:color w:val="243F60"/>
      <w:spacing w:val="15"/>
      <w:sz w:val="18"/>
    </w:rPr>
  </w:style>
  <w:style w:type="paragraph" w:customStyle="1" w:styleId="StyleListBulletLeft">
    <w:name w:val="Style List Bullet + Left"/>
    <w:basedOn w:val="Normal"/>
    <w:rsid w:val="000109EF"/>
    <w:pPr>
      <w:numPr>
        <w:ilvl w:val="1"/>
        <w:numId w:val="12"/>
      </w:numPr>
      <w:spacing w:before="200"/>
    </w:pPr>
    <w:rPr>
      <w:rFonts w:ascii="Calibri" w:eastAsia="Calibri" w:hAnsi="Calibri" w:cs="Times New Roman"/>
      <w:sz w:val="20"/>
      <w:szCs w:val="20"/>
    </w:rPr>
  </w:style>
  <w:style w:type="paragraph" w:customStyle="1" w:styleId="msolistparagraph0">
    <w:name w:val="msolistparagraph"/>
    <w:basedOn w:val="Normal"/>
    <w:rsid w:val="000109EF"/>
    <w:pPr>
      <w:spacing w:before="200"/>
      <w:ind w:left="2160" w:hanging="360"/>
      <w:contextualSpacing/>
    </w:pPr>
    <w:rPr>
      <w:rFonts w:ascii="Arial Narrow" w:eastAsia="Calibri" w:hAnsi="Arial Narrow" w:cs="Times New Roman"/>
      <w:sz w:val="20"/>
      <w:szCs w:val="20"/>
    </w:rPr>
  </w:style>
  <w:style w:type="character" w:customStyle="1" w:styleId="msointensereference0">
    <w:name w:val="msointensereference"/>
    <w:rsid w:val="000109EF"/>
    <w:rPr>
      <w:b/>
      <w:i/>
      <w:caps/>
      <w:color w:val="4F81BD"/>
    </w:rPr>
  </w:style>
  <w:style w:type="paragraph" w:customStyle="1" w:styleId="StyleListParagraphLeft-18ptFirstline0pt">
    <w:name w:val="Style List Paragraph + Left:  -18 pt First line:  0 pt"/>
    <w:basedOn w:val="ListParagraph"/>
    <w:rsid w:val="000109EF"/>
    <w:pPr>
      <w:ind w:left="-360" w:firstLine="0"/>
    </w:pPr>
  </w:style>
  <w:style w:type="paragraph" w:customStyle="1" w:styleId="Default">
    <w:name w:val="Default"/>
    <w:rsid w:val="000109EF"/>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Style1">
    <w:name w:val="Style1"/>
    <w:basedOn w:val="Normal"/>
    <w:link w:val="Style1Char"/>
    <w:qFormat/>
    <w:rsid w:val="000109EF"/>
    <w:pPr>
      <w:autoSpaceDE w:val="0"/>
      <w:autoSpaceDN w:val="0"/>
      <w:adjustRightInd w:val="0"/>
      <w:spacing w:after="0" w:line="240" w:lineRule="auto"/>
      <w:ind w:right="-24"/>
      <w:jc w:val="both"/>
    </w:pPr>
    <w:rPr>
      <w:rFonts w:ascii="Arial" w:eastAsia="Calibri" w:hAnsi="Arial" w:cs="Arial"/>
      <w:b/>
      <w:bCs/>
      <w:i/>
      <w:sz w:val="24"/>
      <w:szCs w:val="24"/>
    </w:rPr>
  </w:style>
  <w:style w:type="character" w:customStyle="1" w:styleId="Style1Char">
    <w:name w:val="Style1 Char"/>
    <w:basedOn w:val="DefaultParagraphFont"/>
    <w:link w:val="Style1"/>
    <w:locked/>
    <w:rsid w:val="000109EF"/>
    <w:rPr>
      <w:rFonts w:ascii="Arial" w:eastAsia="Calibri" w:hAnsi="Arial" w:cs="Arial"/>
      <w:b/>
      <w:bCs/>
      <w:i/>
      <w:sz w:val="24"/>
      <w:szCs w:val="24"/>
      <w:lang w:val="en-CA"/>
    </w:rPr>
  </w:style>
  <w:style w:type="paragraph" w:customStyle="1" w:styleId="TableofContentsTitle">
    <w:name w:val="Table of Contents Title"/>
    <w:basedOn w:val="DundurnHeading1"/>
    <w:rsid w:val="000109EF"/>
    <w:pPr>
      <w:numPr>
        <w:numId w:val="0"/>
      </w:numPr>
      <w:pBdr>
        <w:top w:val="single" w:sz="24" w:space="0" w:color="C0C0C0"/>
        <w:left w:val="single" w:sz="24" w:space="0" w:color="C0C0C0"/>
        <w:bottom w:val="single" w:sz="24" w:space="0" w:color="C0C0C0"/>
        <w:right w:val="single" w:sz="24" w:space="0" w:color="C0C0C0"/>
      </w:pBdr>
      <w:shd w:val="clear" w:color="auto" w:fill="D9D9D9"/>
    </w:pPr>
    <w:rPr>
      <w:rFonts w:eastAsia="Times New Roman"/>
    </w:rPr>
  </w:style>
  <w:style w:type="paragraph" w:customStyle="1" w:styleId="StyleTableofContentsTitleCentered">
    <w:name w:val="Style Table of Contents Title + Centered"/>
    <w:basedOn w:val="TableofContentsTitle"/>
    <w:rsid w:val="000109EF"/>
    <w:pPr>
      <w:pBdr>
        <w:top w:val="single" w:sz="24" w:space="0" w:color="808080"/>
        <w:left w:val="single" w:sz="24" w:space="0" w:color="808080"/>
        <w:bottom w:val="single" w:sz="24" w:space="0" w:color="808080"/>
        <w:right w:val="single" w:sz="24" w:space="0" w:color="808080"/>
      </w:pBdr>
      <w:jc w:val="center"/>
    </w:pPr>
  </w:style>
  <w:style w:type="character" w:customStyle="1" w:styleId="RightofAppeal">
    <w:name w:val="Right of Appeal"/>
    <w:basedOn w:val="Emphasis"/>
    <w:rsid w:val="000109EF"/>
    <w:rPr>
      <w:rFonts w:ascii="Arial" w:hAnsi="Arial" w:cs="Times New Roman"/>
      <w:b/>
      <w:bCs/>
      <w:caps/>
      <w:color w:val="auto"/>
      <w:spacing w:val="5"/>
      <w:sz w:val="18"/>
    </w:rPr>
  </w:style>
  <w:style w:type="numbering" w:styleId="1ai">
    <w:name w:val="Outline List 1"/>
    <w:basedOn w:val="NoList"/>
    <w:rsid w:val="000109EF"/>
    <w:pPr>
      <w:numPr>
        <w:numId w:val="38"/>
      </w:numPr>
    </w:pPr>
  </w:style>
  <w:style w:type="table" w:styleId="TableWeb1">
    <w:name w:val="Table Web 1"/>
    <w:aliases w:val="Dundurn Tables"/>
    <w:basedOn w:val="TableNormal"/>
    <w:rsid w:val="000109EF"/>
    <w:pPr>
      <w:spacing w:before="200"/>
    </w:pPr>
    <w:rPr>
      <w:rFonts w:ascii="Calibri" w:eastAsia="Calibri" w:hAnsi="Calibri" w:cs="Times New Roman"/>
      <w:sz w:val="20"/>
      <w:szCs w:val="20"/>
    </w:rPr>
    <w:tblPr>
      <w:tblCellSpacing w:w="20" w:type="dxa"/>
      <w:tblBorders>
        <w:top w:val="outset" w:sz="6" w:space="0" w:color="800000"/>
        <w:left w:val="outset" w:sz="6" w:space="0" w:color="800000"/>
        <w:bottom w:val="inset" w:sz="6" w:space="0" w:color="800000"/>
        <w:right w:val="inset" w:sz="6" w:space="0" w:color="800000"/>
        <w:insideH w:val="outset" w:sz="6" w:space="0" w:color="800000"/>
        <w:insideV w:val="outset" w:sz="6" w:space="0" w:color="800000"/>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tblStylePr w:type="firstCol">
      <w:rPr>
        <w:color w:val="000000"/>
      </w:rPr>
      <w:tblPr/>
      <w:tcPr>
        <w:tcBorders>
          <w:top w:val="nil"/>
          <w:left w:val="nil"/>
          <w:bottom w:val="nil"/>
          <w:right w:val="nil"/>
          <w:insideH w:val="nil"/>
          <w:insideV w:val="nil"/>
          <w:tl2br w:val="nil"/>
          <w:tr2bl w:val="nil"/>
        </w:tcBorders>
        <w:shd w:val="clear" w:color="auto" w:fill="C0C0C0"/>
      </w:tcPr>
    </w:tblStylePr>
  </w:style>
  <w:style w:type="character" w:customStyle="1" w:styleId="ListParagraphChar">
    <w:name w:val="List Paragraph Char"/>
    <w:basedOn w:val="DefaultParagraphFont"/>
    <w:link w:val="ListParagraph"/>
    <w:uiPriority w:val="34"/>
    <w:rsid w:val="000109EF"/>
    <w:rPr>
      <w:rFonts w:ascii="Arial Narrow" w:eastAsia="Calibri" w:hAnsi="Arial Narrow" w:cs="Times New Roman"/>
      <w:sz w:val="20"/>
      <w:szCs w:val="20"/>
    </w:rPr>
  </w:style>
  <w:style w:type="paragraph" w:customStyle="1" w:styleId="StyleHeading3Arial9pt">
    <w:name w:val="Style Heading 3 + Arial 9 pt"/>
    <w:basedOn w:val="Heading3"/>
    <w:rsid w:val="000109EF"/>
    <w:pPr>
      <w:tabs>
        <w:tab w:val="num" w:pos="1440"/>
      </w:tabs>
      <w:ind w:left="1440" w:hanging="360"/>
    </w:pPr>
    <w:rPr>
      <w:rFonts w:eastAsia="Times New Roman"/>
      <w:bCs/>
      <w:color w:val="243F60"/>
      <w:lang w:bidi="en-US"/>
    </w:rPr>
  </w:style>
  <w:style w:type="paragraph" w:customStyle="1" w:styleId="Style2a">
    <w:name w:val="Style2a"/>
    <w:basedOn w:val="Heading2"/>
    <w:qFormat/>
    <w:rsid w:val="000109EF"/>
    <w:pPr>
      <w:pBdr>
        <w:top w:val="none" w:sz="0" w:space="0" w:color="auto"/>
        <w:left w:val="none" w:sz="0" w:space="0" w:color="auto"/>
        <w:bottom w:val="none" w:sz="0" w:space="0" w:color="auto"/>
        <w:right w:val="none" w:sz="0" w:space="0" w:color="auto"/>
      </w:pBdr>
      <w:shd w:val="clear" w:color="auto" w:fill="auto"/>
      <w:tabs>
        <w:tab w:val="clear" w:pos="0"/>
      </w:tabs>
      <w:autoSpaceDE w:val="0"/>
      <w:autoSpaceDN w:val="0"/>
      <w:adjustRightInd w:val="0"/>
      <w:ind w:left="540"/>
    </w:pPr>
    <w:rPr>
      <w:rFonts w:ascii="Arial" w:eastAsia="Times New Roman" w:hAnsi="Arial" w:cs="Arial"/>
      <w:b/>
      <w:color w:val="9BBB59" w:themeColor="accent3"/>
      <w:sz w:val="20"/>
      <w:lang w:bidi="en-US"/>
    </w:rPr>
  </w:style>
  <w:style w:type="character" w:styleId="HTMLCite">
    <w:name w:val="HTML Cite"/>
    <w:basedOn w:val="DefaultParagraphFont"/>
    <w:uiPriority w:val="99"/>
    <w:semiHidden/>
    <w:unhideWhenUsed/>
    <w:rsid w:val="007D1374"/>
    <w:rPr>
      <w:i/>
      <w:iCs/>
    </w:rPr>
  </w:style>
  <w:style w:type="character" w:customStyle="1" w:styleId="WP9PageNumber">
    <w:name w:val="WP9_Page Number"/>
    <w:rsid w:val="007D1374"/>
  </w:style>
  <w:style w:type="paragraph" w:customStyle="1" w:styleId="abclist">
    <w:name w:val="abc list"/>
    <w:basedOn w:val="ListParagraph"/>
    <w:qFormat/>
    <w:rsid w:val="00500BF1"/>
    <w:pPr>
      <w:numPr>
        <w:ilvl w:val="0"/>
        <w:numId w:val="0"/>
      </w:numPr>
      <w:autoSpaceDE w:val="0"/>
      <w:autoSpaceDN w:val="0"/>
      <w:adjustRightInd w:val="0"/>
    </w:pPr>
    <w:rPr>
      <w:rFonts w:eastAsia="Times New Roman" w:cs="Arial"/>
      <w:spacing w:val="15"/>
      <w:szCs w:val="18"/>
      <w:lang w:bidi="en-US"/>
    </w:rPr>
  </w:style>
  <w:style w:type="paragraph" w:customStyle="1" w:styleId="Style2">
    <w:name w:val="Style2"/>
    <w:basedOn w:val="Heading2"/>
    <w:link w:val="Style2Char"/>
    <w:qFormat/>
    <w:rsid w:val="0017215E"/>
  </w:style>
  <w:style w:type="paragraph" w:customStyle="1" w:styleId="Style3">
    <w:name w:val="Style3"/>
    <w:basedOn w:val="Heading2"/>
    <w:link w:val="Style3Char"/>
    <w:qFormat/>
    <w:rsid w:val="0017215E"/>
  </w:style>
  <w:style w:type="character" w:customStyle="1" w:styleId="Style2Char">
    <w:name w:val="Style2 Char"/>
    <w:basedOn w:val="Heading2Char"/>
    <w:link w:val="Style2"/>
    <w:rsid w:val="0017215E"/>
    <w:rPr>
      <w:rFonts w:ascii="Calibri" w:eastAsia="Calibri" w:hAnsi="Calibri" w:cs="Times New Roman"/>
      <w:caps/>
      <w:spacing w:val="15"/>
      <w:shd w:val="clear" w:color="auto" w:fill="DBE5F1"/>
    </w:rPr>
  </w:style>
  <w:style w:type="paragraph" w:customStyle="1" w:styleId="Style4">
    <w:name w:val="Style4"/>
    <w:basedOn w:val="Heading2"/>
    <w:link w:val="Style4Char"/>
    <w:qFormat/>
    <w:rsid w:val="0017215E"/>
  </w:style>
  <w:style w:type="character" w:customStyle="1" w:styleId="Style3Char">
    <w:name w:val="Style3 Char"/>
    <w:basedOn w:val="Heading2Char"/>
    <w:link w:val="Style3"/>
    <w:rsid w:val="0017215E"/>
    <w:rPr>
      <w:rFonts w:ascii="Calibri" w:eastAsia="Calibri" w:hAnsi="Calibri" w:cs="Times New Roman"/>
      <w:caps/>
      <w:spacing w:val="15"/>
      <w:shd w:val="clear" w:color="auto" w:fill="DBE5F1"/>
    </w:rPr>
  </w:style>
  <w:style w:type="paragraph" w:customStyle="1" w:styleId="Style5">
    <w:name w:val="Style5"/>
    <w:basedOn w:val="Heading2"/>
    <w:link w:val="Style5Char"/>
    <w:qFormat/>
    <w:rsid w:val="0017215E"/>
  </w:style>
  <w:style w:type="character" w:customStyle="1" w:styleId="Style4Char">
    <w:name w:val="Style4 Char"/>
    <w:basedOn w:val="Heading2Char"/>
    <w:link w:val="Style4"/>
    <w:rsid w:val="0017215E"/>
    <w:rPr>
      <w:rFonts w:ascii="Calibri" w:eastAsia="Calibri" w:hAnsi="Calibri" w:cs="Times New Roman"/>
      <w:caps/>
      <w:spacing w:val="15"/>
      <w:shd w:val="clear" w:color="auto" w:fill="DBE5F1"/>
    </w:rPr>
  </w:style>
  <w:style w:type="paragraph" w:customStyle="1" w:styleId="Style6">
    <w:name w:val="Style6"/>
    <w:basedOn w:val="Heading2"/>
    <w:link w:val="Style6Char"/>
    <w:qFormat/>
    <w:rsid w:val="0017215E"/>
  </w:style>
  <w:style w:type="character" w:customStyle="1" w:styleId="Style5Char">
    <w:name w:val="Style5 Char"/>
    <w:basedOn w:val="Heading2Char"/>
    <w:link w:val="Style5"/>
    <w:rsid w:val="0017215E"/>
    <w:rPr>
      <w:rFonts w:ascii="Calibri" w:eastAsia="Calibri" w:hAnsi="Calibri" w:cs="Times New Roman"/>
      <w:caps/>
      <w:spacing w:val="15"/>
      <w:shd w:val="clear" w:color="auto" w:fill="DBE5F1"/>
    </w:rPr>
  </w:style>
  <w:style w:type="paragraph" w:customStyle="1" w:styleId="Style7">
    <w:name w:val="Style7"/>
    <w:basedOn w:val="Heading2"/>
    <w:link w:val="Style7Char"/>
    <w:qFormat/>
    <w:rsid w:val="0017215E"/>
  </w:style>
  <w:style w:type="character" w:customStyle="1" w:styleId="Style6Char">
    <w:name w:val="Style6 Char"/>
    <w:basedOn w:val="Heading2Char"/>
    <w:link w:val="Style6"/>
    <w:rsid w:val="0017215E"/>
    <w:rPr>
      <w:rFonts w:ascii="Calibri" w:eastAsia="Calibri" w:hAnsi="Calibri" w:cs="Times New Roman"/>
      <w:caps/>
      <w:spacing w:val="15"/>
      <w:shd w:val="clear" w:color="auto" w:fill="DBE5F1"/>
    </w:rPr>
  </w:style>
  <w:style w:type="paragraph" w:customStyle="1" w:styleId="Style8">
    <w:name w:val="Style8"/>
    <w:basedOn w:val="Heading2"/>
    <w:link w:val="Style8Char"/>
    <w:qFormat/>
    <w:rsid w:val="0017215E"/>
  </w:style>
  <w:style w:type="character" w:customStyle="1" w:styleId="Style7Char">
    <w:name w:val="Style7 Char"/>
    <w:basedOn w:val="Heading2Char"/>
    <w:link w:val="Style7"/>
    <w:rsid w:val="0017215E"/>
    <w:rPr>
      <w:rFonts w:ascii="Calibri" w:eastAsia="Calibri" w:hAnsi="Calibri" w:cs="Times New Roman"/>
      <w:caps/>
      <w:spacing w:val="15"/>
      <w:shd w:val="clear" w:color="auto" w:fill="DBE5F1"/>
    </w:rPr>
  </w:style>
  <w:style w:type="paragraph" w:customStyle="1" w:styleId="Style9">
    <w:name w:val="Style9"/>
    <w:basedOn w:val="Heading2"/>
    <w:link w:val="Style9Char"/>
    <w:qFormat/>
    <w:rsid w:val="0017215E"/>
  </w:style>
  <w:style w:type="character" w:customStyle="1" w:styleId="Style8Char">
    <w:name w:val="Style8 Char"/>
    <w:basedOn w:val="Heading2Char"/>
    <w:link w:val="Style8"/>
    <w:rsid w:val="0017215E"/>
    <w:rPr>
      <w:rFonts w:ascii="Calibri" w:eastAsia="Calibri" w:hAnsi="Calibri" w:cs="Times New Roman"/>
      <w:caps/>
      <w:spacing w:val="15"/>
      <w:shd w:val="clear" w:color="auto" w:fill="DBE5F1"/>
    </w:rPr>
  </w:style>
  <w:style w:type="paragraph" w:customStyle="1" w:styleId="Style10">
    <w:name w:val="Style10"/>
    <w:basedOn w:val="Heading2"/>
    <w:link w:val="Style10Char"/>
    <w:qFormat/>
    <w:rsid w:val="0017215E"/>
  </w:style>
  <w:style w:type="character" w:customStyle="1" w:styleId="Style9Char">
    <w:name w:val="Style9 Char"/>
    <w:basedOn w:val="Heading2Char"/>
    <w:link w:val="Style9"/>
    <w:rsid w:val="0017215E"/>
    <w:rPr>
      <w:rFonts w:ascii="Calibri" w:eastAsia="Calibri" w:hAnsi="Calibri" w:cs="Times New Roman"/>
      <w:caps/>
      <w:spacing w:val="15"/>
      <w:shd w:val="clear" w:color="auto" w:fill="DBE5F1"/>
    </w:rPr>
  </w:style>
  <w:style w:type="character" w:customStyle="1" w:styleId="Style10Char">
    <w:name w:val="Style10 Char"/>
    <w:basedOn w:val="Heading2Char"/>
    <w:link w:val="Style10"/>
    <w:rsid w:val="0017215E"/>
    <w:rPr>
      <w:rFonts w:ascii="Calibri" w:eastAsia="Calibri" w:hAnsi="Calibri" w:cs="Times New Roman"/>
      <w:caps/>
      <w:spacing w:val="15"/>
      <w:shd w:val="clear" w:color="auto" w:fill="DBE5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5930">
      <w:bodyDiv w:val="1"/>
      <w:marLeft w:val="0"/>
      <w:marRight w:val="0"/>
      <w:marTop w:val="0"/>
      <w:marBottom w:val="0"/>
      <w:divBdr>
        <w:top w:val="none" w:sz="0" w:space="0" w:color="auto"/>
        <w:left w:val="none" w:sz="0" w:space="0" w:color="auto"/>
        <w:bottom w:val="none" w:sz="0" w:space="0" w:color="auto"/>
        <w:right w:val="none" w:sz="0" w:space="0" w:color="auto"/>
      </w:divBdr>
      <w:divsChild>
        <w:div w:id="991762587">
          <w:marLeft w:val="0"/>
          <w:marRight w:val="0"/>
          <w:marTop w:val="0"/>
          <w:marBottom w:val="0"/>
          <w:divBdr>
            <w:top w:val="none" w:sz="0" w:space="0" w:color="auto"/>
            <w:left w:val="none" w:sz="0" w:space="0" w:color="auto"/>
            <w:bottom w:val="none" w:sz="0" w:space="0" w:color="auto"/>
            <w:right w:val="none" w:sz="0" w:space="0" w:color="auto"/>
          </w:divBdr>
          <w:divsChild>
            <w:div w:id="15443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964">
      <w:bodyDiv w:val="1"/>
      <w:marLeft w:val="0"/>
      <w:marRight w:val="0"/>
      <w:marTop w:val="0"/>
      <w:marBottom w:val="0"/>
      <w:divBdr>
        <w:top w:val="none" w:sz="0" w:space="0" w:color="auto"/>
        <w:left w:val="none" w:sz="0" w:space="0" w:color="auto"/>
        <w:bottom w:val="none" w:sz="0" w:space="0" w:color="auto"/>
        <w:right w:val="none" w:sz="0" w:space="0" w:color="auto"/>
      </w:divBdr>
      <w:divsChild>
        <w:div w:id="1490436655">
          <w:marLeft w:val="0"/>
          <w:marRight w:val="0"/>
          <w:marTop w:val="0"/>
          <w:marBottom w:val="0"/>
          <w:divBdr>
            <w:top w:val="none" w:sz="0" w:space="0" w:color="auto"/>
            <w:left w:val="none" w:sz="0" w:space="0" w:color="auto"/>
            <w:bottom w:val="none" w:sz="0" w:space="0" w:color="auto"/>
            <w:right w:val="none" w:sz="0" w:space="0" w:color="auto"/>
          </w:divBdr>
          <w:divsChild>
            <w:div w:id="15289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46503">
      <w:bodyDiv w:val="1"/>
      <w:marLeft w:val="0"/>
      <w:marRight w:val="0"/>
      <w:marTop w:val="0"/>
      <w:marBottom w:val="0"/>
      <w:divBdr>
        <w:top w:val="none" w:sz="0" w:space="0" w:color="auto"/>
        <w:left w:val="none" w:sz="0" w:space="0" w:color="auto"/>
        <w:bottom w:val="none" w:sz="0" w:space="0" w:color="auto"/>
        <w:right w:val="none" w:sz="0" w:space="0" w:color="auto"/>
      </w:divBdr>
      <w:divsChild>
        <w:div w:id="460415721">
          <w:marLeft w:val="0"/>
          <w:marRight w:val="0"/>
          <w:marTop w:val="0"/>
          <w:marBottom w:val="0"/>
          <w:divBdr>
            <w:top w:val="none" w:sz="0" w:space="0" w:color="auto"/>
            <w:left w:val="none" w:sz="0" w:space="0" w:color="auto"/>
            <w:bottom w:val="none" w:sz="0" w:space="0" w:color="auto"/>
            <w:right w:val="none" w:sz="0" w:space="0" w:color="auto"/>
          </w:divBdr>
          <w:divsChild>
            <w:div w:id="20436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3793">
      <w:bodyDiv w:val="1"/>
      <w:marLeft w:val="0"/>
      <w:marRight w:val="0"/>
      <w:marTop w:val="0"/>
      <w:marBottom w:val="0"/>
      <w:divBdr>
        <w:top w:val="none" w:sz="0" w:space="0" w:color="auto"/>
        <w:left w:val="none" w:sz="0" w:space="0" w:color="auto"/>
        <w:bottom w:val="none" w:sz="0" w:space="0" w:color="auto"/>
        <w:right w:val="none" w:sz="0" w:space="0" w:color="auto"/>
      </w:divBdr>
      <w:divsChild>
        <w:div w:id="1349406480">
          <w:marLeft w:val="0"/>
          <w:marRight w:val="0"/>
          <w:marTop w:val="0"/>
          <w:marBottom w:val="0"/>
          <w:divBdr>
            <w:top w:val="none" w:sz="0" w:space="0" w:color="auto"/>
            <w:left w:val="none" w:sz="0" w:space="0" w:color="auto"/>
            <w:bottom w:val="none" w:sz="0" w:space="0" w:color="auto"/>
            <w:right w:val="none" w:sz="0" w:space="0" w:color="auto"/>
          </w:divBdr>
          <w:divsChild>
            <w:div w:id="2116901106">
              <w:marLeft w:val="0"/>
              <w:marRight w:val="0"/>
              <w:marTop w:val="0"/>
              <w:marBottom w:val="0"/>
              <w:divBdr>
                <w:top w:val="none" w:sz="0" w:space="0" w:color="auto"/>
                <w:left w:val="none" w:sz="0" w:space="0" w:color="auto"/>
                <w:bottom w:val="none" w:sz="0" w:space="0" w:color="auto"/>
                <w:right w:val="none" w:sz="0" w:space="0" w:color="auto"/>
              </w:divBdr>
              <w:divsChild>
                <w:div w:id="8115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6BD5D-9B76-45FB-A60F-B550A8FC2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84</Pages>
  <Words>30409</Words>
  <Characters>173336</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thogersen</dc:creator>
  <cp:lastModifiedBy>Owner</cp:lastModifiedBy>
  <cp:revision>5</cp:revision>
  <cp:lastPrinted>2016-02-17T00:18:00Z</cp:lastPrinted>
  <dcterms:created xsi:type="dcterms:W3CDTF">2017-10-26T17:05:00Z</dcterms:created>
  <dcterms:modified xsi:type="dcterms:W3CDTF">2017-10-26T17:26:00Z</dcterms:modified>
</cp:coreProperties>
</file>